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4A0" w:rsidRPr="00FD5C63" w:rsidRDefault="006B44A0" w:rsidP="006B44A0">
      <w:pPr>
        <w:pStyle w:val="Iauiue"/>
        <w:tabs>
          <w:tab w:val="left" w:pos="851"/>
        </w:tabs>
        <w:spacing w:before="120"/>
        <w:ind w:right="-143"/>
        <w:jc w:val="center"/>
        <w:rPr>
          <w:b/>
          <w:sz w:val="24"/>
          <w:szCs w:val="24"/>
          <w:lang w:val="uk-UA"/>
        </w:rPr>
      </w:pPr>
      <w:r>
        <w:rPr>
          <w:b/>
          <w:sz w:val="24"/>
          <w:szCs w:val="24"/>
          <w:lang w:val="uk-UA"/>
        </w:rPr>
        <w:t xml:space="preserve">4. </w:t>
      </w:r>
      <w:r w:rsidRPr="00FD5C63">
        <w:rPr>
          <w:b/>
          <w:sz w:val="24"/>
          <w:szCs w:val="24"/>
          <w:lang w:val="uk-UA"/>
        </w:rPr>
        <w:t>НОРМАТИВНО-МЕТОДИЧНІ ПОЛОЖЕННЯ З РОЗРОБЛЕННЯ ОСВІТНЬО-КВАЛІФІКАЦІЙНОЇ ХАРАКТЕРИСТИКИ ВИПУСКНИКА ВИЩОГО НА</w:t>
      </w:r>
      <w:r w:rsidRPr="00FD5C63">
        <w:rPr>
          <w:b/>
          <w:sz w:val="24"/>
          <w:szCs w:val="24"/>
          <w:lang w:val="uk-UA"/>
        </w:rPr>
        <w:t>В</w:t>
      </w:r>
      <w:r w:rsidRPr="00FD5C63">
        <w:rPr>
          <w:b/>
          <w:sz w:val="24"/>
          <w:szCs w:val="24"/>
          <w:lang w:val="uk-UA"/>
        </w:rPr>
        <w:t>ЧАЛЬНОГО ЗАКЛАДУ</w:t>
      </w:r>
    </w:p>
    <w:p w:rsidR="006B44A0" w:rsidRPr="00FD5C63" w:rsidRDefault="006B44A0" w:rsidP="006B44A0">
      <w:pPr>
        <w:spacing w:before="360"/>
        <w:ind w:right="-143" w:firstLine="708"/>
        <w:jc w:val="both"/>
        <w:rPr>
          <w:rFonts w:ascii="Times New Roman" w:hAnsi="Times New Roman"/>
          <w:b/>
          <w:sz w:val="24"/>
          <w:szCs w:val="24"/>
        </w:rPr>
      </w:pPr>
      <w:r w:rsidRPr="00FD5C63">
        <w:rPr>
          <w:rFonts w:ascii="Times New Roman" w:hAnsi="Times New Roman"/>
          <w:b/>
          <w:sz w:val="24"/>
          <w:szCs w:val="24"/>
        </w:rPr>
        <w:t>Структура та зміст освітньо-кваліфікаційної характеристики випускників вищого навчального закладу</w:t>
      </w:r>
    </w:p>
    <w:p w:rsidR="006B44A0" w:rsidRPr="00FD5C63" w:rsidRDefault="006B44A0" w:rsidP="006B44A0">
      <w:pPr>
        <w:pStyle w:val="2"/>
        <w:tabs>
          <w:tab w:val="left" w:pos="2694"/>
        </w:tabs>
        <w:spacing w:before="120"/>
        <w:ind w:right="-143" w:firstLine="709"/>
        <w:rPr>
          <w:sz w:val="24"/>
        </w:rPr>
      </w:pPr>
      <w:r w:rsidRPr="00FD5C63">
        <w:rPr>
          <w:sz w:val="24"/>
        </w:rPr>
        <w:t>Освітньо-кваліфікаційна характеристика випускника вищого навчального закладу має вигляд макету галузевого стандарту, що наведений нижче. Побудова, виклад та офор</w:t>
      </w:r>
      <w:r w:rsidRPr="00FD5C63">
        <w:rPr>
          <w:sz w:val="24"/>
        </w:rPr>
        <w:t>м</w:t>
      </w:r>
      <w:r w:rsidRPr="00FD5C63">
        <w:rPr>
          <w:sz w:val="24"/>
        </w:rPr>
        <w:t>лення макету стандарту відповідає вимогам. Структура та послідовність розробки осві</w:t>
      </w:r>
      <w:r w:rsidRPr="00FD5C63">
        <w:rPr>
          <w:sz w:val="24"/>
        </w:rPr>
        <w:t>т</w:t>
      </w:r>
      <w:r w:rsidRPr="00FD5C63">
        <w:rPr>
          <w:sz w:val="24"/>
        </w:rPr>
        <w:t xml:space="preserve">ньо-кваліфікаційної характеристики наведені </w:t>
      </w:r>
      <w:r w:rsidRPr="00FD5C63">
        <w:rPr>
          <w:color w:val="000000"/>
          <w:sz w:val="24"/>
        </w:rPr>
        <w:t xml:space="preserve">на рис. 2. Додатку 2 . </w:t>
      </w:r>
    </w:p>
    <w:p w:rsidR="006B44A0" w:rsidRPr="00FD5C63" w:rsidRDefault="006B44A0" w:rsidP="006B44A0">
      <w:pPr>
        <w:pStyle w:val="Iauiue"/>
        <w:tabs>
          <w:tab w:val="left" w:pos="851"/>
        </w:tabs>
        <w:spacing w:before="120"/>
        <w:ind w:right="-143" w:firstLine="709"/>
        <w:jc w:val="both"/>
        <w:rPr>
          <w:sz w:val="24"/>
          <w:lang w:val="uk-UA"/>
        </w:rPr>
      </w:pPr>
      <w:r w:rsidRPr="00FD5C63">
        <w:rPr>
          <w:sz w:val="24"/>
          <w:lang w:val="uk-UA"/>
        </w:rPr>
        <w:t>Структура ОКХ та її обов’язковий зміст, що подані у цьому розділі, не повинні зм</w:t>
      </w:r>
      <w:r w:rsidRPr="00FD5C63">
        <w:rPr>
          <w:sz w:val="24"/>
          <w:lang w:val="uk-UA"/>
        </w:rPr>
        <w:t>і</w:t>
      </w:r>
      <w:r w:rsidRPr="00FD5C63">
        <w:rPr>
          <w:sz w:val="24"/>
          <w:lang w:val="uk-UA"/>
        </w:rPr>
        <w:t>нюватися.</w:t>
      </w:r>
    </w:p>
    <w:p w:rsidR="006B44A0" w:rsidRPr="00FD5C63" w:rsidRDefault="006B44A0" w:rsidP="006B44A0">
      <w:pPr>
        <w:pStyle w:val="Iauiue"/>
        <w:tabs>
          <w:tab w:val="left" w:pos="851"/>
        </w:tabs>
        <w:spacing w:before="120"/>
        <w:ind w:right="-143" w:firstLine="709"/>
        <w:jc w:val="both"/>
        <w:rPr>
          <w:rFonts w:eastAsia="Calibri"/>
          <w:sz w:val="24"/>
          <w:szCs w:val="22"/>
          <w:lang w:val="uk-UA"/>
        </w:rPr>
      </w:pPr>
      <w:r w:rsidRPr="00FD5C63">
        <w:rPr>
          <w:sz w:val="24"/>
          <w:lang w:val="uk-UA"/>
        </w:rPr>
        <w:br w:type="page"/>
      </w:r>
    </w:p>
    <w:p w:rsidR="006B44A0" w:rsidRPr="00FD5C63" w:rsidRDefault="006B44A0" w:rsidP="006B44A0">
      <w:pPr>
        <w:ind w:right="-143"/>
        <w:jc w:val="both"/>
        <w:rPr>
          <w:rFonts w:ascii="Times New Roman" w:hAnsi="Times New Roman"/>
          <w:b/>
          <w:spacing w:val="28"/>
          <w:sz w:val="28"/>
        </w:rPr>
      </w:pPr>
      <w:r w:rsidRPr="00FD5C63">
        <w:rPr>
          <w:rFonts w:ascii="Times New Roman" w:hAnsi="Times New Roman"/>
          <w:b/>
          <w:spacing w:val="28"/>
          <w:sz w:val="28"/>
        </w:rPr>
        <w:lastRenderedPageBreak/>
        <w:t>ГАЛУЗЕВИЙ  СТАНДАРТ  ВИЩОЇ  ОСВІТИ  УКРАЇНИ</w:t>
      </w:r>
    </w:p>
    <w:tbl>
      <w:tblPr>
        <w:tblW w:w="0" w:type="auto"/>
        <w:tblBorders>
          <w:bottom w:val="single" w:sz="12" w:space="0" w:color="auto"/>
        </w:tblBorders>
        <w:tblLayout w:type="fixed"/>
        <w:tblLook w:val="0000"/>
      </w:tblPr>
      <w:tblGrid>
        <w:gridCol w:w="9571"/>
      </w:tblGrid>
      <w:tr w:rsidR="006B44A0" w:rsidRPr="00FD5C63" w:rsidTr="00D63AF1">
        <w:tc>
          <w:tcPr>
            <w:tcW w:w="9571" w:type="dxa"/>
            <w:tcBorders>
              <w:top w:val="nil"/>
              <w:left w:val="nil"/>
              <w:bottom w:val="single" w:sz="12" w:space="0" w:color="auto"/>
              <w:right w:val="nil"/>
            </w:tcBorders>
          </w:tcPr>
          <w:p w:rsidR="006B44A0" w:rsidRPr="00FD5C63" w:rsidRDefault="006B44A0" w:rsidP="00D63AF1">
            <w:pPr>
              <w:ind w:right="-143"/>
              <w:jc w:val="both"/>
              <w:rPr>
                <w:rFonts w:ascii="Times New Roman" w:hAnsi="Times New Roman"/>
                <w:spacing w:val="60"/>
                <w:sz w:val="16"/>
              </w:rPr>
            </w:pPr>
          </w:p>
        </w:tc>
      </w:tr>
    </w:tbl>
    <w:p w:rsidR="006B44A0" w:rsidRPr="00FD5C63" w:rsidRDefault="006B44A0" w:rsidP="006B44A0">
      <w:pPr>
        <w:ind w:right="-143" w:firstLine="709"/>
        <w:jc w:val="both"/>
        <w:rPr>
          <w:rFonts w:ascii="Times New Roman" w:hAnsi="Times New Roman"/>
          <w:spacing w:val="60"/>
          <w:sz w:val="8"/>
        </w:rPr>
      </w:pPr>
    </w:p>
    <w:p w:rsidR="006B44A0" w:rsidRPr="00FD5C63" w:rsidRDefault="006B44A0" w:rsidP="006B44A0">
      <w:pPr>
        <w:ind w:right="-143"/>
        <w:jc w:val="both"/>
        <w:rPr>
          <w:rFonts w:ascii="Times New Roman" w:hAnsi="Times New Roman"/>
          <w:spacing w:val="60"/>
          <w:sz w:val="28"/>
        </w:rPr>
      </w:pPr>
    </w:p>
    <w:tbl>
      <w:tblPr>
        <w:tblW w:w="9348" w:type="dxa"/>
        <w:tblLayout w:type="fixed"/>
        <w:tblLook w:val="04A0"/>
      </w:tblPr>
      <w:tblGrid>
        <w:gridCol w:w="4288"/>
        <w:gridCol w:w="5060"/>
      </w:tblGrid>
      <w:tr w:rsidR="006B44A0" w:rsidRPr="00FD5C63" w:rsidTr="00D63AF1">
        <w:trPr>
          <w:trHeight w:val="1056"/>
        </w:trPr>
        <w:tc>
          <w:tcPr>
            <w:tcW w:w="4288" w:type="dxa"/>
          </w:tcPr>
          <w:p w:rsidR="006B44A0" w:rsidRPr="00FD5C63" w:rsidRDefault="006B44A0" w:rsidP="00D63AF1">
            <w:pPr>
              <w:shd w:val="clear" w:color="auto" w:fill="FFFFFF"/>
              <w:overflowPunct w:val="0"/>
              <w:autoSpaceDE w:val="0"/>
              <w:autoSpaceDN w:val="0"/>
              <w:adjustRightInd w:val="0"/>
              <w:jc w:val="both"/>
              <w:textAlignment w:val="baseline"/>
              <w:rPr>
                <w:rFonts w:ascii="Times New Roman" w:eastAsia="Times New Roman" w:hAnsi="Times New Roman"/>
              </w:rPr>
            </w:pPr>
            <w:r w:rsidRPr="00FD5C63">
              <w:rPr>
                <w:rFonts w:ascii="Times New Roman" w:eastAsia="Times New Roman" w:hAnsi="Times New Roman"/>
                <w:spacing w:val="-5"/>
                <w:sz w:val="28"/>
                <w:szCs w:val="28"/>
              </w:rPr>
              <w:t>ПОГОДЖЕНО</w:t>
            </w:r>
          </w:p>
          <w:p w:rsidR="006B44A0" w:rsidRPr="00FD5C63" w:rsidRDefault="006B44A0" w:rsidP="00D63AF1">
            <w:pPr>
              <w:shd w:val="clear" w:color="auto" w:fill="FFFFFF"/>
              <w:overflowPunct w:val="0"/>
              <w:autoSpaceDE w:val="0"/>
              <w:autoSpaceDN w:val="0"/>
              <w:adjustRightInd w:val="0"/>
              <w:textAlignment w:val="baseline"/>
              <w:rPr>
                <w:rFonts w:ascii="Times New Roman" w:eastAsia="Times New Roman" w:hAnsi="Times New Roman"/>
                <w:spacing w:val="-5"/>
                <w:sz w:val="28"/>
                <w:szCs w:val="28"/>
              </w:rPr>
            </w:pPr>
            <w:r w:rsidRPr="00FD5C63">
              <w:rPr>
                <w:rFonts w:ascii="Times New Roman" w:eastAsia="Times New Roman" w:hAnsi="Times New Roman"/>
                <w:spacing w:val="-5"/>
                <w:sz w:val="28"/>
                <w:szCs w:val="28"/>
              </w:rPr>
              <w:t>Перший заступник Міністра</w:t>
            </w:r>
          </w:p>
          <w:p w:rsidR="006B44A0" w:rsidRPr="00FD5C63" w:rsidRDefault="006B44A0" w:rsidP="00D63AF1">
            <w:pPr>
              <w:shd w:val="clear" w:color="auto" w:fill="FFFFFF"/>
              <w:overflowPunct w:val="0"/>
              <w:autoSpaceDE w:val="0"/>
              <w:autoSpaceDN w:val="0"/>
              <w:adjustRightInd w:val="0"/>
              <w:textAlignment w:val="baseline"/>
              <w:rPr>
                <w:rFonts w:ascii="Times New Roman" w:eastAsia="Times New Roman" w:hAnsi="Times New Roman"/>
                <w:sz w:val="28"/>
                <w:szCs w:val="28"/>
              </w:rPr>
            </w:pPr>
            <w:r w:rsidRPr="00FD5C63">
              <w:rPr>
                <w:rFonts w:ascii="Times New Roman" w:eastAsia="Times New Roman" w:hAnsi="Times New Roman"/>
                <w:spacing w:val="-5"/>
                <w:sz w:val="28"/>
                <w:szCs w:val="28"/>
              </w:rPr>
              <w:t xml:space="preserve">освіти </w:t>
            </w:r>
            <w:r w:rsidRPr="00FD5C63">
              <w:rPr>
                <w:rFonts w:ascii="Times New Roman" w:eastAsia="Times New Roman" w:hAnsi="Times New Roman"/>
                <w:sz w:val="28"/>
                <w:szCs w:val="28"/>
              </w:rPr>
              <w:t>і науки України</w:t>
            </w:r>
          </w:p>
          <w:p w:rsidR="006B44A0" w:rsidRPr="00FD5C63" w:rsidRDefault="006B44A0" w:rsidP="00D63AF1">
            <w:pPr>
              <w:shd w:val="clear" w:color="auto" w:fill="FFFFFF"/>
              <w:overflowPunct w:val="0"/>
              <w:autoSpaceDE w:val="0"/>
              <w:autoSpaceDN w:val="0"/>
              <w:adjustRightInd w:val="0"/>
              <w:jc w:val="both"/>
              <w:textAlignment w:val="baseline"/>
              <w:rPr>
                <w:rFonts w:ascii="Times New Roman" w:hAnsi="Times New Roman"/>
                <w:sz w:val="28"/>
                <w:szCs w:val="28"/>
              </w:rPr>
            </w:pPr>
            <w:r w:rsidRPr="00FD5C63">
              <w:rPr>
                <w:rFonts w:ascii="Times New Roman" w:hAnsi="Times New Roman"/>
                <w:sz w:val="28"/>
                <w:szCs w:val="28"/>
              </w:rPr>
              <w:t>________________ Є. М. Суліма</w:t>
            </w:r>
          </w:p>
          <w:p w:rsidR="006B44A0" w:rsidRPr="00FD5C63" w:rsidRDefault="006B44A0" w:rsidP="00D63AF1">
            <w:pPr>
              <w:shd w:val="clear" w:color="auto" w:fill="FFFFFF"/>
              <w:overflowPunct w:val="0"/>
              <w:autoSpaceDE w:val="0"/>
              <w:autoSpaceDN w:val="0"/>
              <w:adjustRightInd w:val="0"/>
              <w:jc w:val="both"/>
              <w:textAlignment w:val="baseline"/>
              <w:rPr>
                <w:rFonts w:ascii="Times New Roman" w:eastAsia="Times New Roman" w:hAnsi="Times New Roman"/>
              </w:rPr>
            </w:pPr>
            <w:r w:rsidRPr="00FD5C63">
              <w:rPr>
                <w:rFonts w:ascii="Times New Roman" w:hAnsi="Times New Roman"/>
                <w:sz w:val="24"/>
                <w:szCs w:val="24"/>
              </w:rPr>
              <w:t>«____»________________20_     р.</w:t>
            </w:r>
          </w:p>
          <w:p w:rsidR="006B44A0" w:rsidRPr="00FD5C63" w:rsidRDefault="006B44A0" w:rsidP="00D63AF1">
            <w:pPr>
              <w:overflowPunct w:val="0"/>
              <w:autoSpaceDE w:val="0"/>
              <w:autoSpaceDN w:val="0"/>
              <w:adjustRightInd w:val="0"/>
              <w:jc w:val="both"/>
              <w:textAlignment w:val="baseline"/>
              <w:rPr>
                <w:rFonts w:ascii="Times New Roman" w:eastAsia="Times New Roman" w:hAnsi="Times New Roman"/>
              </w:rPr>
            </w:pPr>
          </w:p>
        </w:tc>
        <w:tc>
          <w:tcPr>
            <w:tcW w:w="5060" w:type="dxa"/>
          </w:tcPr>
          <w:p w:rsidR="006B44A0" w:rsidRPr="00FD5C63" w:rsidRDefault="006B44A0" w:rsidP="00D63AF1">
            <w:pPr>
              <w:shd w:val="clear" w:color="auto" w:fill="FFFFFF"/>
              <w:overflowPunct w:val="0"/>
              <w:autoSpaceDE w:val="0"/>
              <w:autoSpaceDN w:val="0"/>
              <w:adjustRightInd w:val="0"/>
              <w:ind w:left="442"/>
              <w:jc w:val="both"/>
              <w:textAlignment w:val="baseline"/>
              <w:rPr>
                <w:rFonts w:ascii="Times New Roman" w:eastAsia="Times New Roman" w:hAnsi="Times New Roman"/>
              </w:rPr>
            </w:pPr>
            <w:r w:rsidRPr="00FD5C63">
              <w:rPr>
                <w:rFonts w:ascii="Times New Roman" w:eastAsia="Times New Roman" w:hAnsi="Times New Roman"/>
                <w:spacing w:val="-6"/>
                <w:sz w:val="28"/>
                <w:szCs w:val="28"/>
              </w:rPr>
              <w:t>ПОГОДЖЕНО</w:t>
            </w:r>
          </w:p>
          <w:p w:rsidR="006B44A0" w:rsidRDefault="006B44A0" w:rsidP="00D63AF1">
            <w:pPr>
              <w:shd w:val="clear" w:color="auto" w:fill="FFFFFF"/>
              <w:overflowPunct w:val="0"/>
              <w:autoSpaceDE w:val="0"/>
              <w:autoSpaceDN w:val="0"/>
              <w:adjustRightInd w:val="0"/>
              <w:ind w:left="442"/>
              <w:jc w:val="both"/>
              <w:textAlignment w:val="baseline"/>
              <w:rPr>
                <w:rFonts w:ascii="Times New Roman" w:eastAsia="Times New Roman" w:hAnsi="Times New Roman"/>
                <w:spacing w:val="-6"/>
                <w:sz w:val="28"/>
                <w:szCs w:val="28"/>
              </w:rPr>
            </w:pPr>
            <w:r w:rsidRPr="00FD5C63">
              <w:rPr>
                <w:rFonts w:ascii="Times New Roman" w:eastAsia="Times New Roman" w:hAnsi="Times New Roman"/>
                <w:spacing w:val="-3"/>
                <w:sz w:val="28"/>
                <w:szCs w:val="28"/>
              </w:rPr>
              <w:t xml:space="preserve">Заступник Міністра </w:t>
            </w:r>
            <w:r w:rsidRPr="00FD5C63">
              <w:rPr>
                <w:rFonts w:ascii="Times New Roman" w:eastAsia="Times New Roman" w:hAnsi="Times New Roman"/>
                <w:spacing w:val="-6"/>
                <w:sz w:val="28"/>
                <w:szCs w:val="28"/>
              </w:rPr>
              <w:t>соціальної політики України</w:t>
            </w:r>
            <w:r>
              <w:rPr>
                <w:rFonts w:ascii="Times New Roman" w:eastAsia="Times New Roman" w:hAnsi="Times New Roman"/>
                <w:spacing w:val="-6"/>
                <w:sz w:val="28"/>
                <w:szCs w:val="28"/>
              </w:rPr>
              <w:t xml:space="preserve"> – керівник апарату</w:t>
            </w:r>
          </w:p>
          <w:p w:rsidR="006B44A0" w:rsidRDefault="006B44A0" w:rsidP="00D63AF1">
            <w:pPr>
              <w:shd w:val="clear" w:color="auto" w:fill="FFFFFF"/>
              <w:overflowPunct w:val="0"/>
              <w:autoSpaceDE w:val="0"/>
              <w:autoSpaceDN w:val="0"/>
              <w:adjustRightInd w:val="0"/>
              <w:ind w:left="442"/>
              <w:jc w:val="both"/>
              <w:textAlignment w:val="baseline"/>
              <w:rPr>
                <w:rFonts w:ascii="Times New Roman" w:eastAsia="Times New Roman" w:hAnsi="Times New Roman"/>
                <w:spacing w:val="-6"/>
                <w:sz w:val="28"/>
                <w:szCs w:val="28"/>
              </w:rPr>
            </w:pPr>
          </w:p>
          <w:p w:rsidR="006B44A0" w:rsidRPr="00FD5C63" w:rsidRDefault="006B44A0" w:rsidP="00D63AF1">
            <w:pPr>
              <w:shd w:val="clear" w:color="auto" w:fill="FFFFFF"/>
              <w:overflowPunct w:val="0"/>
              <w:autoSpaceDE w:val="0"/>
              <w:autoSpaceDN w:val="0"/>
              <w:adjustRightInd w:val="0"/>
              <w:ind w:left="442"/>
              <w:jc w:val="both"/>
              <w:textAlignment w:val="baseline"/>
              <w:rPr>
                <w:rFonts w:ascii="Times New Roman" w:eastAsia="Times New Roman" w:hAnsi="Times New Roman"/>
              </w:rPr>
            </w:pPr>
            <w:r>
              <w:rPr>
                <w:rFonts w:ascii="Times New Roman" w:eastAsia="Times New Roman" w:hAnsi="Times New Roman"/>
                <w:spacing w:val="-6"/>
                <w:sz w:val="28"/>
                <w:szCs w:val="28"/>
              </w:rPr>
              <w:t>–––––––––––––––––В. М Коломієць</w:t>
            </w:r>
          </w:p>
          <w:p w:rsidR="006B44A0" w:rsidRPr="00FD5C63" w:rsidRDefault="006B44A0" w:rsidP="00D63AF1">
            <w:pPr>
              <w:shd w:val="clear" w:color="auto" w:fill="FFFFFF"/>
              <w:overflowPunct w:val="0"/>
              <w:autoSpaceDE w:val="0"/>
              <w:autoSpaceDN w:val="0"/>
              <w:adjustRightInd w:val="0"/>
              <w:jc w:val="both"/>
              <w:textAlignment w:val="baseline"/>
              <w:rPr>
                <w:rFonts w:ascii="Times New Roman" w:eastAsia="Times New Roman" w:hAnsi="Times New Roman"/>
              </w:rPr>
            </w:pPr>
            <w:r w:rsidRPr="00FD5C63">
              <w:rPr>
                <w:rFonts w:ascii="Times New Roman" w:hAnsi="Times New Roman"/>
                <w:sz w:val="24"/>
                <w:szCs w:val="24"/>
              </w:rPr>
              <w:t xml:space="preserve">      «____»________________20_     р.</w:t>
            </w:r>
          </w:p>
          <w:p w:rsidR="006B44A0" w:rsidRPr="00FD5C63" w:rsidRDefault="006B44A0" w:rsidP="00D63AF1">
            <w:pPr>
              <w:overflowPunct w:val="0"/>
              <w:autoSpaceDE w:val="0"/>
              <w:autoSpaceDN w:val="0"/>
              <w:adjustRightInd w:val="0"/>
              <w:ind w:left="442"/>
              <w:jc w:val="both"/>
              <w:textAlignment w:val="baseline"/>
              <w:rPr>
                <w:rFonts w:ascii="Times New Roman" w:eastAsia="Times New Roman" w:hAnsi="Times New Roman"/>
              </w:rPr>
            </w:pPr>
          </w:p>
        </w:tc>
      </w:tr>
      <w:tr w:rsidR="006B44A0" w:rsidRPr="00FD5C63" w:rsidTr="00D63AF1">
        <w:tc>
          <w:tcPr>
            <w:tcW w:w="4288" w:type="dxa"/>
          </w:tcPr>
          <w:p w:rsidR="006B44A0" w:rsidRPr="00FD5C63" w:rsidRDefault="006B44A0" w:rsidP="00D63AF1">
            <w:pPr>
              <w:overflowPunct w:val="0"/>
              <w:autoSpaceDE w:val="0"/>
              <w:autoSpaceDN w:val="0"/>
              <w:adjustRightInd w:val="0"/>
              <w:jc w:val="both"/>
              <w:textAlignment w:val="baseline"/>
              <w:rPr>
                <w:rFonts w:ascii="Times New Roman" w:eastAsia="Times New Roman" w:hAnsi="Times New Roman"/>
              </w:rPr>
            </w:pPr>
          </w:p>
        </w:tc>
        <w:tc>
          <w:tcPr>
            <w:tcW w:w="5060" w:type="dxa"/>
          </w:tcPr>
          <w:p w:rsidR="006B44A0" w:rsidRPr="00FD5C63" w:rsidRDefault="006B44A0" w:rsidP="00D63AF1">
            <w:pPr>
              <w:overflowPunct w:val="0"/>
              <w:autoSpaceDE w:val="0"/>
              <w:autoSpaceDN w:val="0"/>
              <w:adjustRightInd w:val="0"/>
              <w:ind w:left="442"/>
              <w:jc w:val="both"/>
              <w:textAlignment w:val="baseline"/>
              <w:rPr>
                <w:rFonts w:ascii="Times New Roman" w:eastAsia="Times New Roman" w:hAnsi="Times New Roman"/>
              </w:rPr>
            </w:pPr>
          </w:p>
        </w:tc>
      </w:tr>
      <w:tr w:rsidR="006B44A0" w:rsidRPr="00FD5C63" w:rsidTr="00D63AF1">
        <w:tc>
          <w:tcPr>
            <w:tcW w:w="4288" w:type="dxa"/>
          </w:tcPr>
          <w:p w:rsidR="006B44A0" w:rsidRPr="00FD5C63" w:rsidRDefault="006B44A0" w:rsidP="00D63AF1">
            <w:pPr>
              <w:overflowPunct w:val="0"/>
              <w:autoSpaceDE w:val="0"/>
              <w:autoSpaceDN w:val="0"/>
              <w:adjustRightInd w:val="0"/>
              <w:jc w:val="both"/>
              <w:textAlignment w:val="baseline"/>
              <w:rPr>
                <w:rFonts w:ascii="Times New Roman" w:eastAsia="Times New Roman" w:hAnsi="Times New Roman"/>
                <w:sz w:val="24"/>
                <w:szCs w:val="24"/>
              </w:rPr>
            </w:pPr>
          </w:p>
        </w:tc>
        <w:tc>
          <w:tcPr>
            <w:tcW w:w="5060" w:type="dxa"/>
          </w:tcPr>
          <w:p w:rsidR="006B44A0" w:rsidRPr="00FD5C63" w:rsidRDefault="006B44A0" w:rsidP="00D63AF1">
            <w:pPr>
              <w:overflowPunct w:val="0"/>
              <w:autoSpaceDE w:val="0"/>
              <w:autoSpaceDN w:val="0"/>
              <w:adjustRightInd w:val="0"/>
              <w:ind w:left="442"/>
              <w:jc w:val="both"/>
              <w:textAlignment w:val="baseline"/>
              <w:rPr>
                <w:rFonts w:ascii="Times New Roman" w:eastAsia="Times New Roman" w:hAnsi="Times New Roman"/>
              </w:rPr>
            </w:pPr>
          </w:p>
        </w:tc>
      </w:tr>
      <w:tr w:rsidR="006B44A0" w:rsidRPr="00FD5C63" w:rsidTr="00D63AF1">
        <w:tc>
          <w:tcPr>
            <w:tcW w:w="4288" w:type="dxa"/>
          </w:tcPr>
          <w:p w:rsidR="006B44A0" w:rsidRPr="00FD5C63" w:rsidRDefault="006B44A0" w:rsidP="00D63AF1">
            <w:pPr>
              <w:overflowPunct w:val="0"/>
              <w:autoSpaceDE w:val="0"/>
              <w:autoSpaceDN w:val="0"/>
              <w:adjustRightInd w:val="0"/>
              <w:jc w:val="both"/>
              <w:textAlignment w:val="baseline"/>
              <w:rPr>
                <w:rFonts w:ascii="Times New Roman" w:eastAsia="Times New Roman" w:hAnsi="Times New Roman"/>
                <w:sz w:val="24"/>
                <w:szCs w:val="24"/>
              </w:rPr>
            </w:pPr>
          </w:p>
        </w:tc>
        <w:tc>
          <w:tcPr>
            <w:tcW w:w="5060" w:type="dxa"/>
          </w:tcPr>
          <w:p w:rsidR="006B44A0" w:rsidRPr="00FD5C63" w:rsidRDefault="006B44A0" w:rsidP="00D63AF1">
            <w:pPr>
              <w:overflowPunct w:val="0"/>
              <w:autoSpaceDE w:val="0"/>
              <w:autoSpaceDN w:val="0"/>
              <w:adjustRightInd w:val="0"/>
              <w:ind w:left="442"/>
              <w:jc w:val="both"/>
              <w:textAlignment w:val="baseline"/>
              <w:rPr>
                <w:rFonts w:ascii="Times New Roman" w:eastAsia="Times New Roman" w:hAnsi="Times New Roman"/>
              </w:rPr>
            </w:pPr>
          </w:p>
        </w:tc>
      </w:tr>
    </w:tbl>
    <w:p w:rsidR="006B44A0" w:rsidRPr="00FD5C63" w:rsidRDefault="006B44A0" w:rsidP="006B44A0">
      <w:pPr>
        <w:ind w:right="-143"/>
        <w:jc w:val="both"/>
        <w:rPr>
          <w:rFonts w:ascii="Times New Roman" w:hAnsi="Times New Roman"/>
          <w:spacing w:val="60"/>
          <w:sz w:val="28"/>
        </w:rPr>
      </w:pPr>
    </w:p>
    <w:p w:rsidR="006B44A0" w:rsidRPr="00FD5C63" w:rsidRDefault="006B44A0" w:rsidP="006B44A0">
      <w:pPr>
        <w:ind w:right="-143"/>
        <w:jc w:val="both"/>
        <w:rPr>
          <w:rFonts w:ascii="Times New Roman" w:hAnsi="Times New Roman"/>
          <w:b/>
          <w:spacing w:val="60"/>
          <w:sz w:val="28"/>
        </w:rPr>
      </w:pPr>
    </w:p>
    <w:p w:rsidR="006B44A0" w:rsidRPr="00FD5C63" w:rsidRDefault="006B44A0" w:rsidP="006B44A0">
      <w:pPr>
        <w:ind w:right="-143"/>
        <w:jc w:val="both"/>
        <w:rPr>
          <w:rFonts w:ascii="Times New Roman" w:hAnsi="Times New Roman"/>
          <w:b/>
          <w:spacing w:val="60"/>
          <w:sz w:val="28"/>
        </w:rPr>
      </w:pPr>
    </w:p>
    <w:p w:rsidR="006B44A0" w:rsidRPr="00FD5C63" w:rsidRDefault="006B44A0" w:rsidP="006B44A0">
      <w:pPr>
        <w:ind w:right="-143"/>
        <w:jc w:val="center"/>
        <w:rPr>
          <w:rFonts w:ascii="Times New Roman" w:hAnsi="Times New Roman"/>
          <w:b/>
          <w:sz w:val="36"/>
        </w:rPr>
      </w:pPr>
      <w:r w:rsidRPr="00FD5C63">
        <w:rPr>
          <w:rFonts w:ascii="Times New Roman" w:hAnsi="Times New Roman"/>
          <w:b/>
          <w:sz w:val="36"/>
        </w:rPr>
        <w:t>ОСВІТНЬО-КВАЛІФ</w:t>
      </w:r>
      <w:r w:rsidRPr="00FD5C63">
        <w:rPr>
          <w:rFonts w:ascii="Times New Roman" w:hAnsi="Times New Roman"/>
          <w:b/>
          <w:sz w:val="32"/>
        </w:rPr>
        <w:t>І</w:t>
      </w:r>
      <w:r w:rsidRPr="00FD5C63">
        <w:rPr>
          <w:rFonts w:ascii="Times New Roman" w:hAnsi="Times New Roman"/>
          <w:b/>
          <w:sz w:val="36"/>
        </w:rPr>
        <w:t>КАЦІЙНА ХАРАКТЕРИСТИКА</w:t>
      </w:r>
    </w:p>
    <w:p w:rsidR="006B44A0" w:rsidRPr="00FD5C63" w:rsidRDefault="006B44A0" w:rsidP="006B44A0">
      <w:pPr>
        <w:ind w:right="-143"/>
        <w:jc w:val="both"/>
        <w:rPr>
          <w:rFonts w:ascii="Times New Roman" w:hAnsi="Times New Roman"/>
          <w:sz w:val="28"/>
        </w:rPr>
      </w:pPr>
    </w:p>
    <w:p w:rsidR="006B44A0" w:rsidRPr="00FD5C63" w:rsidRDefault="006B44A0" w:rsidP="006B44A0">
      <w:pPr>
        <w:ind w:right="-143"/>
        <w:jc w:val="both"/>
        <w:rPr>
          <w:rFonts w:ascii="Times New Roman" w:hAnsi="Times New Roman"/>
          <w:sz w:val="28"/>
        </w:rPr>
      </w:pPr>
      <w:r w:rsidRPr="00FD5C63">
        <w:rPr>
          <w:rFonts w:ascii="Times New Roman" w:hAnsi="Times New Roman"/>
          <w:sz w:val="28"/>
        </w:rPr>
        <w:t>______________________________________________________________</w:t>
      </w:r>
    </w:p>
    <w:p w:rsidR="006B44A0" w:rsidRPr="00FD5C63" w:rsidRDefault="006B44A0" w:rsidP="006B44A0">
      <w:pPr>
        <w:ind w:right="-143"/>
        <w:jc w:val="both"/>
        <w:rPr>
          <w:rFonts w:ascii="Times New Roman" w:hAnsi="Times New Roman"/>
          <w:b/>
          <w:spacing w:val="20"/>
          <w:sz w:val="24"/>
        </w:rPr>
      </w:pPr>
      <w:r w:rsidRPr="00FD5C63">
        <w:rPr>
          <w:rFonts w:ascii="Times New Roman" w:hAnsi="Times New Roman"/>
          <w:spacing w:val="20"/>
          <w:sz w:val="24"/>
          <w:vertAlign w:val="superscript"/>
        </w:rPr>
        <w:t xml:space="preserve">                                           (назва освітньо-кваліфікаційного рівня)</w:t>
      </w:r>
    </w:p>
    <w:p w:rsidR="006B44A0" w:rsidRPr="00FD5C63" w:rsidRDefault="006B44A0" w:rsidP="006B44A0">
      <w:pPr>
        <w:tabs>
          <w:tab w:val="left" w:pos="7371"/>
        </w:tabs>
        <w:ind w:right="-143"/>
        <w:jc w:val="both"/>
        <w:rPr>
          <w:rFonts w:ascii="Times New Roman" w:hAnsi="Times New Roman"/>
          <w:sz w:val="28"/>
          <w:szCs w:val="28"/>
        </w:rPr>
      </w:pPr>
      <w:r w:rsidRPr="00FD5C63">
        <w:rPr>
          <w:rFonts w:ascii="Times New Roman" w:hAnsi="Times New Roman"/>
          <w:b/>
          <w:sz w:val="36"/>
        </w:rPr>
        <w:t>ГАЛУЗЬ ЗНАНЬ</w:t>
      </w:r>
      <w:r w:rsidRPr="00FD5C63">
        <w:rPr>
          <w:rFonts w:ascii="Times New Roman" w:hAnsi="Times New Roman"/>
          <w:sz w:val="28"/>
          <w:szCs w:val="28"/>
        </w:rPr>
        <w:t>_________________________________________</w:t>
      </w:r>
    </w:p>
    <w:p w:rsidR="006B44A0" w:rsidRPr="00FD5C63" w:rsidRDefault="006B44A0" w:rsidP="006B44A0">
      <w:pPr>
        <w:tabs>
          <w:tab w:val="left" w:pos="7371"/>
        </w:tabs>
        <w:ind w:right="-143" w:firstLine="3190"/>
        <w:jc w:val="both"/>
        <w:rPr>
          <w:rFonts w:ascii="Times New Roman" w:hAnsi="Times New Roman"/>
          <w:spacing w:val="20"/>
          <w:sz w:val="24"/>
          <w:vertAlign w:val="superscript"/>
        </w:rPr>
      </w:pPr>
    </w:p>
    <w:p w:rsidR="006B44A0" w:rsidRPr="00FD5C63" w:rsidRDefault="006B44A0" w:rsidP="006B44A0">
      <w:pPr>
        <w:tabs>
          <w:tab w:val="left" w:pos="7371"/>
        </w:tabs>
        <w:ind w:right="-143" w:firstLine="3190"/>
        <w:jc w:val="both"/>
        <w:rPr>
          <w:rFonts w:ascii="Times New Roman" w:hAnsi="Times New Roman"/>
          <w:spacing w:val="20"/>
          <w:sz w:val="24"/>
          <w:vertAlign w:val="superscript"/>
        </w:rPr>
      </w:pPr>
      <w:r w:rsidRPr="00FD5C63">
        <w:rPr>
          <w:rFonts w:ascii="Times New Roman" w:hAnsi="Times New Roman"/>
          <w:spacing w:val="20"/>
          <w:sz w:val="24"/>
          <w:vertAlign w:val="superscript"/>
        </w:rPr>
        <w:t xml:space="preserve">             (шифр та назва галузі знань)</w:t>
      </w:r>
    </w:p>
    <w:p w:rsidR="006B44A0" w:rsidRPr="00FD5C63" w:rsidRDefault="006B44A0" w:rsidP="006B44A0">
      <w:pPr>
        <w:tabs>
          <w:tab w:val="left" w:pos="7371"/>
        </w:tabs>
        <w:ind w:right="-143" w:firstLine="709"/>
        <w:jc w:val="both"/>
        <w:rPr>
          <w:rFonts w:ascii="Times New Roman" w:hAnsi="Times New Roman"/>
          <w:b/>
          <w:sz w:val="24"/>
          <w:vertAlign w:val="superscript"/>
        </w:rPr>
      </w:pPr>
    </w:p>
    <w:p w:rsidR="006B44A0" w:rsidRPr="00FD5C63" w:rsidRDefault="006B44A0" w:rsidP="006B44A0">
      <w:pPr>
        <w:tabs>
          <w:tab w:val="left" w:pos="7371"/>
        </w:tabs>
        <w:ind w:right="-143"/>
        <w:jc w:val="both"/>
        <w:rPr>
          <w:rFonts w:ascii="Times New Roman" w:hAnsi="Times New Roman"/>
          <w:sz w:val="28"/>
          <w:szCs w:val="28"/>
        </w:rPr>
      </w:pPr>
      <w:r w:rsidRPr="00FD5C63">
        <w:rPr>
          <w:rFonts w:ascii="Times New Roman" w:hAnsi="Times New Roman"/>
          <w:b/>
          <w:sz w:val="36"/>
        </w:rPr>
        <w:t>НАПРЯМ ПІДГОТОВКИ</w:t>
      </w:r>
      <w:r w:rsidRPr="00FD5C63">
        <w:rPr>
          <w:rFonts w:ascii="Times New Roman" w:hAnsi="Times New Roman"/>
          <w:sz w:val="28"/>
          <w:szCs w:val="28"/>
        </w:rPr>
        <w:t>______________________________</w:t>
      </w:r>
    </w:p>
    <w:p w:rsidR="006B44A0" w:rsidRPr="00FD5C63" w:rsidRDefault="006B44A0" w:rsidP="006B44A0">
      <w:pPr>
        <w:tabs>
          <w:tab w:val="left" w:pos="3850"/>
          <w:tab w:val="left" w:pos="7371"/>
        </w:tabs>
        <w:ind w:right="-143" w:firstLine="709"/>
        <w:jc w:val="both"/>
        <w:rPr>
          <w:rFonts w:ascii="Times New Roman" w:hAnsi="Times New Roman"/>
          <w:spacing w:val="30"/>
          <w:sz w:val="20"/>
          <w:vertAlign w:val="superscript"/>
        </w:rPr>
      </w:pPr>
      <w:r w:rsidRPr="00FD5C63">
        <w:rPr>
          <w:rFonts w:ascii="Times New Roman" w:hAnsi="Times New Roman"/>
          <w:spacing w:val="30"/>
          <w:sz w:val="20"/>
        </w:rPr>
        <w:tab/>
      </w:r>
      <w:r w:rsidRPr="00FD5C63">
        <w:rPr>
          <w:rFonts w:ascii="Times New Roman" w:hAnsi="Times New Roman"/>
          <w:spacing w:val="30"/>
          <w:sz w:val="24"/>
          <w:vertAlign w:val="superscript"/>
        </w:rPr>
        <w:t>(код і назва напряму підготовки)</w:t>
      </w:r>
    </w:p>
    <w:p w:rsidR="006B44A0" w:rsidRPr="00FD5C63" w:rsidRDefault="006B44A0" w:rsidP="006B44A0">
      <w:pPr>
        <w:tabs>
          <w:tab w:val="left" w:pos="7371"/>
        </w:tabs>
        <w:ind w:right="-143" w:firstLine="709"/>
        <w:jc w:val="both"/>
        <w:rPr>
          <w:rFonts w:ascii="Times New Roman" w:hAnsi="Times New Roman"/>
          <w:b/>
          <w:spacing w:val="60"/>
          <w:sz w:val="28"/>
          <w:vertAlign w:val="superscript"/>
        </w:rPr>
      </w:pPr>
    </w:p>
    <w:p w:rsidR="006B44A0" w:rsidRPr="00FD5C63" w:rsidRDefault="006B44A0" w:rsidP="006B44A0">
      <w:pPr>
        <w:tabs>
          <w:tab w:val="left" w:pos="7371"/>
        </w:tabs>
        <w:ind w:right="-143"/>
        <w:jc w:val="both"/>
        <w:rPr>
          <w:rFonts w:ascii="Times New Roman" w:hAnsi="Times New Roman"/>
        </w:rPr>
      </w:pPr>
      <w:r w:rsidRPr="00FD5C63">
        <w:rPr>
          <w:rFonts w:ascii="Times New Roman" w:hAnsi="Times New Roman"/>
          <w:b/>
          <w:sz w:val="36"/>
        </w:rPr>
        <w:t>СПЕЦІАЛЬНІСТЬ</w:t>
      </w:r>
      <w:r w:rsidRPr="00FD5C63">
        <w:rPr>
          <w:rFonts w:ascii="Times New Roman" w:hAnsi="Times New Roman"/>
          <w:sz w:val="28"/>
          <w:szCs w:val="28"/>
        </w:rPr>
        <w:t>______________________________________</w:t>
      </w:r>
    </w:p>
    <w:p w:rsidR="006B44A0" w:rsidRPr="00FD5C63" w:rsidRDefault="006B44A0" w:rsidP="006B44A0">
      <w:pPr>
        <w:tabs>
          <w:tab w:val="left" w:pos="3080"/>
        </w:tabs>
        <w:ind w:right="-143" w:firstLine="3300"/>
        <w:jc w:val="both"/>
        <w:rPr>
          <w:rFonts w:ascii="Times New Roman" w:hAnsi="Times New Roman"/>
          <w:spacing w:val="30"/>
          <w:vertAlign w:val="superscript"/>
        </w:rPr>
      </w:pPr>
      <w:r w:rsidRPr="00FD5C63">
        <w:rPr>
          <w:rFonts w:ascii="Times New Roman" w:hAnsi="Times New Roman"/>
          <w:spacing w:val="30"/>
          <w:vertAlign w:val="superscript"/>
        </w:rPr>
        <w:t>(</w:t>
      </w:r>
      <w:r w:rsidRPr="00FD5C63">
        <w:rPr>
          <w:rFonts w:ascii="Times New Roman" w:hAnsi="Times New Roman"/>
          <w:spacing w:val="30"/>
          <w:sz w:val="24"/>
          <w:vertAlign w:val="superscript"/>
        </w:rPr>
        <w:t>код і назва спеціальності)</w:t>
      </w:r>
    </w:p>
    <w:p w:rsidR="006B44A0" w:rsidRPr="00FD5C63" w:rsidRDefault="006B44A0" w:rsidP="006B44A0">
      <w:pPr>
        <w:ind w:right="-143"/>
        <w:jc w:val="both"/>
        <w:rPr>
          <w:rFonts w:ascii="Times New Roman" w:hAnsi="Times New Roman"/>
          <w:spacing w:val="70"/>
          <w:sz w:val="28"/>
        </w:rPr>
      </w:pPr>
    </w:p>
    <w:p w:rsidR="006B44A0" w:rsidRPr="00FD5C63" w:rsidRDefault="006B44A0" w:rsidP="006B44A0">
      <w:pPr>
        <w:tabs>
          <w:tab w:val="left" w:pos="5245"/>
          <w:tab w:val="left" w:pos="7371"/>
        </w:tabs>
        <w:ind w:right="-143" w:firstLine="5245"/>
        <w:jc w:val="both"/>
        <w:rPr>
          <w:rFonts w:ascii="Times New Roman" w:hAnsi="Times New Roman"/>
          <w:spacing w:val="30"/>
          <w:sz w:val="28"/>
          <w:vertAlign w:val="superscript"/>
        </w:rPr>
      </w:pPr>
    </w:p>
    <w:p w:rsidR="006B44A0" w:rsidRPr="00FD5C63" w:rsidRDefault="006B44A0" w:rsidP="006B44A0">
      <w:pPr>
        <w:ind w:right="-143"/>
        <w:jc w:val="both"/>
        <w:rPr>
          <w:rFonts w:ascii="Times New Roman" w:hAnsi="Times New Roman"/>
          <w:b/>
          <w:sz w:val="28"/>
          <w:szCs w:val="28"/>
        </w:rPr>
      </w:pPr>
      <w:r w:rsidRPr="00FD5C63">
        <w:rPr>
          <w:rFonts w:ascii="Times New Roman" w:hAnsi="Times New Roman"/>
          <w:b/>
          <w:sz w:val="36"/>
        </w:rPr>
        <w:t>КВАЛІФІКАЦІЯ</w:t>
      </w:r>
      <w:r w:rsidRPr="00FD5C63">
        <w:rPr>
          <w:rFonts w:ascii="Times New Roman" w:hAnsi="Times New Roman"/>
          <w:sz w:val="28"/>
          <w:szCs w:val="28"/>
        </w:rPr>
        <w:t>________________________________________</w:t>
      </w:r>
    </w:p>
    <w:p w:rsidR="006B44A0" w:rsidRPr="00FD5C63" w:rsidRDefault="006B44A0" w:rsidP="006B44A0">
      <w:pPr>
        <w:tabs>
          <w:tab w:val="left" w:pos="3190"/>
          <w:tab w:val="left" w:pos="5245"/>
        </w:tabs>
        <w:ind w:right="-143" w:firstLine="3190"/>
        <w:jc w:val="both"/>
        <w:rPr>
          <w:rFonts w:ascii="Times New Roman" w:hAnsi="Times New Roman"/>
          <w:spacing w:val="30"/>
          <w:vertAlign w:val="superscript"/>
        </w:rPr>
      </w:pPr>
      <w:r w:rsidRPr="00FD5C63">
        <w:rPr>
          <w:rFonts w:ascii="Times New Roman" w:hAnsi="Times New Roman"/>
          <w:spacing w:val="30"/>
          <w:sz w:val="24"/>
          <w:vertAlign w:val="superscript"/>
        </w:rPr>
        <w:t>(код і назва кваліфікації</w:t>
      </w:r>
      <w:r w:rsidRPr="00FD5C63">
        <w:rPr>
          <w:rFonts w:ascii="Times New Roman" w:hAnsi="Times New Roman"/>
          <w:spacing w:val="30"/>
          <w:vertAlign w:val="superscript"/>
        </w:rPr>
        <w:t>)</w:t>
      </w:r>
    </w:p>
    <w:p w:rsidR="006B44A0" w:rsidRPr="00FD5C63" w:rsidRDefault="006B44A0" w:rsidP="006B44A0">
      <w:pPr>
        <w:ind w:right="-143" w:firstLine="709"/>
        <w:jc w:val="both"/>
        <w:rPr>
          <w:rFonts w:ascii="Times New Roman" w:hAnsi="Times New Roman"/>
          <w:sz w:val="28"/>
        </w:rPr>
      </w:pPr>
    </w:p>
    <w:p w:rsidR="006B44A0" w:rsidRPr="00FD5C63" w:rsidRDefault="006B44A0" w:rsidP="006B44A0">
      <w:pPr>
        <w:ind w:right="-143"/>
        <w:jc w:val="both"/>
        <w:rPr>
          <w:rFonts w:ascii="Times New Roman" w:hAnsi="Times New Roman"/>
          <w:spacing w:val="60"/>
          <w:sz w:val="28"/>
        </w:rPr>
      </w:pPr>
    </w:p>
    <w:p w:rsidR="006B44A0" w:rsidRPr="00FD5C63" w:rsidRDefault="006B44A0" w:rsidP="006B44A0">
      <w:pPr>
        <w:ind w:right="-143"/>
        <w:jc w:val="both"/>
        <w:rPr>
          <w:rFonts w:ascii="Times New Roman" w:hAnsi="Times New Roman"/>
          <w:spacing w:val="60"/>
          <w:sz w:val="28"/>
        </w:rPr>
      </w:pPr>
    </w:p>
    <w:p w:rsidR="006B44A0" w:rsidRPr="00FD5C63" w:rsidRDefault="006B44A0" w:rsidP="006B44A0">
      <w:pPr>
        <w:ind w:right="-143"/>
        <w:jc w:val="both"/>
        <w:rPr>
          <w:rFonts w:ascii="Times New Roman" w:hAnsi="Times New Roman"/>
          <w:spacing w:val="60"/>
          <w:sz w:val="28"/>
        </w:rPr>
      </w:pPr>
    </w:p>
    <w:p w:rsidR="006B44A0" w:rsidRPr="00FD5C63" w:rsidRDefault="006B44A0" w:rsidP="006B44A0">
      <w:pPr>
        <w:ind w:right="-143"/>
        <w:jc w:val="center"/>
        <w:rPr>
          <w:rFonts w:ascii="Times New Roman" w:hAnsi="Times New Roman"/>
          <w:b/>
          <w:i/>
          <w:spacing w:val="60"/>
        </w:rPr>
      </w:pPr>
      <w:r w:rsidRPr="00FD5C63">
        <w:rPr>
          <w:rFonts w:ascii="Times New Roman" w:hAnsi="Times New Roman"/>
          <w:b/>
          <w:i/>
          <w:spacing w:val="60"/>
        </w:rPr>
        <w:t>Видання офіційне</w:t>
      </w:r>
    </w:p>
    <w:p w:rsidR="006B44A0" w:rsidRPr="00FD5C63" w:rsidRDefault="006B44A0" w:rsidP="006B44A0">
      <w:pPr>
        <w:ind w:right="-143"/>
        <w:jc w:val="center"/>
        <w:rPr>
          <w:rFonts w:ascii="Times New Roman" w:hAnsi="Times New Roman"/>
          <w:b/>
          <w:spacing w:val="60"/>
          <w:sz w:val="28"/>
        </w:rPr>
      </w:pPr>
    </w:p>
    <w:p w:rsidR="006B44A0" w:rsidRPr="00FD5C63" w:rsidRDefault="006B44A0" w:rsidP="006B44A0">
      <w:pPr>
        <w:ind w:right="-143"/>
        <w:jc w:val="center"/>
        <w:rPr>
          <w:rFonts w:ascii="Times New Roman" w:hAnsi="Times New Roman"/>
          <w:b/>
        </w:rPr>
      </w:pPr>
      <w:r w:rsidRPr="00FD5C63">
        <w:rPr>
          <w:rFonts w:ascii="Times New Roman" w:hAnsi="Times New Roman"/>
          <w:b/>
        </w:rPr>
        <w:t>МІНІСТЕРСТВО  ОСВІТИ  І  НАУКИ  УКРАЇНИ</w:t>
      </w:r>
    </w:p>
    <w:p w:rsidR="006B44A0" w:rsidRPr="00FD5C63" w:rsidRDefault="006B44A0" w:rsidP="006B44A0">
      <w:pPr>
        <w:ind w:right="-143"/>
        <w:jc w:val="center"/>
        <w:rPr>
          <w:rFonts w:ascii="Times New Roman" w:hAnsi="Times New Roman"/>
          <w:b/>
          <w:spacing w:val="60"/>
          <w:sz w:val="28"/>
        </w:rPr>
      </w:pPr>
    </w:p>
    <w:p w:rsidR="006B44A0" w:rsidRPr="00FD5C63" w:rsidRDefault="006B44A0" w:rsidP="006B44A0">
      <w:pPr>
        <w:tabs>
          <w:tab w:val="left" w:pos="4253"/>
        </w:tabs>
        <w:ind w:right="-143"/>
        <w:jc w:val="center"/>
        <w:rPr>
          <w:rFonts w:ascii="Times New Roman" w:hAnsi="Times New Roman"/>
          <w:b/>
          <w:spacing w:val="60"/>
          <w:sz w:val="28"/>
        </w:rPr>
      </w:pPr>
      <w:r w:rsidRPr="00FD5C63">
        <w:rPr>
          <w:rFonts w:ascii="Times New Roman" w:hAnsi="Times New Roman"/>
          <w:b/>
          <w:spacing w:val="60"/>
        </w:rPr>
        <w:t xml:space="preserve"> Київ</w:t>
      </w:r>
      <w:r w:rsidRPr="00FD5C63">
        <w:rPr>
          <w:rFonts w:ascii="Times New Roman" w:hAnsi="Times New Roman"/>
          <w:b/>
          <w:spacing w:val="60"/>
          <w:sz w:val="28"/>
        </w:rPr>
        <w:t xml:space="preserve">                             </w:t>
      </w:r>
    </w:p>
    <w:p w:rsidR="006B44A0" w:rsidRPr="00FD5C63" w:rsidRDefault="006B44A0" w:rsidP="006B44A0">
      <w:pPr>
        <w:tabs>
          <w:tab w:val="left" w:pos="4253"/>
        </w:tabs>
        <w:ind w:right="-143"/>
        <w:jc w:val="center"/>
        <w:rPr>
          <w:rFonts w:ascii="Times New Roman" w:hAnsi="Times New Roman"/>
          <w:b/>
          <w:spacing w:val="60"/>
        </w:rPr>
      </w:pPr>
      <w:r w:rsidRPr="00FD5C63">
        <w:rPr>
          <w:rFonts w:ascii="Times New Roman" w:hAnsi="Times New Roman"/>
          <w:b/>
          <w:spacing w:val="60"/>
          <w:sz w:val="28"/>
        </w:rPr>
        <w:t xml:space="preserve"> </w:t>
      </w:r>
      <w:r w:rsidRPr="00FD5C63">
        <w:rPr>
          <w:rFonts w:ascii="Times New Roman" w:hAnsi="Times New Roman"/>
          <w:b/>
          <w:spacing w:val="60"/>
        </w:rPr>
        <w:t>20__</w:t>
      </w:r>
    </w:p>
    <w:p w:rsidR="006B44A0" w:rsidRPr="00FD5C63" w:rsidRDefault="006B44A0" w:rsidP="006B44A0">
      <w:pPr>
        <w:tabs>
          <w:tab w:val="left" w:pos="4253"/>
        </w:tabs>
        <w:ind w:right="-143" w:firstLine="708"/>
        <w:jc w:val="both"/>
        <w:rPr>
          <w:rFonts w:ascii="Times New Roman" w:hAnsi="Times New Roman"/>
          <w:b/>
          <w:kern w:val="16"/>
        </w:rPr>
      </w:pPr>
      <w:r w:rsidRPr="00FD5C63">
        <w:rPr>
          <w:rFonts w:ascii="Times New Roman" w:hAnsi="Times New Roman"/>
          <w:b/>
          <w:color w:val="FF0000"/>
          <w:spacing w:val="60"/>
        </w:rPr>
        <w:br w:type="page"/>
      </w:r>
      <w:r w:rsidRPr="00FD5C63">
        <w:rPr>
          <w:rFonts w:ascii="Times New Roman" w:hAnsi="Times New Roman"/>
          <w:b/>
          <w:kern w:val="16"/>
        </w:rPr>
        <w:lastRenderedPageBreak/>
        <w:t>Передмова</w:t>
      </w:r>
    </w:p>
    <w:p w:rsidR="006B44A0" w:rsidRPr="00FD5C63" w:rsidRDefault="006B44A0" w:rsidP="006B44A0">
      <w:pPr>
        <w:tabs>
          <w:tab w:val="left" w:pos="4253"/>
        </w:tabs>
        <w:ind w:right="-143"/>
        <w:jc w:val="both"/>
        <w:rPr>
          <w:rFonts w:ascii="Times New Roman" w:hAnsi="Times New Roman"/>
          <w:spacing w:val="20"/>
          <w:kern w:val="16"/>
        </w:rPr>
      </w:pPr>
    </w:p>
    <w:p w:rsidR="006B44A0" w:rsidRPr="00FD5C63" w:rsidRDefault="006B44A0" w:rsidP="006B44A0">
      <w:pPr>
        <w:ind w:right="-143" w:firstLine="709"/>
        <w:jc w:val="both"/>
        <w:rPr>
          <w:rFonts w:ascii="Times New Roman" w:hAnsi="Times New Roman"/>
          <w:spacing w:val="30"/>
          <w:kern w:val="16"/>
        </w:rPr>
      </w:pPr>
      <w:r w:rsidRPr="00FD5C63">
        <w:rPr>
          <w:rFonts w:ascii="Times New Roman" w:hAnsi="Times New Roman"/>
          <w:spacing w:val="30"/>
          <w:kern w:val="16"/>
        </w:rPr>
        <w:t>І РОЗРОБЛЕНО</w:t>
      </w:r>
    </w:p>
    <w:p w:rsidR="006B44A0" w:rsidRPr="00FD5C63" w:rsidRDefault="006B44A0" w:rsidP="006B44A0">
      <w:pPr>
        <w:ind w:right="-143" w:firstLine="709"/>
        <w:jc w:val="both"/>
        <w:rPr>
          <w:rFonts w:ascii="Times New Roman" w:hAnsi="Times New Roman"/>
          <w:spacing w:val="20"/>
        </w:rPr>
      </w:pPr>
      <w:r w:rsidRPr="00FD5C63">
        <w:rPr>
          <w:rFonts w:ascii="Times New Roman" w:hAnsi="Times New Roman"/>
          <w:spacing w:val="20"/>
        </w:rPr>
        <w:t>робочою групою Міністерства освіти і науки України</w:t>
      </w:r>
    </w:p>
    <w:p w:rsidR="006B44A0" w:rsidRPr="00FD5C63" w:rsidRDefault="006B44A0" w:rsidP="006B44A0">
      <w:pPr>
        <w:ind w:right="-143" w:firstLine="709"/>
        <w:jc w:val="both"/>
        <w:rPr>
          <w:rFonts w:ascii="Times New Roman" w:hAnsi="Times New Roman"/>
          <w:spacing w:val="20"/>
        </w:rPr>
      </w:pPr>
    </w:p>
    <w:p w:rsidR="006B44A0" w:rsidRPr="00FD5C63" w:rsidRDefault="006B44A0" w:rsidP="006B44A0">
      <w:pPr>
        <w:ind w:right="-143" w:firstLine="709"/>
        <w:jc w:val="both"/>
        <w:rPr>
          <w:rFonts w:ascii="Times New Roman" w:hAnsi="Times New Roman"/>
          <w:spacing w:val="20"/>
        </w:rPr>
      </w:pPr>
    </w:p>
    <w:p w:rsidR="006B44A0" w:rsidRPr="00FD5C63" w:rsidRDefault="006B44A0" w:rsidP="006B44A0">
      <w:pPr>
        <w:ind w:right="-143" w:firstLine="709"/>
        <w:jc w:val="both"/>
        <w:rPr>
          <w:rFonts w:ascii="Times New Roman" w:hAnsi="Times New Roman"/>
          <w:spacing w:val="20"/>
        </w:rPr>
      </w:pPr>
    </w:p>
    <w:p w:rsidR="006B44A0" w:rsidRPr="00FD5C63" w:rsidRDefault="006B44A0" w:rsidP="006B44A0">
      <w:pPr>
        <w:ind w:right="-143" w:firstLine="709"/>
        <w:jc w:val="both"/>
        <w:rPr>
          <w:rFonts w:ascii="Times New Roman" w:hAnsi="Times New Roman"/>
          <w:spacing w:val="30"/>
        </w:rPr>
      </w:pPr>
      <w:r w:rsidRPr="00FD5C63">
        <w:rPr>
          <w:rFonts w:ascii="Times New Roman" w:hAnsi="Times New Roman"/>
          <w:spacing w:val="30"/>
        </w:rPr>
        <w:t>ВНЕСЕНО</w:t>
      </w:r>
    </w:p>
    <w:p w:rsidR="006B44A0" w:rsidRPr="00FD5C63" w:rsidRDefault="006B44A0" w:rsidP="006B44A0">
      <w:pPr>
        <w:ind w:right="-143" w:firstLine="709"/>
        <w:jc w:val="both"/>
        <w:rPr>
          <w:rFonts w:ascii="Times New Roman" w:hAnsi="Times New Roman"/>
        </w:rPr>
      </w:pPr>
      <w:r w:rsidRPr="00FD5C63">
        <w:rPr>
          <w:rFonts w:ascii="Times New Roman" w:hAnsi="Times New Roman"/>
        </w:rPr>
        <w:t>_____________________________________________________________________________</w:t>
      </w:r>
    </w:p>
    <w:p w:rsidR="006B44A0" w:rsidRPr="00FD5C63" w:rsidRDefault="006B44A0" w:rsidP="006B44A0">
      <w:pPr>
        <w:ind w:right="-170" w:firstLine="550"/>
        <w:jc w:val="both"/>
        <w:rPr>
          <w:rFonts w:ascii="Times New Roman" w:hAnsi="Times New Roman"/>
          <w:spacing w:val="20"/>
          <w:vertAlign w:val="superscript"/>
        </w:rPr>
      </w:pPr>
      <w:r w:rsidRPr="00FD5C63">
        <w:rPr>
          <w:rFonts w:ascii="Times New Roman" w:hAnsi="Times New Roman"/>
          <w:spacing w:val="20"/>
          <w:vertAlign w:val="superscript"/>
        </w:rPr>
        <w:t>(назва базового вищого навчального закладу)</w:t>
      </w:r>
    </w:p>
    <w:p w:rsidR="006B44A0" w:rsidRPr="00FD5C63" w:rsidRDefault="006B44A0" w:rsidP="006B44A0">
      <w:pPr>
        <w:ind w:right="-143" w:firstLine="709"/>
        <w:jc w:val="both"/>
        <w:rPr>
          <w:rFonts w:ascii="Times New Roman" w:hAnsi="Times New Roman"/>
          <w:spacing w:val="20"/>
          <w:vertAlign w:val="superscript"/>
        </w:rPr>
      </w:pPr>
    </w:p>
    <w:p w:rsidR="006B44A0" w:rsidRPr="00FD5C63" w:rsidRDefault="006B44A0" w:rsidP="006B44A0">
      <w:pPr>
        <w:ind w:right="-143" w:firstLine="709"/>
        <w:jc w:val="both"/>
        <w:rPr>
          <w:rFonts w:ascii="Times New Roman" w:hAnsi="Times New Roman"/>
          <w:spacing w:val="20"/>
          <w:vertAlign w:val="superscript"/>
        </w:rPr>
      </w:pPr>
    </w:p>
    <w:p w:rsidR="006B44A0" w:rsidRPr="00FD5C63" w:rsidRDefault="006B44A0" w:rsidP="006B44A0">
      <w:pPr>
        <w:ind w:right="-143" w:firstLine="709"/>
        <w:jc w:val="both"/>
        <w:rPr>
          <w:rFonts w:ascii="Times New Roman" w:hAnsi="Times New Roman"/>
          <w:spacing w:val="20"/>
          <w:vertAlign w:val="superscript"/>
        </w:rPr>
      </w:pPr>
    </w:p>
    <w:p w:rsidR="006B44A0" w:rsidRPr="00FD5C63" w:rsidRDefault="006B44A0" w:rsidP="006B44A0">
      <w:pPr>
        <w:ind w:right="-143" w:firstLine="709"/>
        <w:jc w:val="both"/>
        <w:rPr>
          <w:rFonts w:ascii="Times New Roman" w:hAnsi="Times New Roman"/>
          <w:spacing w:val="30"/>
        </w:rPr>
      </w:pPr>
      <w:r w:rsidRPr="00FD5C63">
        <w:rPr>
          <w:rFonts w:ascii="Times New Roman" w:hAnsi="Times New Roman"/>
          <w:spacing w:val="30"/>
        </w:rPr>
        <w:t>2 ЗАТВЕРДЖЕНО ТА НАДАНО ЧИННОСТІ</w:t>
      </w:r>
    </w:p>
    <w:p w:rsidR="006B44A0" w:rsidRPr="00FD5C63" w:rsidRDefault="006B44A0" w:rsidP="006B44A0">
      <w:pPr>
        <w:ind w:right="-143" w:firstLine="709"/>
        <w:jc w:val="both"/>
        <w:rPr>
          <w:rFonts w:ascii="Times New Roman" w:hAnsi="Times New Roman"/>
          <w:spacing w:val="20"/>
        </w:rPr>
      </w:pPr>
    </w:p>
    <w:p w:rsidR="006B44A0" w:rsidRPr="00FD5C63" w:rsidRDefault="006B44A0" w:rsidP="006B44A0">
      <w:pPr>
        <w:ind w:right="-143" w:firstLine="709"/>
        <w:jc w:val="both"/>
        <w:rPr>
          <w:rFonts w:ascii="Times New Roman" w:hAnsi="Times New Roman"/>
          <w:spacing w:val="20"/>
        </w:rPr>
      </w:pPr>
      <w:r w:rsidRPr="00FD5C63">
        <w:rPr>
          <w:rFonts w:ascii="Times New Roman" w:hAnsi="Times New Roman"/>
          <w:spacing w:val="20"/>
        </w:rPr>
        <w:t>Наказом Міністерства освіти і науки України</w:t>
      </w:r>
    </w:p>
    <w:p w:rsidR="006B44A0" w:rsidRPr="00FD5C63" w:rsidRDefault="006B44A0" w:rsidP="006B44A0">
      <w:pPr>
        <w:ind w:right="-143" w:firstLine="709"/>
        <w:jc w:val="both"/>
        <w:rPr>
          <w:rFonts w:ascii="Times New Roman" w:hAnsi="Times New Roman"/>
          <w:spacing w:val="20"/>
        </w:rPr>
      </w:pPr>
      <w:r w:rsidRPr="00FD5C63">
        <w:rPr>
          <w:rFonts w:ascii="Times New Roman" w:hAnsi="Times New Roman"/>
          <w:spacing w:val="20"/>
        </w:rPr>
        <w:t>від</w:t>
      </w:r>
      <w:r w:rsidRPr="00FD5C63">
        <w:rPr>
          <w:rFonts w:ascii="Times New Roman" w:hAnsi="Times New Roman"/>
        </w:rPr>
        <w:t>_______________  ________ р. №______________</w:t>
      </w:r>
    </w:p>
    <w:p w:rsidR="006B44A0" w:rsidRPr="00FD5C63" w:rsidRDefault="006B44A0" w:rsidP="006B44A0">
      <w:pPr>
        <w:ind w:right="-143" w:firstLine="709"/>
        <w:jc w:val="both"/>
        <w:rPr>
          <w:rFonts w:ascii="Times New Roman" w:hAnsi="Times New Roman"/>
          <w:spacing w:val="30"/>
        </w:rPr>
      </w:pPr>
    </w:p>
    <w:p w:rsidR="006B44A0" w:rsidRPr="00FD5C63" w:rsidRDefault="006B44A0" w:rsidP="006B44A0">
      <w:pPr>
        <w:ind w:right="-143" w:firstLine="709"/>
        <w:jc w:val="both"/>
        <w:rPr>
          <w:rFonts w:ascii="Times New Roman" w:hAnsi="Times New Roman"/>
          <w:spacing w:val="30"/>
        </w:rPr>
      </w:pPr>
    </w:p>
    <w:p w:rsidR="006B44A0" w:rsidRPr="00FD5C63" w:rsidRDefault="006B44A0" w:rsidP="006B44A0">
      <w:pPr>
        <w:ind w:right="-143" w:firstLine="709"/>
        <w:jc w:val="both"/>
        <w:rPr>
          <w:rFonts w:ascii="Times New Roman" w:hAnsi="Times New Roman"/>
          <w:spacing w:val="30"/>
        </w:rPr>
      </w:pPr>
    </w:p>
    <w:p w:rsidR="006B44A0" w:rsidRPr="00FD5C63" w:rsidRDefault="006B44A0" w:rsidP="006B44A0">
      <w:pPr>
        <w:ind w:firstLine="720"/>
        <w:jc w:val="both"/>
        <w:rPr>
          <w:rFonts w:ascii="Times New Roman" w:hAnsi="Times New Roman"/>
          <w:spacing w:val="20"/>
          <w:sz w:val="24"/>
        </w:rPr>
      </w:pPr>
      <w:r w:rsidRPr="00FD5C63">
        <w:rPr>
          <w:rFonts w:ascii="Times New Roman" w:hAnsi="Times New Roman"/>
          <w:spacing w:val="20"/>
          <w:sz w:val="24"/>
        </w:rPr>
        <w:t xml:space="preserve">3 ВВЕДЕНО </w:t>
      </w:r>
      <w:r w:rsidRPr="00FD5C63">
        <w:rPr>
          <w:rFonts w:ascii="Times New Roman" w:hAnsi="Times New Roman"/>
          <w:sz w:val="24"/>
        </w:rPr>
        <w:t>__________________________________________________________</w:t>
      </w:r>
    </w:p>
    <w:p w:rsidR="006B44A0" w:rsidRPr="00FD5C63" w:rsidRDefault="006B44A0" w:rsidP="006B44A0">
      <w:pPr>
        <w:ind w:left="1540"/>
        <w:jc w:val="both"/>
        <w:rPr>
          <w:rFonts w:ascii="Times New Roman" w:hAnsi="Times New Roman"/>
          <w:spacing w:val="20"/>
          <w:sz w:val="24"/>
          <w:vertAlign w:val="superscript"/>
        </w:rPr>
      </w:pPr>
      <w:r w:rsidRPr="00FD5C63">
        <w:rPr>
          <w:rFonts w:ascii="Times New Roman" w:hAnsi="Times New Roman"/>
          <w:spacing w:val="20"/>
          <w:sz w:val="24"/>
          <w:vertAlign w:val="superscript"/>
        </w:rPr>
        <w:t xml:space="preserve">                (вперше, другою редакцією, із змінами та доповненнями)</w:t>
      </w:r>
    </w:p>
    <w:p w:rsidR="006B44A0" w:rsidRPr="00FD5C63" w:rsidRDefault="006B44A0" w:rsidP="006B44A0">
      <w:pPr>
        <w:ind w:right="-143" w:firstLine="709"/>
        <w:jc w:val="both"/>
        <w:rPr>
          <w:rFonts w:ascii="Times New Roman" w:hAnsi="Times New Roman"/>
          <w:spacing w:val="30"/>
        </w:rPr>
      </w:pPr>
    </w:p>
    <w:p w:rsidR="006B44A0" w:rsidRPr="00FD5C63" w:rsidRDefault="006B44A0" w:rsidP="006B44A0">
      <w:pPr>
        <w:ind w:right="-143" w:firstLine="709"/>
        <w:jc w:val="both"/>
        <w:rPr>
          <w:rFonts w:ascii="Times New Roman" w:hAnsi="Times New Roman"/>
          <w:spacing w:val="30"/>
        </w:rPr>
      </w:pPr>
    </w:p>
    <w:p w:rsidR="006B44A0" w:rsidRPr="00FD5C63" w:rsidRDefault="006B44A0" w:rsidP="006B44A0">
      <w:pPr>
        <w:ind w:right="-143" w:firstLine="709"/>
        <w:jc w:val="both"/>
        <w:rPr>
          <w:rFonts w:ascii="Times New Roman" w:hAnsi="Times New Roman"/>
          <w:spacing w:val="30"/>
        </w:rPr>
      </w:pPr>
    </w:p>
    <w:p w:rsidR="006B44A0" w:rsidRPr="00FD5C63" w:rsidRDefault="006B44A0" w:rsidP="006B44A0">
      <w:pPr>
        <w:ind w:right="-143" w:firstLine="709"/>
        <w:jc w:val="both"/>
        <w:rPr>
          <w:rFonts w:ascii="Times New Roman" w:hAnsi="Times New Roman"/>
          <w:spacing w:val="30"/>
        </w:rPr>
      </w:pPr>
      <w:r w:rsidRPr="00FD5C63">
        <w:rPr>
          <w:rFonts w:ascii="Times New Roman" w:hAnsi="Times New Roman"/>
          <w:spacing w:val="30"/>
        </w:rPr>
        <w:t>4 РОЗРОБНИКИ СТАНДАРТУ</w:t>
      </w:r>
    </w:p>
    <w:p w:rsidR="006B44A0" w:rsidRPr="00FD5C63" w:rsidRDefault="006B44A0" w:rsidP="006B44A0">
      <w:pPr>
        <w:ind w:right="-143" w:firstLine="993"/>
        <w:jc w:val="both"/>
        <w:rPr>
          <w:rFonts w:ascii="Times New Roman" w:hAnsi="Times New Roman"/>
        </w:rPr>
      </w:pPr>
      <w:r w:rsidRPr="00FD5C63">
        <w:rPr>
          <w:rFonts w:ascii="Times New Roman" w:hAnsi="Times New Roman"/>
        </w:rPr>
        <w:t>_____________________________________________________</w:t>
      </w:r>
    </w:p>
    <w:p w:rsidR="006B44A0" w:rsidRPr="00FD5C63" w:rsidRDefault="006B44A0" w:rsidP="006B44A0">
      <w:pPr>
        <w:ind w:left="993" w:right="-143" w:firstLine="141"/>
        <w:jc w:val="both"/>
        <w:rPr>
          <w:rFonts w:ascii="Times New Roman" w:hAnsi="Times New Roman"/>
        </w:rPr>
      </w:pPr>
      <w:r w:rsidRPr="00FD5C63">
        <w:rPr>
          <w:rFonts w:ascii="Times New Roman" w:hAnsi="Times New Roman"/>
          <w:spacing w:val="20"/>
          <w:vertAlign w:val="superscript"/>
        </w:rPr>
        <w:t xml:space="preserve">(прізвище, ім’я, по батькові, науковий ступінь та вчене звання, посада та </w:t>
      </w:r>
      <w:r w:rsidRPr="00FD5C63">
        <w:rPr>
          <w:rFonts w:ascii="Times New Roman" w:hAnsi="Times New Roman"/>
        </w:rPr>
        <w:t>_____________________________________________________</w:t>
      </w:r>
    </w:p>
    <w:p w:rsidR="006B44A0" w:rsidRPr="00FD5C63" w:rsidRDefault="006B44A0" w:rsidP="006B44A0">
      <w:pPr>
        <w:ind w:right="-143" w:firstLine="3828"/>
        <w:jc w:val="both"/>
        <w:rPr>
          <w:rFonts w:ascii="Times New Roman" w:hAnsi="Times New Roman"/>
          <w:spacing w:val="20"/>
        </w:rPr>
      </w:pPr>
      <w:r w:rsidRPr="00FD5C63">
        <w:rPr>
          <w:rFonts w:ascii="Times New Roman" w:hAnsi="Times New Roman"/>
          <w:spacing w:val="20"/>
          <w:vertAlign w:val="superscript"/>
        </w:rPr>
        <w:t>назва установи без скорочень)</w:t>
      </w:r>
    </w:p>
    <w:p w:rsidR="006B44A0" w:rsidRPr="00FD5C63" w:rsidRDefault="006B44A0" w:rsidP="006B44A0">
      <w:pPr>
        <w:ind w:right="-143" w:firstLine="709"/>
        <w:jc w:val="both"/>
        <w:rPr>
          <w:rFonts w:ascii="Times New Roman" w:hAnsi="Times New Roman"/>
          <w:spacing w:val="20"/>
        </w:rPr>
      </w:pPr>
    </w:p>
    <w:p w:rsidR="006B44A0" w:rsidRPr="00FD5C63" w:rsidRDefault="006B44A0" w:rsidP="006B44A0">
      <w:pPr>
        <w:ind w:right="-143"/>
        <w:jc w:val="both"/>
        <w:rPr>
          <w:rFonts w:ascii="Times New Roman" w:hAnsi="Times New Roman"/>
          <w:spacing w:val="20"/>
        </w:rPr>
      </w:pPr>
    </w:p>
    <w:p w:rsidR="006B44A0" w:rsidRPr="00FD5C63" w:rsidRDefault="006B44A0" w:rsidP="006B44A0">
      <w:pPr>
        <w:ind w:right="-143"/>
        <w:jc w:val="both"/>
        <w:rPr>
          <w:rFonts w:ascii="Times New Roman" w:hAnsi="Times New Roman"/>
          <w:spacing w:val="20"/>
        </w:rPr>
      </w:pPr>
    </w:p>
    <w:p w:rsidR="006B44A0" w:rsidRPr="00FD5C63" w:rsidRDefault="006B44A0" w:rsidP="006B44A0">
      <w:pPr>
        <w:ind w:right="-143"/>
        <w:jc w:val="both"/>
        <w:rPr>
          <w:rFonts w:ascii="Times New Roman" w:hAnsi="Times New Roman"/>
          <w:spacing w:val="20"/>
        </w:rPr>
      </w:pPr>
    </w:p>
    <w:p w:rsidR="006B44A0" w:rsidRPr="00FD5C63" w:rsidRDefault="006B44A0" w:rsidP="006B44A0">
      <w:pPr>
        <w:ind w:right="-143"/>
        <w:jc w:val="both"/>
        <w:rPr>
          <w:rFonts w:ascii="Times New Roman" w:hAnsi="Times New Roman"/>
          <w:spacing w:val="20"/>
        </w:rPr>
      </w:pPr>
    </w:p>
    <w:p w:rsidR="006B44A0" w:rsidRPr="00FD5C63" w:rsidRDefault="006B44A0" w:rsidP="006B44A0">
      <w:pPr>
        <w:ind w:right="-143"/>
        <w:jc w:val="both"/>
        <w:rPr>
          <w:rFonts w:ascii="Times New Roman" w:hAnsi="Times New Roman"/>
          <w:spacing w:val="20"/>
        </w:rPr>
      </w:pPr>
    </w:p>
    <w:p w:rsidR="006B44A0" w:rsidRPr="00FD5C63" w:rsidRDefault="006B44A0" w:rsidP="006B44A0">
      <w:pPr>
        <w:ind w:right="-143"/>
        <w:jc w:val="both"/>
        <w:rPr>
          <w:rFonts w:ascii="Times New Roman" w:hAnsi="Times New Roman"/>
          <w:spacing w:val="20"/>
        </w:rPr>
      </w:pPr>
    </w:p>
    <w:p w:rsidR="006B44A0" w:rsidRPr="00FD5C63" w:rsidRDefault="006B44A0" w:rsidP="006B44A0">
      <w:pPr>
        <w:ind w:right="-143"/>
        <w:jc w:val="both"/>
        <w:rPr>
          <w:rFonts w:ascii="Times New Roman" w:hAnsi="Times New Roman"/>
          <w:spacing w:val="20"/>
        </w:rPr>
      </w:pPr>
    </w:p>
    <w:p w:rsidR="006B44A0" w:rsidRPr="00FD5C63" w:rsidRDefault="006B44A0" w:rsidP="006B44A0">
      <w:pPr>
        <w:ind w:right="-143"/>
        <w:jc w:val="both"/>
        <w:rPr>
          <w:rFonts w:ascii="Times New Roman" w:hAnsi="Times New Roman"/>
          <w:spacing w:val="20"/>
        </w:rPr>
      </w:pPr>
    </w:p>
    <w:p w:rsidR="006B44A0" w:rsidRPr="00FD5C63" w:rsidRDefault="006B44A0" w:rsidP="006B44A0">
      <w:pPr>
        <w:ind w:right="-143"/>
        <w:jc w:val="both"/>
        <w:rPr>
          <w:rFonts w:ascii="Times New Roman" w:hAnsi="Times New Roman"/>
          <w:spacing w:val="20"/>
        </w:rPr>
      </w:pPr>
    </w:p>
    <w:p w:rsidR="006B44A0" w:rsidRPr="00FD5C63" w:rsidRDefault="006B44A0" w:rsidP="006B44A0">
      <w:pPr>
        <w:ind w:right="-143"/>
        <w:jc w:val="both"/>
        <w:rPr>
          <w:rFonts w:ascii="Times New Roman" w:hAnsi="Times New Roman"/>
          <w:spacing w:val="20"/>
        </w:rPr>
      </w:pPr>
    </w:p>
    <w:p w:rsidR="006B44A0" w:rsidRPr="00FD5C63" w:rsidRDefault="006B44A0" w:rsidP="006B44A0">
      <w:pPr>
        <w:ind w:right="-143"/>
        <w:jc w:val="both"/>
        <w:rPr>
          <w:rFonts w:ascii="Times New Roman" w:hAnsi="Times New Roman"/>
          <w:spacing w:val="20"/>
        </w:rPr>
      </w:pPr>
    </w:p>
    <w:p w:rsidR="006B44A0" w:rsidRPr="00FD5C63" w:rsidRDefault="006B44A0" w:rsidP="006B44A0">
      <w:pPr>
        <w:ind w:right="-143"/>
        <w:jc w:val="both"/>
        <w:rPr>
          <w:rFonts w:ascii="Times New Roman" w:hAnsi="Times New Roman"/>
          <w:spacing w:val="20"/>
        </w:rPr>
      </w:pPr>
    </w:p>
    <w:p w:rsidR="006B44A0" w:rsidRPr="00FD5C63" w:rsidRDefault="006B44A0" w:rsidP="006B44A0">
      <w:pPr>
        <w:ind w:right="-143" w:firstLine="709"/>
        <w:jc w:val="both"/>
        <w:rPr>
          <w:rFonts w:ascii="Times New Roman" w:hAnsi="Times New Roman"/>
          <w:spacing w:val="20"/>
        </w:rPr>
      </w:pPr>
      <w:r w:rsidRPr="00FD5C63">
        <w:rPr>
          <w:rFonts w:ascii="Times New Roman" w:hAnsi="Times New Roman"/>
        </w:rPr>
        <w:t>Цей стандарт не може бути повністю чи частково відтворений, тиражований та розповс</w:t>
      </w:r>
      <w:r w:rsidRPr="00FD5C63">
        <w:rPr>
          <w:rFonts w:ascii="Times New Roman" w:hAnsi="Times New Roman"/>
        </w:rPr>
        <w:t>ю</w:t>
      </w:r>
      <w:r w:rsidRPr="00FD5C63">
        <w:rPr>
          <w:rFonts w:ascii="Times New Roman" w:hAnsi="Times New Roman"/>
        </w:rPr>
        <w:t xml:space="preserve">джений без дозволу </w:t>
      </w:r>
      <w:r w:rsidRPr="00FD5C63">
        <w:rPr>
          <w:rFonts w:ascii="Times New Roman" w:hAnsi="Times New Roman"/>
          <w:spacing w:val="20"/>
        </w:rPr>
        <w:t>Міністерства освіти і науки України</w:t>
      </w:r>
    </w:p>
    <w:p w:rsidR="006B44A0" w:rsidRPr="00FD5C63" w:rsidRDefault="006B44A0" w:rsidP="006B44A0">
      <w:pPr>
        <w:ind w:right="-143"/>
        <w:jc w:val="both"/>
        <w:rPr>
          <w:rFonts w:ascii="Times New Roman" w:hAnsi="Times New Roman"/>
          <w:b/>
        </w:rPr>
      </w:pPr>
      <w:r w:rsidRPr="00FD5C63">
        <w:rPr>
          <w:rFonts w:ascii="Times New Roman" w:hAnsi="Times New Roman"/>
        </w:rPr>
        <w:br w:type="page"/>
      </w:r>
      <w:r w:rsidRPr="00FD5C63">
        <w:rPr>
          <w:rFonts w:ascii="Times New Roman" w:hAnsi="Times New Roman"/>
          <w:b/>
        </w:rPr>
        <w:lastRenderedPageBreak/>
        <w:t>Зміст</w:t>
      </w:r>
    </w:p>
    <w:p w:rsidR="006B44A0" w:rsidRDefault="006B44A0" w:rsidP="006B44A0">
      <w:pPr>
        <w:ind w:right="-143"/>
        <w:jc w:val="both"/>
        <w:rPr>
          <w:rFonts w:ascii="Times New Roman" w:hAnsi="Times New Roman"/>
          <w:b/>
          <w:spacing w:val="20"/>
        </w:rPr>
      </w:pPr>
    </w:p>
    <w:p w:rsidR="006B44A0" w:rsidRDefault="006B44A0" w:rsidP="006B44A0">
      <w:pPr>
        <w:ind w:right="-143"/>
        <w:jc w:val="both"/>
        <w:rPr>
          <w:rFonts w:ascii="Times New Roman" w:hAnsi="Times New Roman"/>
          <w:b/>
          <w:spacing w:val="20"/>
        </w:rPr>
      </w:pPr>
    </w:p>
    <w:p w:rsidR="006B44A0" w:rsidRDefault="006B44A0" w:rsidP="006B44A0">
      <w:pPr>
        <w:ind w:right="-143"/>
        <w:jc w:val="both"/>
        <w:rPr>
          <w:rFonts w:ascii="Times New Roman" w:hAnsi="Times New Roman"/>
          <w:spacing w:val="20"/>
        </w:rPr>
      </w:pPr>
      <w:r>
        <w:rPr>
          <w:rFonts w:ascii="Times New Roman" w:hAnsi="Times New Roman"/>
          <w:spacing w:val="20"/>
        </w:rPr>
        <w:t>Вступ</w:t>
      </w:r>
    </w:p>
    <w:p w:rsidR="006B44A0" w:rsidRPr="00FD5C63" w:rsidRDefault="006B44A0" w:rsidP="006B44A0">
      <w:pPr>
        <w:ind w:right="-143" w:firstLine="709"/>
        <w:jc w:val="both"/>
        <w:rPr>
          <w:rFonts w:ascii="Times New Roman" w:hAnsi="Times New Roman"/>
          <w:spacing w:val="20"/>
        </w:rPr>
      </w:pPr>
    </w:p>
    <w:p w:rsidR="006B44A0" w:rsidRPr="00FD5C63" w:rsidRDefault="006B44A0" w:rsidP="006B44A0">
      <w:pPr>
        <w:ind w:right="-143"/>
        <w:jc w:val="both"/>
        <w:rPr>
          <w:rFonts w:ascii="Times New Roman" w:hAnsi="Times New Roman"/>
          <w:sz w:val="24"/>
          <w:szCs w:val="24"/>
        </w:rPr>
      </w:pPr>
      <w:r w:rsidRPr="00FD5C63">
        <w:rPr>
          <w:rFonts w:ascii="Times New Roman" w:hAnsi="Times New Roman"/>
        </w:rPr>
        <w:t>1</w:t>
      </w:r>
      <w:r w:rsidRPr="00FD5C63">
        <w:rPr>
          <w:rFonts w:ascii="Times New Roman" w:hAnsi="Times New Roman"/>
          <w:sz w:val="24"/>
          <w:szCs w:val="24"/>
        </w:rPr>
        <w:t>. Галузь використання ...........................................……….............................................</w:t>
      </w:r>
    </w:p>
    <w:p w:rsidR="006B44A0" w:rsidRPr="00FD5C63" w:rsidRDefault="006B44A0" w:rsidP="006B44A0">
      <w:pPr>
        <w:ind w:right="-143" w:firstLine="709"/>
        <w:jc w:val="both"/>
        <w:rPr>
          <w:rFonts w:ascii="Times New Roman" w:hAnsi="Times New Roman"/>
          <w:sz w:val="24"/>
          <w:szCs w:val="24"/>
        </w:rPr>
      </w:pPr>
    </w:p>
    <w:p w:rsidR="006B44A0" w:rsidRPr="00FD5C63" w:rsidRDefault="006B44A0" w:rsidP="006B44A0">
      <w:pPr>
        <w:ind w:right="-143"/>
        <w:jc w:val="both"/>
        <w:rPr>
          <w:rFonts w:ascii="Times New Roman" w:hAnsi="Times New Roman"/>
          <w:sz w:val="24"/>
          <w:szCs w:val="24"/>
        </w:rPr>
      </w:pPr>
      <w:r w:rsidRPr="00FD5C63">
        <w:rPr>
          <w:rFonts w:ascii="Times New Roman" w:hAnsi="Times New Roman"/>
          <w:sz w:val="24"/>
          <w:szCs w:val="24"/>
        </w:rPr>
        <w:t>2. Нормативні посилання ...................................................………..................................</w:t>
      </w:r>
    </w:p>
    <w:p w:rsidR="006B44A0" w:rsidRPr="00FD5C63" w:rsidRDefault="006B44A0" w:rsidP="006B44A0">
      <w:pPr>
        <w:ind w:right="-143" w:firstLine="709"/>
        <w:jc w:val="both"/>
        <w:rPr>
          <w:rFonts w:ascii="Times New Roman" w:hAnsi="Times New Roman"/>
          <w:sz w:val="24"/>
          <w:szCs w:val="24"/>
        </w:rPr>
      </w:pPr>
    </w:p>
    <w:p w:rsidR="006B44A0" w:rsidRPr="00FD5C63" w:rsidRDefault="006B44A0" w:rsidP="006B44A0">
      <w:pPr>
        <w:ind w:right="-143"/>
        <w:jc w:val="both"/>
        <w:rPr>
          <w:rFonts w:ascii="Times New Roman" w:hAnsi="Times New Roman"/>
          <w:sz w:val="24"/>
          <w:szCs w:val="24"/>
        </w:rPr>
      </w:pPr>
      <w:r w:rsidRPr="00FD5C63">
        <w:rPr>
          <w:rFonts w:ascii="Times New Roman" w:hAnsi="Times New Roman"/>
          <w:sz w:val="24"/>
          <w:szCs w:val="24"/>
        </w:rPr>
        <w:t>3. Визначення ……………...............................................................……….....................</w:t>
      </w:r>
    </w:p>
    <w:p w:rsidR="006B44A0" w:rsidRPr="00FD5C63" w:rsidRDefault="006B44A0" w:rsidP="006B44A0">
      <w:pPr>
        <w:ind w:right="-143" w:firstLine="709"/>
        <w:jc w:val="both"/>
        <w:rPr>
          <w:rFonts w:ascii="Times New Roman" w:hAnsi="Times New Roman"/>
          <w:sz w:val="24"/>
          <w:szCs w:val="24"/>
        </w:rPr>
      </w:pPr>
    </w:p>
    <w:p w:rsidR="006B44A0" w:rsidRPr="00FD5C63" w:rsidRDefault="006B44A0" w:rsidP="006B44A0">
      <w:pPr>
        <w:ind w:right="-143"/>
        <w:jc w:val="both"/>
        <w:rPr>
          <w:rFonts w:ascii="Times New Roman" w:hAnsi="Times New Roman"/>
          <w:sz w:val="24"/>
          <w:szCs w:val="24"/>
        </w:rPr>
      </w:pPr>
      <w:r w:rsidRPr="00FD5C63">
        <w:rPr>
          <w:rFonts w:ascii="Times New Roman" w:hAnsi="Times New Roman"/>
          <w:sz w:val="24"/>
          <w:szCs w:val="24"/>
        </w:rPr>
        <w:t>4. Позначення і скорочення</w:t>
      </w:r>
    </w:p>
    <w:p w:rsidR="006B44A0" w:rsidRPr="00FD5C63" w:rsidRDefault="006B44A0" w:rsidP="006B44A0">
      <w:pPr>
        <w:ind w:right="-143"/>
        <w:jc w:val="both"/>
        <w:rPr>
          <w:rFonts w:ascii="Times New Roman" w:hAnsi="Times New Roman"/>
          <w:sz w:val="24"/>
          <w:szCs w:val="24"/>
        </w:rPr>
      </w:pPr>
      <w:r w:rsidRPr="00FD5C63">
        <w:rPr>
          <w:rFonts w:ascii="Times New Roman" w:hAnsi="Times New Roman"/>
          <w:sz w:val="24"/>
          <w:szCs w:val="24"/>
        </w:rPr>
        <w:t xml:space="preserve"> ...........................................................……..........................</w:t>
      </w:r>
    </w:p>
    <w:p w:rsidR="006B44A0" w:rsidRPr="00FD5C63" w:rsidRDefault="006B44A0" w:rsidP="006B44A0">
      <w:pPr>
        <w:tabs>
          <w:tab w:val="left" w:pos="851"/>
        </w:tabs>
        <w:ind w:right="995"/>
        <w:jc w:val="both"/>
        <w:rPr>
          <w:rFonts w:ascii="Times New Roman" w:hAnsi="Times New Roman"/>
          <w:sz w:val="24"/>
          <w:szCs w:val="24"/>
        </w:rPr>
      </w:pPr>
      <w:r w:rsidRPr="00FD5C63">
        <w:rPr>
          <w:rFonts w:ascii="Times New Roman" w:hAnsi="Times New Roman"/>
          <w:sz w:val="24"/>
          <w:szCs w:val="24"/>
        </w:rPr>
        <w:t>5. Виробничі функції, типові задачі діяльності та компетенції</w:t>
      </w:r>
    </w:p>
    <w:p w:rsidR="006B44A0" w:rsidRPr="00FD5C63" w:rsidRDefault="006B44A0" w:rsidP="006B44A0">
      <w:pPr>
        <w:tabs>
          <w:tab w:val="left" w:pos="851"/>
        </w:tabs>
        <w:ind w:right="-143"/>
        <w:jc w:val="both"/>
        <w:rPr>
          <w:rFonts w:ascii="Times New Roman" w:hAnsi="Times New Roman"/>
          <w:sz w:val="24"/>
          <w:szCs w:val="24"/>
        </w:rPr>
      </w:pPr>
      <w:r w:rsidRPr="00FD5C63">
        <w:rPr>
          <w:rFonts w:ascii="Times New Roman" w:hAnsi="Times New Roman"/>
          <w:sz w:val="24"/>
          <w:szCs w:val="24"/>
        </w:rPr>
        <w:t>щодо вирішення типових задач професійної діяльності .</w:t>
      </w:r>
    </w:p>
    <w:p w:rsidR="006B44A0" w:rsidRPr="00FD5C63" w:rsidRDefault="006B44A0" w:rsidP="006B44A0">
      <w:pPr>
        <w:tabs>
          <w:tab w:val="left" w:pos="851"/>
        </w:tabs>
        <w:ind w:right="-143"/>
        <w:jc w:val="both"/>
        <w:rPr>
          <w:rFonts w:ascii="Times New Roman" w:hAnsi="Times New Roman"/>
          <w:sz w:val="24"/>
          <w:szCs w:val="24"/>
        </w:rPr>
      </w:pPr>
      <w:r w:rsidRPr="00FD5C63">
        <w:rPr>
          <w:rFonts w:ascii="Times New Roman" w:hAnsi="Times New Roman"/>
          <w:sz w:val="24"/>
          <w:szCs w:val="24"/>
        </w:rPr>
        <w:t>.............................................</w:t>
      </w:r>
    </w:p>
    <w:p w:rsidR="006B44A0" w:rsidRPr="00FD5C63" w:rsidRDefault="006B44A0" w:rsidP="006B44A0">
      <w:pPr>
        <w:pStyle w:val="a3"/>
        <w:spacing w:after="0"/>
        <w:ind w:left="0" w:right="-142"/>
        <w:jc w:val="both"/>
        <w:rPr>
          <w:rFonts w:ascii="Times New Roman" w:hAnsi="Times New Roman"/>
          <w:sz w:val="24"/>
          <w:szCs w:val="24"/>
        </w:rPr>
      </w:pPr>
      <w:r w:rsidRPr="00FD5C63">
        <w:rPr>
          <w:rFonts w:ascii="Times New Roman" w:hAnsi="Times New Roman"/>
          <w:sz w:val="24"/>
          <w:szCs w:val="24"/>
        </w:rPr>
        <w:t>6. Компетенції щодо вирішення проблем і задач соціальної діяльності, інстру-</w:t>
      </w:r>
    </w:p>
    <w:p w:rsidR="006B44A0" w:rsidRPr="00FD5C63" w:rsidRDefault="006B44A0" w:rsidP="006B44A0">
      <w:pPr>
        <w:pStyle w:val="a3"/>
        <w:spacing w:after="0"/>
        <w:ind w:left="0" w:right="-142"/>
        <w:jc w:val="both"/>
        <w:rPr>
          <w:rFonts w:ascii="Times New Roman" w:hAnsi="Times New Roman"/>
          <w:sz w:val="24"/>
          <w:szCs w:val="24"/>
        </w:rPr>
      </w:pPr>
      <w:r w:rsidRPr="00FD5C63">
        <w:rPr>
          <w:rFonts w:ascii="Times New Roman" w:hAnsi="Times New Roman"/>
          <w:sz w:val="24"/>
          <w:szCs w:val="24"/>
        </w:rPr>
        <w:t xml:space="preserve">ментальних і загальнонаукових задач, та уміння що забезпечують наявність </w:t>
      </w:r>
    </w:p>
    <w:p w:rsidR="006B44A0" w:rsidRPr="00FD5C63" w:rsidRDefault="006B44A0" w:rsidP="006B44A0">
      <w:pPr>
        <w:pStyle w:val="a3"/>
        <w:spacing w:after="0"/>
        <w:ind w:left="0" w:right="-142"/>
        <w:jc w:val="both"/>
        <w:rPr>
          <w:rFonts w:ascii="Times New Roman" w:hAnsi="Times New Roman"/>
          <w:sz w:val="24"/>
          <w:szCs w:val="24"/>
        </w:rPr>
      </w:pPr>
      <w:r w:rsidRPr="00FD5C63">
        <w:rPr>
          <w:rFonts w:ascii="Times New Roman" w:hAnsi="Times New Roman"/>
          <w:sz w:val="24"/>
          <w:szCs w:val="24"/>
        </w:rPr>
        <w:t>цих компетенцій.…………………………………………………………………………………………………………</w:t>
      </w:r>
    </w:p>
    <w:p w:rsidR="006B44A0" w:rsidRPr="00FD5C63" w:rsidRDefault="006B44A0" w:rsidP="006B44A0">
      <w:pPr>
        <w:tabs>
          <w:tab w:val="left" w:pos="851"/>
        </w:tabs>
        <w:ind w:right="-143"/>
        <w:jc w:val="both"/>
        <w:rPr>
          <w:rFonts w:ascii="Times New Roman" w:hAnsi="Times New Roman"/>
          <w:sz w:val="24"/>
          <w:szCs w:val="24"/>
        </w:rPr>
      </w:pPr>
      <w:r w:rsidRPr="00FD5C63">
        <w:rPr>
          <w:rFonts w:ascii="Times New Roman" w:hAnsi="Times New Roman"/>
          <w:sz w:val="24"/>
          <w:szCs w:val="24"/>
        </w:rPr>
        <w:t xml:space="preserve">7. Попередній освітній або(та) освітньо-кваліфікаційний рівень і вимоги до </w:t>
      </w:r>
    </w:p>
    <w:p w:rsidR="006B44A0" w:rsidRPr="00FD5C63" w:rsidRDefault="006B44A0" w:rsidP="006B44A0">
      <w:pPr>
        <w:tabs>
          <w:tab w:val="left" w:pos="851"/>
        </w:tabs>
        <w:ind w:right="-143"/>
        <w:jc w:val="both"/>
        <w:rPr>
          <w:rFonts w:ascii="Times New Roman" w:hAnsi="Times New Roman"/>
          <w:sz w:val="24"/>
          <w:szCs w:val="24"/>
        </w:rPr>
      </w:pPr>
      <w:r w:rsidRPr="00FD5C63">
        <w:rPr>
          <w:rFonts w:ascii="Times New Roman" w:hAnsi="Times New Roman"/>
          <w:sz w:val="24"/>
          <w:szCs w:val="24"/>
        </w:rPr>
        <w:t>професійного відбору абітурієнтів</w:t>
      </w:r>
    </w:p>
    <w:p w:rsidR="006B44A0" w:rsidRPr="00FD5C63" w:rsidRDefault="006B44A0" w:rsidP="006B44A0">
      <w:pPr>
        <w:tabs>
          <w:tab w:val="left" w:pos="851"/>
        </w:tabs>
        <w:ind w:right="-143"/>
        <w:jc w:val="both"/>
        <w:rPr>
          <w:rFonts w:ascii="Times New Roman" w:hAnsi="Times New Roman"/>
          <w:sz w:val="24"/>
          <w:szCs w:val="24"/>
        </w:rPr>
      </w:pPr>
      <w:r w:rsidRPr="00FD5C63">
        <w:rPr>
          <w:rFonts w:ascii="Times New Roman" w:hAnsi="Times New Roman"/>
          <w:sz w:val="24"/>
          <w:szCs w:val="24"/>
        </w:rPr>
        <w:t>.................................................</w:t>
      </w:r>
    </w:p>
    <w:p w:rsidR="006B44A0" w:rsidRPr="00FD5C63" w:rsidRDefault="006B44A0" w:rsidP="006B44A0">
      <w:pPr>
        <w:tabs>
          <w:tab w:val="left" w:pos="851"/>
        </w:tabs>
        <w:ind w:right="-143"/>
        <w:jc w:val="both"/>
        <w:rPr>
          <w:rFonts w:ascii="Times New Roman" w:hAnsi="Times New Roman"/>
          <w:sz w:val="24"/>
          <w:szCs w:val="24"/>
        </w:rPr>
      </w:pPr>
      <w:r w:rsidRPr="00FD5C63">
        <w:rPr>
          <w:rFonts w:ascii="Times New Roman" w:hAnsi="Times New Roman"/>
          <w:sz w:val="24"/>
          <w:szCs w:val="24"/>
        </w:rPr>
        <w:t>8. Вимоги до державної атестації осіб, які навчаються</w:t>
      </w:r>
    </w:p>
    <w:p w:rsidR="006B44A0" w:rsidRPr="00FD5C63" w:rsidRDefault="006B44A0" w:rsidP="006B44A0">
      <w:pPr>
        <w:tabs>
          <w:tab w:val="left" w:pos="851"/>
        </w:tabs>
        <w:ind w:right="-143"/>
        <w:jc w:val="both"/>
        <w:rPr>
          <w:rFonts w:ascii="Times New Roman" w:hAnsi="Times New Roman"/>
          <w:sz w:val="24"/>
          <w:szCs w:val="24"/>
        </w:rPr>
      </w:pPr>
      <w:r w:rsidRPr="00FD5C63">
        <w:rPr>
          <w:rFonts w:ascii="Times New Roman" w:hAnsi="Times New Roman"/>
          <w:sz w:val="24"/>
          <w:szCs w:val="24"/>
        </w:rPr>
        <w:t xml:space="preserve"> у вищих навчальних закладах</w:t>
      </w:r>
    </w:p>
    <w:p w:rsidR="006B44A0" w:rsidRPr="00FD5C63" w:rsidRDefault="006B44A0" w:rsidP="006B44A0">
      <w:pPr>
        <w:tabs>
          <w:tab w:val="left" w:pos="851"/>
        </w:tabs>
        <w:ind w:right="-143"/>
        <w:jc w:val="both"/>
        <w:rPr>
          <w:rFonts w:ascii="Times New Roman" w:hAnsi="Times New Roman"/>
          <w:sz w:val="24"/>
          <w:szCs w:val="24"/>
        </w:rPr>
      </w:pPr>
      <w:r w:rsidRPr="00FD5C63">
        <w:rPr>
          <w:rFonts w:ascii="Times New Roman" w:hAnsi="Times New Roman"/>
          <w:sz w:val="24"/>
          <w:szCs w:val="24"/>
        </w:rPr>
        <w:t xml:space="preserve"> .........................................………....................................</w:t>
      </w:r>
    </w:p>
    <w:p w:rsidR="006B44A0" w:rsidRPr="00FD5C63" w:rsidRDefault="006B44A0" w:rsidP="006B44A0">
      <w:pPr>
        <w:tabs>
          <w:tab w:val="left" w:pos="851"/>
        </w:tabs>
        <w:ind w:right="-143"/>
        <w:jc w:val="both"/>
        <w:rPr>
          <w:rFonts w:ascii="Times New Roman" w:hAnsi="Times New Roman"/>
          <w:sz w:val="24"/>
          <w:szCs w:val="24"/>
        </w:rPr>
      </w:pPr>
      <w:r w:rsidRPr="00FD5C63">
        <w:rPr>
          <w:rFonts w:ascii="Times New Roman" w:hAnsi="Times New Roman"/>
          <w:sz w:val="24"/>
          <w:szCs w:val="24"/>
        </w:rPr>
        <w:t xml:space="preserve">9. Вимоги до системи освіти та професійної підготовки </w:t>
      </w:r>
    </w:p>
    <w:p w:rsidR="006B44A0" w:rsidRPr="00FD5C63" w:rsidRDefault="006B44A0" w:rsidP="006B44A0">
      <w:pPr>
        <w:tabs>
          <w:tab w:val="left" w:pos="851"/>
        </w:tabs>
        <w:ind w:right="-143"/>
        <w:jc w:val="both"/>
        <w:rPr>
          <w:rFonts w:ascii="Times New Roman" w:hAnsi="Times New Roman"/>
          <w:sz w:val="24"/>
          <w:szCs w:val="24"/>
        </w:rPr>
      </w:pPr>
      <w:r w:rsidRPr="00FD5C63">
        <w:rPr>
          <w:rFonts w:ascii="Times New Roman" w:hAnsi="Times New Roman"/>
          <w:sz w:val="24"/>
          <w:szCs w:val="24"/>
        </w:rPr>
        <w:t>..............................................</w:t>
      </w:r>
    </w:p>
    <w:p w:rsidR="006B44A0" w:rsidRPr="00FD5C63" w:rsidRDefault="006B44A0" w:rsidP="006B44A0">
      <w:pPr>
        <w:tabs>
          <w:tab w:val="left" w:pos="851"/>
        </w:tabs>
        <w:ind w:right="-143"/>
        <w:jc w:val="both"/>
        <w:rPr>
          <w:rFonts w:ascii="Times New Roman" w:hAnsi="Times New Roman"/>
          <w:sz w:val="24"/>
          <w:szCs w:val="24"/>
        </w:rPr>
      </w:pPr>
      <w:r w:rsidRPr="00FD5C63">
        <w:rPr>
          <w:rFonts w:ascii="Times New Roman" w:hAnsi="Times New Roman"/>
          <w:sz w:val="24"/>
          <w:szCs w:val="24"/>
        </w:rPr>
        <w:t xml:space="preserve">Додаток А  Соціально-особистісні, інструментальні </w:t>
      </w:r>
    </w:p>
    <w:p w:rsidR="006B44A0" w:rsidRPr="00FD5C63" w:rsidRDefault="006B44A0" w:rsidP="006B44A0">
      <w:pPr>
        <w:tabs>
          <w:tab w:val="left" w:pos="851"/>
        </w:tabs>
        <w:ind w:right="-143"/>
        <w:jc w:val="both"/>
        <w:rPr>
          <w:rFonts w:ascii="Times New Roman" w:hAnsi="Times New Roman"/>
          <w:sz w:val="24"/>
          <w:szCs w:val="24"/>
        </w:rPr>
      </w:pPr>
      <w:r w:rsidRPr="00FD5C63">
        <w:rPr>
          <w:rFonts w:ascii="Times New Roman" w:hAnsi="Times New Roman"/>
          <w:sz w:val="24"/>
          <w:szCs w:val="24"/>
        </w:rPr>
        <w:t>загальнонаукові, компетенції</w:t>
      </w:r>
    </w:p>
    <w:p w:rsidR="006B44A0" w:rsidRPr="00FD5C63" w:rsidRDefault="006B44A0" w:rsidP="006B44A0">
      <w:pPr>
        <w:tabs>
          <w:tab w:val="left" w:pos="851"/>
        </w:tabs>
        <w:ind w:right="-143"/>
        <w:jc w:val="both"/>
        <w:rPr>
          <w:rFonts w:ascii="Times New Roman" w:hAnsi="Times New Roman"/>
          <w:sz w:val="24"/>
          <w:szCs w:val="24"/>
        </w:rPr>
      </w:pPr>
      <w:r w:rsidRPr="00FD5C63">
        <w:rPr>
          <w:rFonts w:ascii="Times New Roman" w:hAnsi="Times New Roman"/>
          <w:sz w:val="24"/>
          <w:szCs w:val="24"/>
        </w:rPr>
        <w:t>………………………………………………………...</w:t>
      </w:r>
    </w:p>
    <w:p w:rsidR="006B44A0" w:rsidRPr="00FD5C63" w:rsidRDefault="006B44A0" w:rsidP="006B44A0">
      <w:pPr>
        <w:tabs>
          <w:tab w:val="left" w:pos="851"/>
        </w:tabs>
        <w:ind w:right="-143"/>
        <w:jc w:val="both"/>
        <w:rPr>
          <w:rFonts w:ascii="Times New Roman" w:hAnsi="Times New Roman"/>
          <w:sz w:val="24"/>
          <w:szCs w:val="24"/>
        </w:rPr>
      </w:pPr>
      <w:r w:rsidRPr="00FD5C63">
        <w:rPr>
          <w:rFonts w:ascii="Times New Roman" w:hAnsi="Times New Roman"/>
          <w:sz w:val="24"/>
          <w:szCs w:val="24"/>
        </w:rPr>
        <w:t>Додаток Б  Виробничі функції, типові задачі діяльності</w:t>
      </w:r>
    </w:p>
    <w:p w:rsidR="006B44A0" w:rsidRPr="00FD5C63" w:rsidRDefault="006B44A0" w:rsidP="006B44A0">
      <w:pPr>
        <w:tabs>
          <w:tab w:val="left" w:pos="851"/>
        </w:tabs>
        <w:ind w:right="-143"/>
        <w:jc w:val="both"/>
        <w:rPr>
          <w:rFonts w:ascii="Times New Roman" w:hAnsi="Times New Roman"/>
          <w:sz w:val="24"/>
          <w:szCs w:val="24"/>
        </w:rPr>
      </w:pPr>
      <w:r w:rsidRPr="00FD5C63">
        <w:rPr>
          <w:rFonts w:ascii="Times New Roman" w:hAnsi="Times New Roman"/>
          <w:sz w:val="24"/>
          <w:szCs w:val="24"/>
        </w:rPr>
        <w:t>та компетенції, якими повинні володіти випускники вищого</w:t>
      </w:r>
    </w:p>
    <w:p w:rsidR="006B44A0" w:rsidRPr="00FD5C63" w:rsidRDefault="006B44A0" w:rsidP="006B44A0">
      <w:pPr>
        <w:tabs>
          <w:tab w:val="left" w:pos="851"/>
        </w:tabs>
        <w:ind w:right="-143"/>
        <w:jc w:val="both"/>
        <w:rPr>
          <w:rFonts w:ascii="Times New Roman" w:hAnsi="Times New Roman"/>
          <w:sz w:val="24"/>
          <w:szCs w:val="24"/>
        </w:rPr>
      </w:pPr>
      <w:r w:rsidRPr="00FD5C63">
        <w:rPr>
          <w:rFonts w:ascii="Times New Roman" w:hAnsi="Times New Roman"/>
          <w:sz w:val="24"/>
          <w:szCs w:val="24"/>
        </w:rPr>
        <w:t xml:space="preserve">навчального закладу </w:t>
      </w:r>
    </w:p>
    <w:p w:rsidR="006B44A0" w:rsidRPr="00FD5C63" w:rsidRDefault="006B44A0" w:rsidP="006B44A0">
      <w:pPr>
        <w:tabs>
          <w:tab w:val="left" w:pos="851"/>
        </w:tabs>
        <w:ind w:right="-143"/>
        <w:jc w:val="both"/>
        <w:rPr>
          <w:rFonts w:ascii="Times New Roman" w:hAnsi="Times New Roman"/>
          <w:sz w:val="24"/>
          <w:szCs w:val="24"/>
        </w:rPr>
      </w:pPr>
      <w:r w:rsidRPr="00FD5C63">
        <w:rPr>
          <w:rFonts w:ascii="Times New Roman" w:hAnsi="Times New Roman"/>
          <w:sz w:val="24"/>
          <w:szCs w:val="24"/>
        </w:rPr>
        <w:t>............................................................……….................................</w:t>
      </w:r>
    </w:p>
    <w:p w:rsidR="006B44A0" w:rsidRPr="00FD5C63" w:rsidRDefault="006B44A0" w:rsidP="006B44A0">
      <w:pPr>
        <w:tabs>
          <w:tab w:val="left" w:pos="851"/>
        </w:tabs>
        <w:ind w:right="-143"/>
        <w:jc w:val="both"/>
        <w:rPr>
          <w:rFonts w:ascii="Times New Roman" w:hAnsi="Times New Roman"/>
          <w:sz w:val="24"/>
          <w:szCs w:val="24"/>
        </w:rPr>
      </w:pPr>
      <w:r w:rsidRPr="00FD5C63">
        <w:rPr>
          <w:rFonts w:ascii="Times New Roman" w:hAnsi="Times New Roman"/>
          <w:sz w:val="24"/>
          <w:szCs w:val="24"/>
        </w:rPr>
        <w:t xml:space="preserve">Додаток В  Соціально-особистісні компетенції випускників вищого навчального </w:t>
      </w:r>
    </w:p>
    <w:p w:rsidR="006B44A0" w:rsidRPr="00FD5C63" w:rsidRDefault="006B44A0" w:rsidP="006B44A0">
      <w:pPr>
        <w:tabs>
          <w:tab w:val="left" w:pos="851"/>
        </w:tabs>
        <w:ind w:right="-143"/>
        <w:jc w:val="both"/>
        <w:rPr>
          <w:rFonts w:ascii="Times New Roman" w:hAnsi="Times New Roman"/>
          <w:sz w:val="24"/>
          <w:szCs w:val="24"/>
        </w:rPr>
      </w:pPr>
      <w:r w:rsidRPr="00FD5C63">
        <w:rPr>
          <w:rFonts w:ascii="Times New Roman" w:hAnsi="Times New Roman"/>
          <w:sz w:val="24"/>
          <w:szCs w:val="24"/>
        </w:rPr>
        <w:t>закладу, та система умінь, яка їх формує ..…...............................................................</w:t>
      </w:r>
    </w:p>
    <w:p w:rsidR="006B44A0" w:rsidRPr="00FD5C63" w:rsidRDefault="006B44A0" w:rsidP="006B44A0">
      <w:pPr>
        <w:tabs>
          <w:tab w:val="left" w:pos="851"/>
        </w:tabs>
        <w:ind w:left="708" w:right="-143" w:firstLine="1"/>
        <w:jc w:val="both"/>
        <w:rPr>
          <w:rFonts w:ascii="Times New Roman" w:hAnsi="Times New Roman"/>
          <w:sz w:val="24"/>
          <w:szCs w:val="24"/>
        </w:rPr>
      </w:pPr>
    </w:p>
    <w:p w:rsidR="006B44A0" w:rsidRPr="00FD5C63" w:rsidRDefault="006B44A0" w:rsidP="006B44A0">
      <w:pPr>
        <w:tabs>
          <w:tab w:val="left" w:pos="851"/>
        </w:tabs>
        <w:ind w:left="708" w:right="-143" w:firstLine="1"/>
        <w:jc w:val="both"/>
        <w:rPr>
          <w:rFonts w:ascii="Times New Roman" w:hAnsi="Times New Roman"/>
          <w:sz w:val="24"/>
          <w:szCs w:val="24"/>
        </w:rPr>
      </w:pPr>
    </w:p>
    <w:p w:rsidR="006B44A0" w:rsidRPr="00FD5C63" w:rsidRDefault="006B44A0" w:rsidP="006B44A0">
      <w:pPr>
        <w:ind w:right="-143" w:firstLine="709"/>
        <w:jc w:val="both"/>
        <w:rPr>
          <w:rFonts w:ascii="Times New Roman" w:hAnsi="Times New Roman"/>
          <w:spacing w:val="20"/>
          <w:sz w:val="24"/>
          <w:szCs w:val="24"/>
        </w:rPr>
      </w:pPr>
    </w:p>
    <w:p w:rsidR="006B44A0" w:rsidRPr="00FD5C63" w:rsidRDefault="006B44A0" w:rsidP="006B44A0">
      <w:pPr>
        <w:ind w:right="-143" w:firstLine="709"/>
        <w:jc w:val="both"/>
        <w:rPr>
          <w:rFonts w:ascii="Times New Roman" w:hAnsi="Times New Roman"/>
          <w:spacing w:val="20"/>
          <w:sz w:val="24"/>
          <w:szCs w:val="24"/>
        </w:rPr>
      </w:pPr>
    </w:p>
    <w:p w:rsidR="006B44A0" w:rsidRPr="00FD5C63" w:rsidRDefault="006B44A0" w:rsidP="006B44A0">
      <w:pPr>
        <w:ind w:right="-143" w:firstLine="709"/>
        <w:jc w:val="both"/>
        <w:rPr>
          <w:rFonts w:ascii="Times New Roman" w:hAnsi="Times New Roman"/>
          <w:spacing w:val="20"/>
          <w:sz w:val="24"/>
          <w:szCs w:val="24"/>
        </w:rPr>
      </w:pPr>
    </w:p>
    <w:p w:rsidR="006B44A0" w:rsidRPr="00FD5C63" w:rsidRDefault="006B44A0" w:rsidP="006B44A0">
      <w:pPr>
        <w:ind w:right="-143" w:firstLine="709"/>
        <w:jc w:val="both"/>
        <w:rPr>
          <w:rFonts w:ascii="Times New Roman" w:hAnsi="Times New Roman"/>
          <w:spacing w:val="20"/>
          <w:sz w:val="24"/>
          <w:szCs w:val="24"/>
        </w:rPr>
      </w:pPr>
    </w:p>
    <w:p w:rsidR="006B44A0" w:rsidRPr="00FD5C63" w:rsidRDefault="006B44A0" w:rsidP="006B44A0">
      <w:pPr>
        <w:ind w:right="-143" w:firstLine="709"/>
        <w:jc w:val="both"/>
        <w:rPr>
          <w:rFonts w:ascii="Times New Roman" w:hAnsi="Times New Roman"/>
          <w:spacing w:val="20"/>
        </w:rPr>
      </w:pPr>
    </w:p>
    <w:p w:rsidR="006B44A0" w:rsidRPr="00FD5C63" w:rsidRDefault="006B44A0" w:rsidP="006B44A0">
      <w:pPr>
        <w:ind w:right="-143" w:firstLine="709"/>
        <w:jc w:val="both"/>
        <w:rPr>
          <w:rFonts w:ascii="Times New Roman" w:hAnsi="Times New Roman"/>
          <w:spacing w:val="20"/>
        </w:rPr>
      </w:pPr>
    </w:p>
    <w:p w:rsidR="006B44A0" w:rsidRPr="00FD5C63" w:rsidRDefault="006B44A0" w:rsidP="006B44A0">
      <w:pPr>
        <w:ind w:right="-143" w:firstLine="709"/>
        <w:jc w:val="both"/>
        <w:rPr>
          <w:rFonts w:ascii="Times New Roman" w:hAnsi="Times New Roman"/>
          <w:spacing w:val="20"/>
        </w:rPr>
      </w:pPr>
    </w:p>
    <w:p w:rsidR="006B44A0" w:rsidRPr="00FD5C63" w:rsidRDefault="006B44A0" w:rsidP="006B44A0">
      <w:pPr>
        <w:spacing w:before="120"/>
        <w:ind w:right="-143"/>
        <w:jc w:val="both"/>
        <w:rPr>
          <w:rFonts w:ascii="Times New Roman" w:hAnsi="Times New Roman"/>
          <w:spacing w:val="20"/>
        </w:rPr>
      </w:pPr>
    </w:p>
    <w:p w:rsidR="006B44A0" w:rsidRPr="00FD5C63" w:rsidRDefault="006B44A0" w:rsidP="006B44A0">
      <w:pPr>
        <w:spacing w:before="120"/>
        <w:ind w:right="-143"/>
        <w:jc w:val="both"/>
        <w:rPr>
          <w:rFonts w:ascii="Times New Roman" w:hAnsi="Times New Roman"/>
          <w:spacing w:val="20"/>
        </w:rPr>
      </w:pPr>
    </w:p>
    <w:p w:rsidR="006B44A0" w:rsidRPr="00FD5C63" w:rsidRDefault="006B44A0" w:rsidP="006B44A0">
      <w:pPr>
        <w:spacing w:before="120"/>
        <w:ind w:right="-143"/>
        <w:jc w:val="both"/>
        <w:rPr>
          <w:rFonts w:ascii="Times New Roman" w:hAnsi="Times New Roman"/>
          <w:spacing w:val="20"/>
        </w:rPr>
      </w:pPr>
    </w:p>
    <w:p w:rsidR="006B44A0" w:rsidRPr="00FD5C63" w:rsidRDefault="006B44A0" w:rsidP="006B44A0">
      <w:pPr>
        <w:spacing w:before="120"/>
        <w:ind w:right="-143"/>
        <w:jc w:val="both"/>
        <w:rPr>
          <w:rFonts w:ascii="Times New Roman" w:hAnsi="Times New Roman"/>
          <w:spacing w:val="20"/>
        </w:rPr>
      </w:pPr>
    </w:p>
    <w:p w:rsidR="006B44A0" w:rsidRPr="00FD5C63" w:rsidRDefault="006B44A0" w:rsidP="006B44A0">
      <w:pPr>
        <w:spacing w:before="120"/>
        <w:ind w:right="-143"/>
        <w:jc w:val="both"/>
        <w:rPr>
          <w:rFonts w:ascii="Times New Roman" w:hAnsi="Times New Roman"/>
          <w:spacing w:val="20"/>
        </w:rPr>
      </w:pPr>
    </w:p>
    <w:p w:rsidR="006B44A0" w:rsidRPr="00FD5C63" w:rsidRDefault="006B44A0" w:rsidP="006B44A0">
      <w:pPr>
        <w:spacing w:before="120"/>
        <w:ind w:right="-143"/>
        <w:jc w:val="both"/>
        <w:rPr>
          <w:rFonts w:ascii="Times New Roman" w:hAnsi="Times New Roman"/>
          <w:spacing w:val="20"/>
        </w:rPr>
      </w:pPr>
    </w:p>
    <w:p w:rsidR="006B44A0" w:rsidRPr="00FD5C63" w:rsidRDefault="006B44A0" w:rsidP="006B44A0">
      <w:pPr>
        <w:spacing w:before="120"/>
        <w:ind w:right="-143" w:firstLine="708"/>
        <w:jc w:val="both"/>
        <w:rPr>
          <w:rFonts w:ascii="Times New Roman" w:hAnsi="Times New Roman"/>
          <w:b/>
        </w:rPr>
      </w:pPr>
      <w:r w:rsidRPr="00FD5C63">
        <w:rPr>
          <w:rFonts w:ascii="Times New Roman" w:hAnsi="Times New Roman"/>
          <w:b/>
        </w:rPr>
        <w:t>Вступ</w:t>
      </w:r>
    </w:p>
    <w:p w:rsidR="006B44A0" w:rsidRPr="00FD5C63" w:rsidRDefault="006B44A0" w:rsidP="006B44A0">
      <w:pPr>
        <w:tabs>
          <w:tab w:val="left" w:pos="2694"/>
        </w:tabs>
        <w:spacing w:before="120"/>
        <w:ind w:right="-143" w:firstLine="709"/>
        <w:jc w:val="both"/>
        <w:rPr>
          <w:rFonts w:ascii="Times New Roman" w:hAnsi="Times New Roman"/>
          <w:sz w:val="24"/>
          <w:szCs w:val="24"/>
        </w:rPr>
      </w:pPr>
      <w:r w:rsidRPr="00FD5C63">
        <w:rPr>
          <w:rFonts w:ascii="Times New Roman" w:hAnsi="Times New Roman"/>
          <w:i/>
          <w:sz w:val="24"/>
          <w:szCs w:val="24"/>
        </w:rPr>
        <w:t>Освітньо-кваліфікаційна характеристика</w:t>
      </w:r>
      <w:r w:rsidRPr="00FD5C63">
        <w:rPr>
          <w:rFonts w:ascii="Times New Roman" w:hAnsi="Times New Roman"/>
          <w:sz w:val="24"/>
          <w:szCs w:val="24"/>
        </w:rPr>
        <w:t xml:space="preserve"> випускника вищого навчального закладу (ОКХ) є галузевим нормативним документом, в якому узагальнюється зміст вищої освіти, тобто відображаються цілі вищої освіти та професійної підготовки, визначається місце ф</w:t>
      </w:r>
      <w:r w:rsidRPr="00FD5C63">
        <w:rPr>
          <w:rFonts w:ascii="Times New Roman" w:hAnsi="Times New Roman"/>
          <w:sz w:val="24"/>
          <w:szCs w:val="24"/>
        </w:rPr>
        <w:t>а</w:t>
      </w:r>
      <w:r w:rsidRPr="00FD5C63">
        <w:rPr>
          <w:rFonts w:ascii="Times New Roman" w:hAnsi="Times New Roman"/>
          <w:sz w:val="24"/>
          <w:szCs w:val="24"/>
        </w:rPr>
        <w:t>хівця в структурі галузей економіки держави і вимоги до його компетентності, інших соці</w:t>
      </w:r>
      <w:r w:rsidRPr="00FD5C63">
        <w:rPr>
          <w:rFonts w:ascii="Times New Roman" w:hAnsi="Times New Roman"/>
          <w:sz w:val="24"/>
          <w:szCs w:val="24"/>
        </w:rPr>
        <w:t>а</w:t>
      </w:r>
      <w:r w:rsidRPr="00FD5C63">
        <w:rPr>
          <w:rFonts w:ascii="Times New Roman" w:hAnsi="Times New Roman"/>
          <w:sz w:val="24"/>
          <w:szCs w:val="24"/>
        </w:rPr>
        <w:t>льно важливих властивостей та якостей.</w:t>
      </w:r>
    </w:p>
    <w:p w:rsidR="006B44A0" w:rsidRPr="00FD5C63" w:rsidRDefault="006B44A0" w:rsidP="006B44A0">
      <w:pPr>
        <w:tabs>
          <w:tab w:val="left" w:pos="2694"/>
        </w:tabs>
        <w:spacing w:before="120"/>
        <w:ind w:right="-143" w:firstLine="709"/>
        <w:jc w:val="both"/>
        <w:rPr>
          <w:rFonts w:ascii="Times New Roman" w:hAnsi="Times New Roman"/>
          <w:sz w:val="24"/>
          <w:szCs w:val="24"/>
        </w:rPr>
      </w:pPr>
      <w:r w:rsidRPr="00FD5C63">
        <w:rPr>
          <w:rFonts w:ascii="Times New Roman" w:hAnsi="Times New Roman"/>
          <w:sz w:val="24"/>
          <w:szCs w:val="24"/>
        </w:rPr>
        <w:t>Це</w:t>
      </w:r>
      <w:r>
        <w:rPr>
          <w:rFonts w:ascii="Times New Roman" w:hAnsi="Times New Roman"/>
          <w:sz w:val="24"/>
          <w:szCs w:val="24"/>
        </w:rPr>
        <w:t>й стандарт є складовою галузевого стандарту</w:t>
      </w:r>
      <w:r w:rsidRPr="00FD5C63">
        <w:rPr>
          <w:rFonts w:ascii="Times New Roman" w:hAnsi="Times New Roman"/>
          <w:sz w:val="24"/>
          <w:szCs w:val="24"/>
        </w:rPr>
        <w:t xml:space="preserve"> вищої освіти, в якій узагальнюються вимоги з боку держави, світового співтовариства та споживачів випускників до змісту в</w:t>
      </w:r>
      <w:r w:rsidRPr="00FD5C63">
        <w:rPr>
          <w:rFonts w:ascii="Times New Roman" w:hAnsi="Times New Roman"/>
          <w:sz w:val="24"/>
          <w:szCs w:val="24"/>
        </w:rPr>
        <w:t>и</w:t>
      </w:r>
      <w:r w:rsidRPr="00FD5C63">
        <w:rPr>
          <w:rFonts w:ascii="Times New Roman" w:hAnsi="Times New Roman"/>
          <w:sz w:val="24"/>
          <w:szCs w:val="24"/>
        </w:rPr>
        <w:t>щої освіти. ОКХ відображає соціальне замовлення на підготовку фахівця з урахуванням аналізу професійної діяльності та вимог до змісту вищої освіти з боку держави та окремих замовників фахівців.</w:t>
      </w:r>
    </w:p>
    <w:p w:rsidR="006B44A0" w:rsidRPr="00FD5C63" w:rsidRDefault="006B44A0" w:rsidP="006B44A0">
      <w:pPr>
        <w:spacing w:before="120"/>
        <w:ind w:right="-143" w:firstLine="709"/>
        <w:jc w:val="both"/>
        <w:rPr>
          <w:rFonts w:ascii="Times New Roman" w:hAnsi="Times New Roman"/>
          <w:sz w:val="24"/>
          <w:szCs w:val="24"/>
        </w:rPr>
      </w:pPr>
      <w:r w:rsidRPr="00FD5C63">
        <w:rPr>
          <w:rFonts w:ascii="Times New Roman" w:hAnsi="Times New Roman"/>
          <w:sz w:val="24"/>
          <w:szCs w:val="24"/>
        </w:rPr>
        <w:t>ОКХ визначає галузеві кваліфікаційні вимоги до соціально-виробничої діяльності випускників вищого навчального закладу з певних спеціальностей певного освітньо-кваліфікаційного рівня та державні вимоги до властивостей та якостей особи, яка здобула певний освітній рівень відповідного фахового спрямування.</w:t>
      </w:r>
    </w:p>
    <w:p w:rsidR="006B44A0" w:rsidRPr="00FD5C63" w:rsidRDefault="006B44A0" w:rsidP="006B44A0">
      <w:pPr>
        <w:tabs>
          <w:tab w:val="left" w:pos="2694"/>
        </w:tabs>
        <w:spacing w:before="120"/>
        <w:ind w:right="-143" w:firstLine="709"/>
        <w:jc w:val="both"/>
        <w:rPr>
          <w:rFonts w:ascii="Times New Roman" w:hAnsi="Times New Roman"/>
          <w:sz w:val="24"/>
          <w:szCs w:val="24"/>
        </w:rPr>
      </w:pPr>
      <w:r>
        <w:rPr>
          <w:rFonts w:ascii="Times New Roman" w:hAnsi="Times New Roman"/>
          <w:sz w:val="24"/>
          <w:szCs w:val="24"/>
        </w:rPr>
        <w:t>ОКХ визначає</w:t>
      </w:r>
      <w:r w:rsidRPr="00FD5C63">
        <w:rPr>
          <w:rFonts w:ascii="Times New Roman" w:hAnsi="Times New Roman"/>
          <w:sz w:val="24"/>
          <w:szCs w:val="24"/>
        </w:rPr>
        <w:t xml:space="preserve"> первинні посади випускників вищих навчальних закладів та умов</w:t>
      </w:r>
      <w:r>
        <w:rPr>
          <w:rFonts w:ascii="Times New Roman" w:hAnsi="Times New Roman"/>
          <w:sz w:val="24"/>
          <w:szCs w:val="24"/>
        </w:rPr>
        <w:t>и</w:t>
      </w:r>
      <w:r w:rsidRPr="00FD5C63">
        <w:rPr>
          <w:rFonts w:ascii="Times New Roman" w:hAnsi="Times New Roman"/>
          <w:sz w:val="24"/>
          <w:szCs w:val="24"/>
        </w:rPr>
        <w:t xml:space="preserve"> їх використання, використовується для розроблення </w:t>
      </w:r>
      <w:r>
        <w:rPr>
          <w:rFonts w:ascii="Times New Roman" w:hAnsi="Times New Roman"/>
          <w:sz w:val="24"/>
          <w:szCs w:val="24"/>
        </w:rPr>
        <w:t>освітньо-професійної програми підготовки фахівців, засобів</w:t>
      </w:r>
      <w:r w:rsidRPr="00FD5C63">
        <w:rPr>
          <w:rFonts w:ascii="Times New Roman" w:hAnsi="Times New Roman"/>
          <w:sz w:val="24"/>
          <w:szCs w:val="24"/>
        </w:rPr>
        <w:t xml:space="preserve"> </w:t>
      </w:r>
      <w:r>
        <w:rPr>
          <w:rFonts w:ascii="Times New Roman" w:hAnsi="Times New Roman"/>
          <w:sz w:val="24"/>
          <w:szCs w:val="24"/>
        </w:rPr>
        <w:t>діагностики якості вищої освіти,</w:t>
      </w:r>
      <w:r w:rsidRPr="00FD5C63">
        <w:rPr>
          <w:rFonts w:ascii="Times New Roman" w:hAnsi="Times New Roman"/>
        </w:rPr>
        <w:t xml:space="preserve"> </w:t>
      </w:r>
      <w:r w:rsidRPr="00FD5C63">
        <w:rPr>
          <w:rFonts w:ascii="Times New Roman" w:hAnsi="Times New Roman"/>
          <w:sz w:val="24"/>
          <w:szCs w:val="24"/>
        </w:rPr>
        <w:t>розроблення та корегування складових галузевих стандартів вищої освіти вищих навчальних закладів (варіативні частини</w:t>
      </w:r>
      <w:r w:rsidRPr="00FD5C63">
        <w:rPr>
          <w:rFonts w:ascii="Times New Roman" w:hAnsi="Times New Roman"/>
          <w:i/>
          <w:sz w:val="24"/>
          <w:szCs w:val="24"/>
        </w:rPr>
        <w:t xml:space="preserve"> </w:t>
      </w:r>
      <w:r w:rsidRPr="00FD5C63">
        <w:rPr>
          <w:rFonts w:ascii="Times New Roman" w:hAnsi="Times New Roman"/>
          <w:sz w:val="24"/>
          <w:szCs w:val="24"/>
        </w:rPr>
        <w:t xml:space="preserve">освітньо-кваліфікаційної характеристики, освітньо-професійної програми підготовки фахівців та засобів діагностики якості вищої освіти, навчальний план, програми навчальних дисциплін, для визначення змісту навчання в системі </w:t>
      </w:r>
      <w:r w:rsidRPr="00FD5C63">
        <w:rPr>
          <w:rFonts w:ascii="Times New Roman" w:hAnsi="Times New Roman"/>
          <w:color w:val="000000"/>
          <w:sz w:val="24"/>
          <w:szCs w:val="24"/>
        </w:rPr>
        <w:t>перепідготовки</w:t>
      </w:r>
      <w:r w:rsidRPr="00FD5C63">
        <w:rPr>
          <w:rFonts w:ascii="Times New Roman" w:hAnsi="Times New Roman"/>
          <w:color w:val="FF0000"/>
          <w:sz w:val="24"/>
          <w:szCs w:val="24"/>
        </w:rPr>
        <w:t xml:space="preserve"> </w:t>
      </w:r>
      <w:r w:rsidRPr="00FD5C63">
        <w:rPr>
          <w:rFonts w:ascii="Times New Roman" w:hAnsi="Times New Roman"/>
          <w:sz w:val="24"/>
          <w:szCs w:val="24"/>
        </w:rPr>
        <w:t>та підвищення кваліф</w:t>
      </w:r>
      <w:r w:rsidRPr="00FD5C63">
        <w:rPr>
          <w:rFonts w:ascii="Times New Roman" w:hAnsi="Times New Roman"/>
          <w:sz w:val="24"/>
          <w:szCs w:val="24"/>
        </w:rPr>
        <w:t>і</w:t>
      </w:r>
      <w:r w:rsidRPr="00FD5C63">
        <w:rPr>
          <w:rFonts w:ascii="Times New Roman" w:hAnsi="Times New Roman"/>
          <w:sz w:val="24"/>
          <w:szCs w:val="24"/>
        </w:rPr>
        <w:t>кації, для професійної орієнтації здобувачів фаху та визначення критеріїв професійного відбору, для прогнозування потреби у фахівцях відповідного(ої) напряму (спеціальності) та освітньо-кваліфікаційного рівня, плануванні їх підготовки та для ліцензування та акредитації напряму (спеціальності) й інспектування освітньої діяльності .</w:t>
      </w:r>
    </w:p>
    <w:p w:rsidR="006B44A0" w:rsidRPr="00FD5C63" w:rsidRDefault="006B44A0" w:rsidP="006B44A0">
      <w:pPr>
        <w:tabs>
          <w:tab w:val="left" w:pos="0"/>
          <w:tab w:val="left" w:pos="993"/>
          <w:tab w:val="left" w:pos="1080"/>
        </w:tabs>
        <w:ind w:right="-143" w:firstLine="540"/>
        <w:jc w:val="both"/>
        <w:rPr>
          <w:rFonts w:ascii="Times New Roman" w:hAnsi="Times New Roman"/>
          <w:sz w:val="24"/>
          <w:szCs w:val="24"/>
        </w:rPr>
      </w:pPr>
    </w:p>
    <w:p w:rsidR="006B44A0" w:rsidRPr="00FD5C63" w:rsidRDefault="006B44A0" w:rsidP="006B44A0">
      <w:pPr>
        <w:tabs>
          <w:tab w:val="left" w:pos="0"/>
          <w:tab w:val="left" w:pos="993"/>
        </w:tabs>
        <w:ind w:right="-143"/>
        <w:jc w:val="both"/>
        <w:rPr>
          <w:rFonts w:ascii="Times New Roman" w:hAnsi="Times New Roman"/>
        </w:rPr>
      </w:pPr>
    </w:p>
    <w:p w:rsidR="006B44A0" w:rsidRPr="00FD5C63" w:rsidRDefault="006B44A0" w:rsidP="006B44A0">
      <w:pPr>
        <w:tabs>
          <w:tab w:val="left" w:pos="0"/>
          <w:tab w:val="left" w:pos="993"/>
        </w:tabs>
        <w:ind w:right="-143"/>
        <w:jc w:val="both"/>
        <w:rPr>
          <w:rFonts w:ascii="Times New Roman" w:hAnsi="Times New Roman"/>
        </w:rPr>
      </w:pPr>
    </w:p>
    <w:p w:rsidR="006B44A0" w:rsidRPr="00FD5C63" w:rsidRDefault="006B44A0" w:rsidP="006B44A0">
      <w:pPr>
        <w:tabs>
          <w:tab w:val="left" w:pos="0"/>
          <w:tab w:val="left" w:pos="993"/>
        </w:tabs>
        <w:ind w:right="-143"/>
        <w:jc w:val="both"/>
        <w:rPr>
          <w:rFonts w:ascii="Times New Roman" w:hAnsi="Times New Roman"/>
        </w:rPr>
      </w:pPr>
    </w:p>
    <w:p w:rsidR="006B44A0" w:rsidRPr="00FD5C63" w:rsidRDefault="006B44A0" w:rsidP="006B44A0">
      <w:pPr>
        <w:tabs>
          <w:tab w:val="left" w:pos="0"/>
          <w:tab w:val="left" w:pos="993"/>
        </w:tabs>
        <w:ind w:right="-143"/>
        <w:jc w:val="both"/>
        <w:rPr>
          <w:rFonts w:ascii="Times New Roman" w:hAnsi="Times New Roman"/>
        </w:rPr>
      </w:pPr>
    </w:p>
    <w:p w:rsidR="006B44A0" w:rsidRPr="00FD5C63" w:rsidRDefault="006B44A0" w:rsidP="006B44A0">
      <w:pPr>
        <w:ind w:right="-143" w:firstLine="709"/>
        <w:jc w:val="both"/>
        <w:rPr>
          <w:rFonts w:ascii="Times New Roman" w:hAnsi="Times New Roman"/>
          <w:spacing w:val="20"/>
        </w:rPr>
      </w:pPr>
      <w:r w:rsidRPr="00FD5C63">
        <w:rPr>
          <w:rFonts w:ascii="Times New Roman" w:hAnsi="Times New Roman"/>
        </w:rPr>
        <w:br w:type="page"/>
      </w:r>
    </w:p>
    <w:p w:rsidR="006B44A0" w:rsidRPr="00FD5C63" w:rsidRDefault="006B44A0" w:rsidP="006B44A0">
      <w:pPr>
        <w:tabs>
          <w:tab w:val="left" w:pos="0"/>
          <w:tab w:val="left" w:pos="993"/>
        </w:tabs>
        <w:ind w:right="-143"/>
        <w:jc w:val="both"/>
        <w:rPr>
          <w:rFonts w:ascii="Times New Roman" w:hAnsi="Times New Roman"/>
          <w:b/>
        </w:rPr>
      </w:pPr>
      <w:r w:rsidRPr="00FD5C63">
        <w:rPr>
          <w:rFonts w:ascii="Times New Roman" w:hAnsi="Times New Roman"/>
          <w:b/>
        </w:rPr>
        <w:lastRenderedPageBreak/>
        <w:t>ГСВОУ_________-20__</w:t>
      </w:r>
    </w:p>
    <w:p w:rsidR="006B44A0" w:rsidRPr="00FD5C63" w:rsidRDefault="006B44A0" w:rsidP="006B44A0">
      <w:pPr>
        <w:tabs>
          <w:tab w:val="left" w:pos="5954"/>
        </w:tabs>
        <w:ind w:right="-143" w:firstLine="7371"/>
        <w:jc w:val="both"/>
        <w:rPr>
          <w:rFonts w:ascii="Times New Roman" w:hAnsi="Times New Roman"/>
          <w:vertAlign w:val="superscript"/>
        </w:rPr>
      </w:pPr>
      <w:r w:rsidRPr="00FD5C63">
        <w:rPr>
          <w:rFonts w:ascii="Times New Roman" w:hAnsi="Times New Roman"/>
          <w:vertAlign w:val="superscript"/>
        </w:rPr>
        <w:t>(позначення стандарту)</w:t>
      </w:r>
    </w:p>
    <w:p w:rsidR="006B44A0" w:rsidRPr="00FD5C63" w:rsidRDefault="006B44A0" w:rsidP="006B44A0">
      <w:pPr>
        <w:pStyle w:val="8"/>
        <w:spacing w:before="120" w:after="120"/>
        <w:ind w:right="-142" w:firstLine="708"/>
        <w:jc w:val="both"/>
        <w:rPr>
          <w:rFonts w:ascii="Times New Roman" w:hAnsi="Times New Roman"/>
          <w:b/>
          <w:i w:val="0"/>
        </w:rPr>
      </w:pPr>
      <w:r w:rsidRPr="00FD5C63">
        <w:rPr>
          <w:rFonts w:ascii="Times New Roman" w:hAnsi="Times New Roman"/>
          <w:b/>
          <w:i w:val="0"/>
        </w:rPr>
        <w:t>1. Галузь використання</w:t>
      </w:r>
    </w:p>
    <w:p w:rsidR="006B44A0" w:rsidRPr="00FD5C63" w:rsidRDefault="006B44A0" w:rsidP="006B44A0">
      <w:pPr>
        <w:tabs>
          <w:tab w:val="left" w:pos="2694"/>
        </w:tabs>
        <w:ind w:right="-143" w:firstLine="709"/>
        <w:jc w:val="both"/>
        <w:rPr>
          <w:rFonts w:ascii="Times New Roman" w:hAnsi="Times New Roman"/>
          <w:sz w:val="24"/>
        </w:rPr>
      </w:pPr>
      <w:r w:rsidRPr="00FD5C63">
        <w:rPr>
          <w:rFonts w:ascii="Times New Roman" w:hAnsi="Times New Roman"/>
          <w:sz w:val="24"/>
        </w:rPr>
        <w:t>Цей стандарт поширюється на систему вищої освіти: органи, які здійснюють упра</w:t>
      </w:r>
      <w:r w:rsidRPr="00FD5C63">
        <w:rPr>
          <w:rFonts w:ascii="Times New Roman" w:hAnsi="Times New Roman"/>
          <w:sz w:val="24"/>
        </w:rPr>
        <w:t>в</w:t>
      </w:r>
      <w:r w:rsidRPr="00FD5C63">
        <w:rPr>
          <w:rFonts w:ascii="Times New Roman" w:hAnsi="Times New Roman"/>
          <w:sz w:val="24"/>
        </w:rPr>
        <w:t>ління у галузі вищої освіти; інші юридичні особи, що надають освітні послуги у галузі в</w:t>
      </w:r>
      <w:r w:rsidRPr="00FD5C63">
        <w:rPr>
          <w:rFonts w:ascii="Times New Roman" w:hAnsi="Times New Roman"/>
          <w:sz w:val="24"/>
        </w:rPr>
        <w:t>и</w:t>
      </w:r>
      <w:r w:rsidRPr="00FD5C63">
        <w:rPr>
          <w:rFonts w:ascii="Times New Roman" w:hAnsi="Times New Roman"/>
          <w:sz w:val="24"/>
        </w:rPr>
        <w:t xml:space="preserve">щої освіти; вищі навчальні заклади всіх форм власності, де готують фахівців </w:t>
      </w:r>
    </w:p>
    <w:p w:rsidR="006B44A0" w:rsidRPr="00FD5C63" w:rsidRDefault="006B44A0" w:rsidP="006B44A0">
      <w:pPr>
        <w:tabs>
          <w:tab w:val="left" w:pos="2694"/>
        </w:tabs>
        <w:ind w:right="-143"/>
        <w:jc w:val="both"/>
        <w:rPr>
          <w:rFonts w:ascii="Times New Roman" w:hAnsi="Times New Roman"/>
        </w:rPr>
      </w:pPr>
      <w:r w:rsidRPr="00FD5C63">
        <w:rPr>
          <w:rFonts w:ascii="Times New Roman" w:hAnsi="Times New Roman"/>
          <w:sz w:val="24"/>
        </w:rPr>
        <w:t>освітньо-кваліфікаційного рівня</w:t>
      </w:r>
      <w:r w:rsidRPr="00FD5C63">
        <w:rPr>
          <w:rFonts w:ascii="Times New Roman" w:hAnsi="Times New Roman"/>
          <w:sz w:val="24"/>
        </w:rPr>
        <w:tab/>
      </w:r>
      <w:r w:rsidRPr="00FD5C63">
        <w:rPr>
          <w:rFonts w:ascii="Times New Roman" w:hAnsi="Times New Roman"/>
          <w:sz w:val="28"/>
        </w:rPr>
        <w:t xml:space="preserve"> </w:t>
      </w:r>
      <w:r w:rsidRPr="00FD5C63">
        <w:rPr>
          <w:rFonts w:ascii="Times New Roman" w:hAnsi="Times New Roman"/>
        </w:rPr>
        <w:t>_____________________________________________ ,</w:t>
      </w:r>
    </w:p>
    <w:p w:rsidR="006B44A0" w:rsidRPr="00FD5C63" w:rsidRDefault="006B44A0" w:rsidP="006B44A0">
      <w:pPr>
        <w:ind w:left="2836" w:right="-142" w:firstLine="709"/>
        <w:jc w:val="both"/>
        <w:rPr>
          <w:rFonts w:ascii="Times New Roman" w:hAnsi="Times New Roman"/>
          <w:spacing w:val="20"/>
          <w:sz w:val="16"/>
        </w:rPr>
      </w:pPr>
      <w:r w:rsidRPr="00FD5C63">
        <w:rPr>
          <w:rFonts w:ascii="Times New Roman" w:hAnsi="Times New Roman"/>
          <w:spacing w:val="20"/>
          <w:vertAlign w:val="superscript"/>
        </w:rPr>
        <w:t>(назва освітньо-кваліфікаційного рівня)</w:t>
      </w:r>
    </w:p>
    <w:p w:rsidR="006B44A0" w:rsidRPr="00FD5C63" w:rsidRDefault="006B44A0" w:rsidP="006B44A0">
      <w:pPr>
        <w:ind w:right="-143"/>
        <w:jc w:val="both"/>
        <w:rPr>
          <w:rFonts w:ascii="Times New Roman" w:hAnsi="Times New Roman"/>
          <w:sz w:val="24"/>
          <w:szCs w:val="24"/>
        </w:rPr>
      </w:pPr>
      <w:r w:rsidRPr="00FD5C63">
        <w:rPr>
          <w:rFonts w:ascii="Times New Roman" w:hAnsi="Times New Roman"/>
          <w:sz w:val="24"/>
          <w:szCs w:val="24"/>
        </w:rPr>
        <w:t>галузь знань</w:t>
      </w:r>
      <w:r w:rsidRPr="00FD5C63">
        <w:rPr>
          <w:rFonts w:ascii="Times New Roman" w:hAnsi="Times New Roman"/>
          <w:sz w:val="24"/>
          <w:szCs w:val="24"/>
        </w:rPr>
        <w:tab/>
        <w:t>_________________________________________________________________ ,</w:t>
      </w:r>
    </w:p>
    <w:p w:rsidR="006B44A0" w:rsidRPr="00FD5C63" w:rsidRDefault="006B44A0" w:rsidP="006B44A0">
      <w:pPr>
        <w:ind w:left="2836" w:right="-143" w:firstLine="709"/>
        <w:jc w:val="both"/>
        <w:rPr>
          <w:rFonts w:ascii="Times New Roman" w:hAnsi="Times New Roman"/>
          <w:spacing w:val="20"/>
          <w:sz w:val="24"/>
          <w:szCs w:val="24"/>
          <w:vertAlign w:val="superscript"/>
        </w:rPr>
      </w:pPr>
      <w:r w:rsidRPr="00FD5C63">
        <w:rPr>
          <w:rFonts w:ascii="Times New Roman" w:hAnsi="Times New Roman"/>
          <w:spacing w:val="20"/>
          <w:sz w:val="24"/>
          <w:szCs w:val="24"/>
          <w:vertAlign w:val="superscript"/>
        </w:rPr>
        <w:t>(шифр і назва галузі знань)</w:t>
      </w:r>
    </w:p>
    <w:p w:rsidR="006B44A0" w:rsidRPr="00FD5C63" w:rsidRDefault="006B44A0" w:rsidP="006B44A0">
      <w:pPr>
        <w:ind w:right="-143"/>
        <w:jc w:val="both"/>
        <w:rPr>
          <w:rFonts w:ascii="Times New Roman" w:hAnsi="Times New Roman"/>
          <w:sz w:val="24"/>
          <w:szCs w:val="24"/>
        </w:rPr>
      </w:pPr>
      <w:r w:rsidRPr="00FD5C63">
        <w:rPr>
          <w:rFonts w:ascii="Times New Roman" w:hAnsi="Times New Roman"/>
          <w:sz w:val="24"/>
          <w:szCs w:val="24"/>
        </w:rPr>
        <w:t>напрям підготовки</w:t>
      </w:r>
      <w:r w:rsidRPr="00FD5C63">
        <w:rPr>
          <w:rFonts w:ascii="Times New Roman" w:hAnsi="Times New Roman"/>
          <w:sz w:val="24"/>
          <w:szCs w:val="24"/>
        </w:rPr>
        <w:tab/>
        <w:t>___________________________________________________________ ,</w:t>
      </w:r>
    </w:p>
    <w:p w:rsidR="006B44A0" w:rsidRPr="00FD5C63" w:rsidRDefault="006B44A0" w:rsidP="006B44A0">
      <w:pPr>
        <w:ind w:left="2836" w:right="-143" w:firstLine="709"/>
        <w:jc w:val="both"/>
        <w:rPr>
          <w:rFonts w:ascii="Times New Roman" w:hAnsi="Times New Roman"/>
          <w:spacing w:val="20"/>
          <w:sz w:val="24"/>
          <w:szCs w:val="24"/>
          <w:vertAlign w:val="superscript"/>
        </w:rPr>
      </w:pPr>
      <w:r w:rsidRPr="00FD5C63">
        <w:rPr>
          <w:rFonts w:ascii="Times New Roman" w:hAnsi="Times New Roman"/>
          <w:spacing w:val="20"/>
          <w:sz w:val="24"/>
          <w:szCs w:val="24"/>
          <w:vertAlign w:val="superscript"/>
        </w:rPr>
        <w:t>(код і назва напряму підготовки)</w:t>
      </w:r>
    </w:p>
    <w:p w:rsidR="006B44A0" w:rsidRPr="00FD5C63" w:rsidRDefault="006B44A0" w:rsidP="006B44A0">
      <w:pPr>
        <w:ind w:right="-143"/>
        <w:jc w:val="both"/>
        <w:rPr>
          <w:rFonts w:ascii="Times New Roman" w:hAnsi="Times New Roman"/>
          <w:sz w:val="24"/>
          <w:szCs w:val="24"/>
        </w:rPr>
      </w:pPr>
      <w:r w:rsidRPr="00FD5C63">
        <w:rPr>
          <w:rFonts w:ascii="Times New Roman" w:hAnsi="Times New Roman"/>
          <w:sz w:val="24"/>
          <w:szCs w:val="24"/>
        </w:rPr>
        <w:t>спеціальність___________________________________________________________________ ,</w:t>
      </w:r>
    </w:p>
    <w:p w:rsidR="006B44A0" w:rsidRPr="00FD5C63" w:rsidRDefault="006B44A0" w:rsidP="006B44A0">
      <w:pPr>
        <w:ind w:left="2836" w:right="-143" w:firstLine="709"/>
        <w:jc w:val="both"/>
        <w:rPr>
          <w:rFonts w:ascii="Times New Roman" w:hAnsi="Times New Roman"/>
          <w:spacing w:val="20"/>
          <w:sz w:val="24"/>
          <w:szCs w:val="24"/>
          <w:vertAlign w:val="superscript"/>
        </w:rPr>
      </w:pPr>
      <w:r w:rsidRPr="00FD5C63">
        <w:rPr>
          <w:rFonts w:ascii="Times New Roman" w:hAnsi="Times New Roman"/>
          <w:spacing w:val="20"/>
          <w:sz w:val="24"/>
          <w:szCs w:val="24"/>
          <w:vertAlign w:val="superscript"/>
        </w:rPr>
        <w:t>(код і назва спеціальності)</w:t>
      </w:r>
    </w:p>
    <w:p w:rsidR="006B44A0" w:rsidRPr="00FD5C63" w:rsidRDefault="006B44A0" w:rsidP="006B44A0">
      <w:pPr>
        <w:ind w:right="-143"/>
        <w:jc w:val="both"/>
        <w:rPr>
          <w:rFonts w:ascii="Times New Roman" w:hAnsi="Times New Roman"/>
          <w:sz w:val="24"/>
          <w:szCs w:val="24"/>
        </w:rPr>
      </w:pPr>
      <w:r w:rsidRPr="00FD5C63">
        <w:rPr>
          <w:rFonts w:ascii="Times New Roman" w:hAnsi="Times New Roman"/>
          <w:sz w:val="24"/>
          <w:szCs w:val="24"/>
        </w:rPr>
        <w:t>освітній рівень</w:t>
      </w:r>
      <w:r w:rsidRPr="00FD5C63">
        <w:rPr>
          <w:rFonts w:ascii="Times New Roman" w:hAnsi="Times New Roman"/>
          <w:spacing w:val="20"/>
          <w:sz w:val="24"/>
          <w:szCs w:val="24"/>
        </w:rPr>
        <w:t xml:space="preserve"> </w:t>
      </w:r>
      <w:r w:rsidRPr="00FD5C63">
        <w:rPr>
          <w:rFonts w:ascii="Times New Roman" w:hAnsi="Times New Roman"/>
          <w:sz w:val="24"/>
          <w:szCs w:val="24"/>
        </w:rPr>
        <w:t>_________________________________________________________________ ,</w:t>
      </w:r>
    </w:p>
    <w:p w:rsidR="006B44A0" w:rsidRPr="00FD5C63" w:rsidRDefault="006B44A0" w:rsidP="006B44A0">
      <w:pPr>
        <w:ind w:left="2836" w:right="-143" w:firstLine="709"/>
        <w:jc w:val="both"/>
        <w:rPr>
          <w:rFonts w:ascii="Times New Roman" w:hAnsi="Times New Roman"/>
          <w:spacing w:val="20"/>
          <w:sz w:val="24"/>
          <w:szCs w:val="24"/>
        </w:rPr>
      </w:pPr>
      <w:r w:rsidRPr="00FD5C63">
        <w:rPr>
          <w:rFonts w:ascii="Times New Roman" w:hAnsi="Times New Roman"/>
          <w:spacing w:val="20"/>
          <w:sz w:val="24"/>
          <w:szCs w:val="24"/>
          <w:vertAlign w:val="superscript"/>
        </w:rPr>
        <w:t>(назва освітнього рівня)</w:t>
      </w:r>
    </w:p>
    <w:p w:rsidR="006B44A0" w:rsidRPr="00FD5C63" w:rsidRDefault="006B44A0" w:rsidP="006B44A0">
      <w:pPr>
        <w:ind w:right="-143"/>
        <w:jc w:val="both"/>
        <w:rPr>
          <w:rFonts w:ascii="Times New Roman" w:hAnsi="Times New Roman"/>
          <w:sz w:val="24"/>
          <w:szCs w:val="24"/>
        </w:rPr>
      </w:pPr>
      <w:r w:rsidRPr="00FD5C63">
        <w:rPr>
          <w:rFonts w:ascii="Times New Roman" w:hAnsi="Times New Roman"/>
          <w:sz w:val="24"/>
          <w:szCs w:val="24"/>
        </w:rPr>
        <w:t>кваліфікація ___________________________________________________________________ ,</w:t>
      </w:r>
    </w:p>
    <w:p w:rsidR="006B44A0" w:rsidRPr="00FD5C63" w:rsidRDefault="006B44A0" w:rsidP="006B44A0">
      <w:pPr>
        <w:ind w:left="2836" w:right="-143" w:firstLine="709"/>
        <w:jc w:val="both"/>
        <w:rPr>
          <w:rFonts w:ascii="Times New Roman" w:hAnsi="Times New Roman"/>
          <w:spacing w:val="20"/>
          <w:sz w:val="24"/>
          <w:szCs w:val="24"/>
          <w:vertAlign w:val="superscript"/>
        </w:rPr>
      </w:pPr>
      <w:r w:rsidRPr="00FD5C63">
        <w:rPr>
          <w:rFonts w:ascii="Times New Roman" w:hAnsi="Times New Roman"/>
          <w:spacing w:val="20"/>
          <w:sz w:val="24"/>
          <w:szCs w:val="24"/>
          <w:vertAlign w:val="superscript"/>
        </w:rPr>
        <w:t>(код і назва кваліфікації)</w:t>
      </w:r>
    </w:p>
    <w:p w:rsidR="006B44A0" w:rsidRPr="00FD5C63" w:rsidRDefault="006B44A0" w:rsidP="006B44A0">
      <w:pPr>
        <w:ind w:right="-143"/>
        <w:jc w:val="both"/>
        <w:rPr>
          <w:rFonts w:ascii="Times New Roman" w:hAnsi="Times New Roman"/>
          <w:sz w:val="24"/>
          <w:szCs w:val="24"/>
        </w:rPr>
      </w:pPr>
      <w:r w:rsidRPr="00FD5C63">
        <w:rPr>
          <w:rFonts w:ascii="Times New Roman" w:hAnsi="Times New Roman"/>
          <w:sz w:val="24"/>
          <w:szCs w:val="24"/>
        </w:rPr>
        <w:t>з узагальненим об’єктом діяльності ________________________________________________ ,</w:t>
      </w:r>
    </w:p>
    <w:p w:rsidR="006B44A0" w:rsidRPr="00FD5C63" w:rsidRDefault="006B44A0" w:rsidP="006B44A0">
      <w:pPr>
        <w:ind w:left="2836" w:right="-143" w:firstLine="709"/>
        <w:jc w:val="both"/>
        <w:rPr>
          <w:rFonts w:ascii="Times New Roman" w:hAnsi="Times New Roman"/>
          <w:sz w:val="24"/>
          <w:szCs w:val="24"/>
          <w:vertAlign w:val="superscript"/>
        </w:rPr>
      </w:pPr>
      <w:r w:rsidRPr="00FD5C63">
        <w:rPr>
          <w:rFonts w:ascii="Times New Roman" w:hAnsi="Times New Roman"/>
          <w:sz w:val="24"/>
          <w:szCs w:val="24"/>
          <w:vertAlign w:val="superscript"/>
        </w:rPr>
        <w:t>(для освітньо-кваліфікаційних рівнів: бакалавр, спеціаліст, магістр)</w:t>
      </w:r>
    </w:p>
    <w:p w:rsidR="006B44A0" w:rsidRPr="00FD5C63" w:rsidRDefault="006B44A0" w:rsidP="006B44A0">
      <w:pPr>
        <w:ind w:right="-143"/>
        <w:jc w:val="both"/>
        <w:rPr>
          <w:rFonts w:ascii="Times New Roman" w:hAnsi="Times New Roman"/>
        </w:rPr>
      </w:pPr>
      <w:r w:rsidRPr="00FD5C63">
        <w:rPr>
          <w:rFonts w:ascii="Times New Roman" w:hAnsi="Times New Roman"/>
          <w:sz w:val="24"/>
          <w:szCs w:val="24"/>
        </w:rPr>
        <w:t>з предметної галузі діяльності</w:t>
      </w:r>
      <w:r w:rsidRPr="00FD5C63">
        <w:rPr>
          <w:rFonts w:ascii="Times New Roman" w:hAnsi="Times New Roman"/>
          <w:spacing w:val="20"/>
          <w:sz w:val="28"/>
        </w:rPr>
        <w:t xml:space="preserve"> </w:t>
      </w:r>
      <w:r w:rsidRPr="00FD5C63">
        <w:rPr>
          <w:rFonts w:ascii="Times New Roman" w:hAnsi="Times New Roman"/>
        </w:rPr>
        <w:t>____________________________________________________ .</w:t>
      </w:r>
    </w:p>
    <w:p w:rsidR="006B44A0" w:rsidRPr="00FD5C63" w:rsidRDefault="006B44A0" w:rsidP="006B44A0">
      <w:pPr>
        <w:ind w:left="2836" w:right="-143" w:firstLine="709"/>
        <w:jc w:val="both"/>
        <w:rPr>
          <w:rFonts w:ascii="Times New Roman" w:hAnsi="Times New Roman"/>
          <w:spacing w:val="10"/>
          <w:vertAlign w:val="superscript"/>
        </w:rPr>
      </w:pPr>
      <w:r w:rsidRPr="00FD5C63">
        <w:rPr>
          <w:rFonts w:ascii="Times New Roman" w:hAnsi="Times New Roman"/>
          <w:spacing w:val="10"/>
          <w:vertAlign w:val="superscript"/>
        </w:rPr>
        <w:t>(для освітньо-кваліфікаційних рівнів: молодший спеціаліст)</w:t>
      </w:r>
    </w:p>
    <w:p w:rsidR="006B44A0" w:rsidRPr="00FD5C63" w:rsidRDefault="006B44A0" w:rsidP="006B44A0">
      <w:pPr>
        <w:spacing w:before="120"/>
        <w:ind w:right="-143" w:firstLine="709"/>
        <w:jc w:val="both"/>
        <w:rPr>
          <w:rFonts w:ascii="Times New Roman" w:hAnsi="Times New Roman"/>
          <w:color w:val="000000"/>
          <w:sz w:val="24"/>
          <w:szCs w:val="24"/>
        </w:rPr>
      </w:pPr>
      <w:r w:rsidRPr="00FD5C63">
        <w:rPr>
          <w:rFonts w:ascii="Times New Roman" w:hAnsi="Times New Roman"/>
          <w:sz w:val="24"/>
          <w:szCs w:val="24"/>
        </w:rPr>
        <w:t xml:space="preserve">Фахівець підготовлений до роботи в галузі економіки </w:t>
      </w:r>
      <w:r w:rsidRPr="00FD5C63">
        <w:rPr>
          <w:rFonts w:ascii="Times New Roman" w:hAnsi="Times New Roman"/>
          <w:color w:val="000000"/>
          <w:sz w:val="24"/>
          <w:szCs w:val="24"/>
        </w:rPr>
        <w:t>за ДК 009: 2010:</w:t>
      </w:r>
    </w:p>
    <w:p w:rsidR="006B44A0" w:rsidRPr="00FD5C63" w:rsidRDefault="006B44A0" w:rsidP="006B44A0">
      <w:pPr>
        <w:ind w:right="-143" w:firstLine="142"/>
        <w:jc w:val="both"/>
        <w:rPr>
          <w:rFonts w:ascii="Times New Roman" w:hAnsi="Times New Roman"/>
          <w:spacing w:val="20"/>
          <w:sz w:val="24"/>
          <w:szCs w:val="24"/>
        </w:rPr>
      </w:pPr>
      <w:r w:rsidRPr="00FD5C63">
        <w:rPr>
          <w:rFonts w:ascii="Times New Roman" w:hAnsi="Times New Roman"/>
          <w:sz w:val="24"/>
          <w:szCs w:val="24"/>
        </w:rPr>
        <w:t>_____________________________________________________________________________ .</w:t>
      </w:r>
    </w:p>
    <w:p w:rsidR="006B44A0" w:rsidRPr="00FD5C63" w:rsidRDefault="006B44A0" w:rsidP="006B44A0">
      <w:pPr>
        <w:ind w:left="2836" w:right="-143" w:firstLine="709"/>
        <w:jc w:val="both"/>
        <w:rPr>
          <w:rFonts w:ascii="Times New Roman" w:hAnsi="Times New Roman"/>
          <w:spacing w:val="12"/>
          <w:sz w:val="24"/>
          <w:szCs w:val="24"/>
          <w:vertAlign w:val="superscript"/>
        </w:rPr>
      </w:pPr>
      <w:r w:rsidRPr="00FD5C63">
        <w:rPr>
          <w:rFonts w:ascii="Times New Roman" w:hAnsi="Times New Roman"/>
          <w:spacing w:val="12"/>
          <w:sz w:val="24"/>
          <w:szCs w:val="24"/>
          <w:vertAlign w:val="superscript"/>
        </w:rPr>
        <w:t>(найменування й код виду економічної діяльності)</w:t>
      </w:r>
    </w:p>
    <w:p w:rsidR="006B44A0" w:rsidRPr="00FD5C63" w:rsidRDefault="006B44A0" w:rsidP="006B44A0">
      <w:pPr>
        <w:numPr>
          <w:ilvl w:val="12"/>
          <w:numId w:val="0"/>
        </w:numPr>
        <w:ind w:right="-143" w:firstLine="709"/>
        <w:jc w:val="both"/>
        <w:rPr>
          <w:rFonts w:ascii="Times New Roman" w:hAnsi="Times New Roman"/>
          <w:sz w:val="24"/>
          <w:szCs w:val="24"/>
        </w:rPr>
      </w:pPr>
      <w:r w:rsidRPr="00FD5C63">
        <w:rPr>
          <w:rFonts w:ascii="Times New Roman" w:hAnsi="Times New Roman"/>
          <w:sz w:val="24"/>
          <w:szCs w:val="24"/>
        </w:rPr>
        <w:t>Фахівець здатний виконувати зазначену(і) професійну(і) роботу(и) за ДК 003:2010:</w:t>
      </w:r>
    </w:p>
    <w:p w:rsidR="006B44A0" w:rsidRPr="00FD5C63" w:rsidRDefault="006B44A0" w:rsidP="006B44A0">
      <w:pPr>
        <w:numPr>
          <w:ilvl w:val="12"/>
          <w:numId w:val="0"/>
        </w:numPr>
        <w:ind w:right="-143" w:firstLine="142"/>
        <w:jc w:val="both"/>
        <w:rPr>
          <w:rFonts w:ascii="Times New Roman" w:hAnsi="Times New Roman"/>
          <w:sz w:val="24"/>
          <w:szCs w:val="24"/>
        </w:rPr>
      </w:pPr>
      <w:r w:rsidRPr="00FD5C63">
        <w:rPr>
          <w:rFonts w:ascii="Times New Roman" w:hAnsi="Times New Roman"/>
          <w:sz w:val="24"/>
          <w:szCs w:val="24"/>
        </w:rPr>
        <w:t xml:space="preserve">_____________________________________________________________________________ </w:t>
      </w:r>
    </w:p>
    <w:p w:rsidR="006B44A0" w:rsidRPr="00FD5C63" w:rsidRDefault="006B44A0" w:rsidP="006B44A0">
      <w:pPr>
        <w:numPr>
          <w:ilvl w:val="12"/>
          <w:numId w:val="0"/>
        </w:numPr>
        <w:ind w:right="-143"/>
        <w:jc w:val="both"/>
        <w:rPr>
          <w:rFonts w:ascii="Times New Roman" w:hAnsi="Times New Roman"/>
          <w:spacing w:val="20"/>
          <w:sz w:val="24"/>
          <w:szCs w:val="24"/>
        </w:rPr>
      </w:pPr>
      <w:r w:rsidRPr="00FD5C63">
        <w:rPr>
          <w:rFonts w:ascii="Times New Roman" w:hAnsi="Times New Roman"/>
          <w:spacing w:val="20"/>
          <w:sz w:val="24"/>
          <w:szCs w:val="24"/>
          <w:vertAlign w:val="superscript"/>
        </w:rPr>
        <w:t>(код(и) і назва(и) професійної роботи за класифікаційним угрупуванням)</w:t>
      </w:r>
    </w:p>
    <w:p w:rsidR="006B44A0" w:rsidRPr="00FD5C63" w:rsidRDefault="006B44A0" w:rsidP="006B44A0">
      <w:pPr>
        <w:ind w:right="-143"/>
        <w:jc w:val="both"/>
        <w:rPr>
          <w:rFonts w:ascii="Times New Roman" w:hAnsi="Times New Roman"/>
          <w:sz w:val="24"/>
          <w:szCs w:val="24"/>
        </w:rPr>
      </w:pPr>
      <w:r w:rsidRPr="00FD5C63">
        <w:rPr>
          <w:rFonts w:ascii="Times New Roman" w:hAnsi="Times New Roman"/>
          <w:sz w:val="24"/>
          <w:szCs w:val="24"/>
        </w:rPr>
        <w:t>і може займати первинні посади</w:t>
      </w:r>
      <w:r w:rsidRPr="00FD5C63">
        <w:rPr>
          <w:rFonts w:ascii="Times New Roman" w:hAnsi="Times New Roman"/>
          <w:spacing w:val="20"/>
          <w:sz w:val="24"/>
          <w:szCs w:val="24"/>
        </w:rPr>
        <w:t xml:space="preserve"> </w:t>
      </w:r>
      <w:r w:rsidRPr="00FD5C63">
        <w:rPr>
          <w:rFonts w:ascii="Times New Roman" w:hAnsi="Times New Roman"/>
          <w:sz w:val="24"/>
          <w:szCs w:val="24"/>
        </w:rPr>
        <w:t>___________________________________________________</w:t>
      </w:r>
    </w:p>
    <w:p w:rsidR="006B44A0" w:rsidRPr="00FD5C63" w:rsidRDefault="006B44A0" w:rsidP="006B44A0">
      <w:pPr>
        <w:ind w:right="-142" w:firstLine="3600"/>
        <w:jc w:val="both"/>
        <w:rPr>
          <w:rFonts w:ascii="Times New Roman" w:hAnsi="Times New Roman"/>
          <w:spacing w:val="20"/>
          <w:sz w:val="24"/>
          <w:szCs w:val="24"/>
          <w:vertAlign w:val="superscript"/>
        </w:rPr>
      </w:pPr>
      <w:r w:rsidRPr="00FD5C63">
        <w:rPr>
          <w:rFonts w:ascii="Times New Roman" w:hAnsi="Times New Roman"/>
          <w:spacing w:val="20"/>
          <w:sz w:val="24"/>
          <w:szCs w:val="24"/>
          <w:vertAlign w:val="superscript"/>
        </w:rPr>
        <w:t xml:space="preserve">(назви посад із посиланням на нормативно-правовий або </w:t>
      </w:r>
    </w:p>
    <w:p w:rsidR="006B44A0" w:rsidRPr="00FD5C63" w:rsidRDefault="006B44A0" w:rsidP="006B44A0">
      <w:pPr>
        <w:spacing w:line="192" w:lineRule="auto"/>
        <w:ind w:right="-113" w:firstLine="110"/>
        <w:jc w:val="both"/>
        <w:rPr>
          <w:rFonts w:ascii="Times New Roman" w:hAnsi="Times New Roman"/>
          <w:sz w:val="24"/>
          <w:szCs w:val="24"/>
          <w:vertAlign w:val="superscript"/>
        </w:rPr>
      </w:pPr>
      <w:r w:rsidRPr="00FD5C63">
        <w:rPr>
          <w:rFonts w:ascii="Times New Roman" w:hAnsi="Times New Roman"/>
          <w:sz w:val="24"/>
          <w:szCs w:val="24"/>
          <w:vertAlign w:val="superscript"/>
        </w:rPr>
        <w:t>___________________________________________________________________________________________________________________________</w:t>
      </w:r>
    </w:p>
    <w:p w:rsidR="006B44A0" w:rsidRPr="00FD5C63" w:rsidRDefault="006B44A0" w:rsidP="006B44A0">
      <w:pPr>
        <w:spacing w:line="192" w:lineRule="auto"/>
        <w:ind w:right="-113" w:firstLine="3600"/>
        <w:jc w:val="both"/>
        <w:rPr>
          <w:rFonts w:ascii="Times New Roman" w:hAnsi="Times New Roman"/>
          <w:spacing w:val="20"/>
          <w:sz w:val="24"/>
          <w:szCs w:val="24"/>
          <w:vertAlign w:val="superscript"/>
        </w:rPr>
      </w:pPr>
      <w:r w:rsidRPr="00FD5C63">
        <w:rPr>
          <w:rFonts w:ascii="Times New Roman" w:hAnsi="Times New Roman"/>
          <w:spacing w:val="20"/>
          <w:sz w:val="24"/>
          <w:szCs w:val="24"/>
          <w:vertAlign w:val="superscript"/>
        </w:rPr>
        <w:t>нормативний документ, в якому вони встановлені)</w:t>
      </w:r>
    </w:p>
    <w:p w:rsidR="006B44A0" w:rsidRPr="00FD5C63" w:rsidRDefault="006B44A0" w:rsidP="006B44A0">
      <w:pPr>
        <w:spacing w:line="192" w:lineRule="auto"/>
        <w:ind w:right="-113"/>
        <w:jc w:val="both"/>
        <w:rPr>
          <w:rFonts w:ascii="Times New Roman" w:hAnsi="Times New Roman"/>
          <w:spacing w:val="20"/>
          <w:vertAlign w:val="superscript"/>
        </w:rPr>
      </w:pPr>
      <w:r w:rsidRPr="00FD5C63">
        <w:rPr>
          <w:rFonts w:ascii="Times New Roman" w:hAnsi="Times New Roman"/>
          <w:spacing w:val="20"/>
          <w:sz w:val="24"/>
          <w:szCs w:val="24"/>
          <w:vertAlign w:val="superscript"/>
        </w:rPr>
        <w:br w:type="page"/>
      </w:r>
    </w:p>
    <w:p w:rsidR="006B44A0" w:rsidRPr="00FD5C63" w:rsidRDefault="006B44A0" w:rsidP="006B44A0">
      <w:pPr>
        <w:spacing w:line="192" w:lineRule="auto"/>
        <w:ind w:right="-113"/>
        <w:jc w:val="both"/>
        <w:rPr>
          <w:rFonts w:ascii="Times New Roman" w:hAnsi="Times New Roman"/>
          <w:b/>
        </w:rPr>
      </w:pPr>
      <w:r w:rsidRPr="00FD5C63">
        <w:rPr>
          <w:rFonts w:ascii="Times New Roman" w:hAnsi="Times New Roman"/>
          <w:b/>
        </w:rPr>
        <w:lastRenderedPageBreak/>
        <w:t>ГСВОУ</w:t>
      </w:r>
      <w:r w:rsidRPr="00FD5C63">
        <w:rPr>
          <w:rFonts w:ascii="Times New Roman" w:hAnsi="Times New Roman"/>
          <w:b/>
          <w:u w:val="single"/>
        </w:rPr>
        <w:t xml:space="preserve">                </w:t>
      </w:r>
      <w:r w:rsidRPr="00FD5C63">
        <w:rPr>
          <w:rFonts w:ascii="Times New Roman" w:hAnsi="Times New Roman"/>
          <w:b/>
        </w:rPr>
        <w:t>-20___</w:t>
      </w:r>
    </w:p>
    <w:p w:rsidR="006B44A0" w:rsidRPr="00FD5C63" w:rsidRDefault="006B44A0" w:rsidP="006B44A0">
      <w:pPr>
        <w:rPr>
          <w:rFonts w:ascii="Times New Roman" w:hAnsi="Times New Roman"/>
          <w:sz w:val="20"/>
          <w:szCs w:val="20"/>
          <w:vertAlign w:val="superscript"/>
        </w:rPr>
      </w:pPr>
      <w:r w:rsidRPr="00FD5C63">
        <w:rPr>
          <w:rFonts w:ascii="Times New Roman" w:hAnsi="Times New Roman"/>
          <w:sz w:val="20"/>
          <w:szCs w:val="20"/>
          <w:vertAlign w:val="superscript"/>
        </w:rPr>
        <w:t>(</w:t>
      </w:r>
      <w:r w:rsidRPr="00FD5C63">
        <w:rPr>
          <w:rFonts w:ascii="Times New Roman" w:hAnsi="Times New Roman"/>
          <w:sz w:val="20"/>
          <w:szCs w:val="20"/>
        </w:rPr>
        <w:t>позначення</w:t>
      </w:r>
      <w:r w:rsidRPr="00FD5C63">
        <w:rPr>
          <w:rFonts w:ascii="Times New Roman" w:hAnsi="Times New Roman"/>
          <w:sz w:val="20"/>
          <w:szCs w:val="20"/>
          <w:vertAlign w:val="superscript"/>
        </w:rPr>
        <w:t xml:space="preserve"> стандарту)</w:t>
      </w:r>
    </w:p>
    <w:p w:rsidR="006B44A0" w:rsidRPr="00FD5C63" w:rsidRDefault="006B44A0" w:rsidP="006B44A0">
      <w:pPr>
        <w:tabs>
          <w:tab w:val="left" w:pos="0"/>
        </w:tabs>
        <w:spacing w:before="120"/>
        <w:ind w:right="-143" w:firstLine="709"/>
        <w:jc w:val="both"/>
        <w:rPr>
          <w:rFonts w:ascii="Times New Roman" w:hAnsi="Times New Roman"/>
          <w:sz w:val="24"/>
          <w:szCs w:val="24"/>
        </w:rPr>
      </w:pPr>
      <w:r w:rsidRPr="00FD5C63">
        <w:rPr>
          <w:rFonts w:ascii="Times New Roman" w:hAnsi="Times New Roman"/>
          <w:sz w:val="24"/>
          <w:szCs w:val="24"/>
        </w:rPr>
        <w:t>Цей стандарт установлює:</w:t>
      </w:r>
    </w:p>
    <w:p w:rsidR="006B44A0" w:rsidRPr="00FD5C63" w:rsidRDefault="006B44A0" w:rsidP="006B44A0">
      <w:pPr>
        <w:tabs>
          <w:tab w:val="left" w:pos="0"/>
          <w:tab w:val="left" w:pos="1134"/>
          <w:tab w:val="left" w:pos="1418"/>
        </w:tabs>
        <w:overflowPunct w:val="0"/>
        <w:autoSpaceDE w:val="0"/>
        <w:autoSpaceDN w:val="0"/>
        <w:adjustRightInd w:val="0"/>
        <w:ind w:right="-143"/>
        <w:jc w:val="both"/>
        <w:textAlignment w:val="baseline"/>
        <w:rPr>
          <w:rFonts w:ascii="Times New Roman" w:hAnsi="Times New Roman"/>
          <w:sz w:val="24"/>
          <w:szCs w:val="24"/>
        </w:rPr>
      </w:pPr>
      <w:r>
        <w:rPr>
          <w:rFonts w:ascii="Times New Roman" w:hAnsi="Times New Roman"/>
          <w:sz w:val="24"/>
          <w:szCs w:val="24"/>
        </w:rPr>
        <w:tab/>
      </w:r>
      <w:r w:rsidRPr="00FD5C63">
        <w:rPr>
          <w:rFonts w:ascii="Times New Roman" w:hAnsi="Times New Roman"/>
          <w:sz w:val="24"/>
          <w:szCs w:val="24"/>
        </w:rPr>
        <w:t>професійне призначення й умови використання випускників вищих навчал</w:t>
      </w:r>
      <w:r w:rsidRPr="00FD5C63">
        <w:rPr>
          <w:rFonts w:ascii="Times New Roman" w:hAnsi="Times New Roman"/>
          <w:sz w:val="24"/>
          <w:szCs w:val="24"/>
        </w:rPr>
        <w:t>ь</w:t>
      </w:r>
      <w:r w:rsidRPr="00FD5C63">
        <w:rPr>
          <w:rFonts w:ascii="Times New Roman" w:hAnsi="Times New Roman"/>
          <w:sz w:val="24"/>
          <w:szCs w:val="24"/>
        </w:rPr>
        <w:t>них закладів певного(ої) напряму (спеціальності)</w:t>
      </w:r>
      <w:r w:rsidRPr="00FD5C63">
        <w:rPr>
          <w:rFonts w:ascii="Times New Roman" w:hAnsi="Times New Roman"/>
          <w:sz w:val="24"/>
          <w:szCs w:val="24"/>
          <w:u w:val="single"/>
        </w:rPr>
        <w:t xml:space="preserve"> </w:t>
      </w:r>
      <w:r w:rsidRPr="00FD5C63">
        <w:rPr>
          <w:rFonts w:ascii="Times New Roman" w:hAnsi="Times New Roman"/>
          <w:sz w:val="24"/>
          <w:szCs w:val="24"/>
        </w:rPr>
        <w:t>та освітньо-кваліфікаційного рівня у в</w:t>
      </w:r>
      <w:r w:rsidRPr="00FD5C63">
        <w:rPr>
          <w:rFonts w:ascii="Times New Roman" w:hAnsi="Times New Roman"/>
          <w:sz w:val="24"/>
          <w:szCs w:val="24"/>
        </w:rPr>
        <w:t>и</w:t>
      </w:r>
      <w:r w:rsidRPr="00FD5C63">
        <w:rPr>
          <w:rFonts w:ascii="Times New Roman" w:hAnsi="Times New Roman"/>
          <w:sz w:val="24"/>
          <w:szCs w:val="24"/>
        </w:rPr>
        <w:t>гляді переліку первинних посад, виробничих функцій та типових задач діяльності;</w:t>
      </w:r>
    </w:p>
    <w:p w:rsidR="006B44A0" w:rsidRPr="00FD5C63" w:rsidRDefault="006B44A0" w:rsidP="006B44A0">
      <w:pPr>
        <w:tabs>
          <w:tab w:val="left" w:pos="0"/>
          <w:tab w:val="left" w:pos="1134"/>
          <w:tab w:val="left" w:pos="1418"/>
        </w:tabs>
        <w:overflowPunct w:val="0"/>
        <w:autoSpaceDE w:val="0"/>
        <w:autoSpaceDN w:val="0"/>
        <w:adjustRightInd w:val="0"/>
        <w:ind w:right="-143"/>
        <w:jc w:val="both"/>
        <w:textAlignment w:val="baseline"/>
        <w:rPr>
          <w:rFonts w:ascii="Times New Roman" w:hAnsi="Times New Roman"/>
          <w:sz w:val="24"/>
          <w:szCs w:val="24"/>
        </w:rPr>
      </w:pPr>
      <w:r>
        <w:rPr>
          <w:rFonts w:ascii="Times New Roman" w:hAnsi="Times New Roman"/>
          <w:sz w:val="24"/>
          <w:szCs w:val="24"/>
        </w:rPr>
        <w:tab/>
      </w:r>
      <w:r w:rsidRPr="00FD5C63">
        <w:rPr>
          <w:rFonts w:ascii="Times New Roman" w:hAnsi="Times New Roman"/>
          <w:sz w:val="24"/>
          <w:szCs w:val="24"/>
        </w:rPr>
        <w:t>освітні та кваліфікаційні вимоги до випускників вищих навчальних закладів у вигляді переліку компетенцій, здатностей та умінь вирішувати задачі діяльності, вимог до атестації якості освіти та професійної підготовки випускників вищих навчальних закладів;</w:t>
      </w:r>
    </w:p>
    <w:p w:rsidR="006B44A0" w:rsidRPr="00FD5C63" w:rsidRDefault="006B44A0" w:rsidP="006B44A0">
      <w:pPr>
        <w:tabs>
          <w:tab w:val="left" w:pos="0"/>
          <w:tab w:val="left" w:pos="1134"/>
          <w:tab w:val="left" w:pos="1418"/>
        </w:tabs>
        <w:overflowPunct w:val="0"/>
        <w:autoSpaceDE w:val="0"/>
        <w:autoSpaceDN w:val="0"/>
        <w:adjustRightInd w:val="0"/>
        <w:ind w:right="-143"/>
        <w:jc w:val="both"/>
        <w:textAlignment w:val="baseline"/>
        <w:rPr>
          <w:rFonts w:ascii="Times New Roman" w:hAnsi="Times New Roman"/>
          <w:sz w:val="24"/>
          <w:szCs w:val="24"/>
        </w:rPr>
      </w:pPr>
      <w:r>
        <w:rPr>
          <w:rFonts w:ascii="Times New Roman" w:hAnsi="Times New Roman"/>
          <w:sz w:val="24"/>
          <w:szCs w:val="24"/>
        </w:rPr>
        <w:tab/>
      </w:r>
      <w:r w:rsidRPr="00FD5C63">
        <w:rPr>
          <w:rFonts w:ascii="Times New Roman" w:hAnsi="Times New Roman"/>
          <w:sz w:val="24"/>
          <w:szCs w:val="24"/>
        </w:rPr>
        <w:t>відповідальність за якість освіти та професійної підготовки.</w:t>
      </w:r>
    </w:p>
    <w:p w:rsidR="006B44A0" w:rsidRPr="00FD5C63" w:rsidRDefault="006B44A0" w:rsidP="006B44A0">
      <w:pPr>
        <w:spacing w:before="120"/>
        <w:ind w:right="-142" w:firstLine="709"/>
        <w:jc w:val="both"/>
        <w:rPr>
          <w:rFonts w:ascii="Times New Roman" w:hAnsi="Times New Roman"/>
          <w:sz w:val="24"/>
          <w:szCs w:val="24"/>
        </w:rPr>
      </w:pPr>
      <w:r w:rsidRPr="00FD5C63">
        <w:rPr>
          <w:rFonts w:ascii="Times New Roman" w:hAnsi="Times New Roman"/>
          <w:sz w:val="24"/>
          <w:szCs w:val="24"/>
        </w:rPr>
        <w:t>ОКХ є обов’язковою для вищих навчальних закладів, що готують фахівців даного профілю</w:t>
      </w:r>
      <w:r>
        <w:rPr>
          <w:rFonts w:ascii="Times New Roman" w:hAnsi="Times New Roman"/>
          <w:sz w:val="24"/>
          <w:szCs w:val="24"/>
        </w:rPr>
        <w:t>,</w:t>
      </w:r>
      <w:r w:rsidRPr="00FD5C63">
        <w:rPr>
          <w:rFonts w:ascii="Times New Roman" w:hAnsi="Times New Roman"/>
          <w:sz w:val="24"/>
          <w:szCs w:val="24"/>
        </w:rPr>
        <w:t xml:space="preserve"> а також для ліцензування та акредитації вищих навчал</w:t>
      </w:r>
      <w:r w:rsidRPr="00FD5C63">
        <w:rPr>
          <w:rFonts w:ascii="Times New Roman" w:hAnsi="Times New Roman"/>
          <w:sz w:val="24"/>
          <w:szCs w:val="24"/>
        </w:rPr>
        <w:t>ь</w:t>
      </w:r>
      <w:r w:rsidRPr="00FD5C63">
        <w:rPr>
          <w:rFonts w:ascii="Times New Roman" w:hAnsi="Times New Roman"/>
          <w:sz w:val="24"/>
          <w:szCs w:val="24"/>
        </w:rPr>
        <w:t>них закладів.</w:t>
      </w:r>
    </w:p>
    <w:p w:rsidR="006B44A0" w:rsidRPr="00FD5C63" w:rsidRDefault="006B44A0" w:rsidP="006B44A0">
      <w:pPr>
        <w:spacing w:before="120"/>
        <w:ind w:right="-142" w:firstLine="709"/>
        <w:jc w:val="both"/>
        <w:rPr>
          <w:rFonts w:ascii="Times New Roman" w:hAnsi="Times New Roman"/>
          <w:sz w:val="24"/>
          <w:szCs w:val="24"/>
        </w:rPr>
      </w:pPr>
      <w:r w:rsidRPr="00FD5C63">
        <w:rPr>
          <w:rFonts w:ascii="Times New Roman" w:hAnsi="Times New Roman"/>
          <w:sz w:val="24"/>
          <w:szCs w:val="24"/>
        </w:rPr>
        <w:t>Основними користувачами стандарту є:</w:t>
      </w:r>
    </w:p>
    <w:p w:rsidR="006B44A0" w:rsidRPr="00FD5C63" w:rsidRDefault="006B44A0" w:rsidP="006B44A0">
      <w:pPr>
        <w:tabs>
          <w:tab w:val="left" w:pos="0"/>
          <w:tab w:val="left" w:pos="1134"/>
          <w:tab w:val="left" w:pos="1418"/>
        </w:tabs>
        <w:overflowPunct w:val="0"/>
        <w:autoSpaceDE w:val="0"/>
        <w:autoSpaceDN w:val="0"/>
        <w:adjustRightInd w:val="0"/>
        <w:ind w:right="-143"/>
        <w:jc w:val="both"/>
        <w:textAlignment w:val="baseline"/>
        <w:rPr>
          <w:rFonts w:ascii="Times New Roman" w:hAnsi="Times New Roman"/>
          <w:sz w:val="24"/>
        </w:rPr>
      </w:pPr>
      <w:r>
        <w:rPr>
          <w:rFonts w:ascii="Times New Roman" w:hAnsi="Times New Roman"/>
          <w:sz w:val="24"/>
        </w:rPr>
        <w:tab/>
      </w:r>
      <w:r w:rsidRPr="00FD5C63">
        <w:rPr>
          <w:rFonts w:ascii="Times New Roman" w:hAnsi="Times New Roman"/>
          <w:sz w:val="24"/>
        </w:rPr>
        <w:t>професорсько-викладацький склад вищих навчальних закладів;</w:t>
      </w:r>
    </w:p>
    <w:p w:rsidR="006B44A0" w:rsidRPr="00FD5C63" w:rsidRDefault="006B44A0" w:rsidP="006B44A0">
      <w:pPr>
        <w:tabs>
          <w:tab w:val="left" w:pos="0"/>
          <w:tab w:val="left" w:pos="1134"/>
          <w:tab w:val="left" w:pos="1418"/>
        </w:tabs>
        <w:overflowPunct w:val="0"/>
        <w:autoSpaceDE w:val="0"/>
        <w:autoSpaceDN w:val="0"/>
        <w:adjustRightInd w:val="0"/>
        <w:ind w:right="-143"/>
        <w:jc w:val="both"/>
        <w:textAlignment w:val="baseline"/>
        <w:rPr>
          <w:rFonts w:ascii="Times New Roman" w:hAnsi="Times New Roman"/>
          <w:sz w:val="24"/>
        </w:rPr>
      </w:pPr>
      <w:r>
        <w:rPr>
          <w:rFonts w:ascii="Times New Roman" w:hAnsi="Times New Roman"/>
          <w:sz w:val="24"/>
        </w:rPr>
        <w:tab/>
      </w:r>
      <w:r w:rsidRPr="00FD5C63">
        <w:rPr>
          <w:rFonts w:ascii="Times New Roman" w:hAnsi="Times New Roman"/>
          <w:sz w:val="24"/>
        </w:rPr>
        <w:t>експерти з ліцензування та акредитації освітньої діяльності;</w:t>
      </w:r>
    </w:p>
    <w:p w:rsidR="006B44A0" w:rsidRPr="00FD5C63" w:rsidRDefault="006B44A0" w:rsidP="006B44A0">
      <w:pPr>
        <w:tabs>
          <w:tab w:val="left" w:pos="0"/>
          <w:tab w:val="left" w:pos="1134"/>
          <w:tab w:val="left" w:pos="1418"/>
        </w:tabs>
        <w:overflowPunct w:val="0"/>
        <w:autoSpaceDE w:val="0"/>
        <w:autoSpaceDN w:val="0"/>
        <w:adjustRightInd w:val="0"/>
        <w:ind w:right="-143"/>
        <w:jc w:val="both"/>
        <w:textAlignment w:val="baseline"/>
        <w:rPr>
          <w:rFonts w:ascii="Times New Roman" w:hAnsi="Times New Roman"/>
          <w:sz w:val="24"/>
        </w:rPr>
      </w:pPr>
      <w:r>
        <w:rPr>
          <w:rFonts w:ascii="Times New Roman" w:hAnsi="Times New Roman"/>
          <w:sz w:val="24"/>
        </w:rPr>
        <w:tab/>
      </w:r>
      <w:r w:rsidRPr="00FD5C63">
        <w:rPr>
          <w:rFonts w:ascii="Times New Roman" w:hAnsi="Times New Roman"/>
          <w:sz w:val="24"/>
        </w:rPr>
        <w:t>студенти, які відповідальні за ефективну реалізацію своєї навчальної діял</w:t>
      </w:r>
      <w:r w:rsidRPr="00FD5C63">
        <w:rPr>
          <w:rFonts w:ascii="Times New Roman" w:hAnsi="Times New Roman"/>
          <w:sz w:val="24"/>
        </w:rPr>
        <w:t>ь</w:t>
      </w:r>
      <w:r w:rsidRPr="00FD5C63">
        <w:rPr>
          <w:rFonts w:ascii="Times New Roman" w:hAnsi="Times New Roman"/>
          <w:sz w:val="24"/>
        </w:rPr>
        <w:t>ності;</w:t>
      </w:r>
    </w:p>
    <w:p w:rsidR="006B44A0" w:rsidRPr="00FD5C63" w:rsidRDefault="006B44A0" w:rsidP="006B44A0">
      <w:pPr>
        <w:tabs>
          <w:tab w:val="left" w:pos="0"/>
          <w:tab w:val="left" w:pos="1134"/>
          <w:tab w:val="left" w:pos="1418"/>
        </w:tabs>
        <w:overflowPunct w:val="0"/>
        <w:autoSpaceDE w:val="0"/>
        <w:autoSpaceDN w:val="0"/>
        <w:adjustRightInd w:val="0"/>
        <w:ind w:right="-143"/>
        <w:jc w:val="both"/>
        <w:textAlignment w:val="baseline"/>
        <w:rPr>
          <w:rFonts w:ascii="Times New Roman" w:hAnsi="Times New Roman"/>
          <w:sz w:val="24"/>
        </w:rPr>
      </w:pPr>
      <w:r>
        <w:rPr>
          <w:rFonts w:ascii="Times New Roman" w:hAnsi="Times New Roman"/>
          <w:sz w:val="24"/>
        </w:rPr>
        <w:tab/>
      </w:r>
      <w:r w:rsidRPr="00FD5C63">
        <w:rPr>
          <w:rFonts w:ascii="Times New Roman" w:hAnsi="Times New Roman"/>
          <w:sz w:val="24"/>
        </w:rPr>
        <w:t xml:space="preserve">керівництво навчальних закладів, яке відповідає за якість підготовки; </w:t>
      </w:r>
    </w:p>
    <w:p w:rsidR="006B44A0" w:rsidRPr="00FD5C63" w:rsidRDefault="006B44A0" w:rsidP="006B44A0">
      <w:pPr>
        <w:tabs>
          <w:tab w:val="left" w:pos="0"/>
          <w:tab w:val="left" w:pos="1134"/>
          <w:tab w:val="left" w:pos="1418"/>
        </w:tabs>
        <w:overflowPunct w:val="0"/>
        <w:autoSpaceDE w:val="0"/>
        <w:autoSpaceDN w:val="0"/>
        <w:adjustRightInd w:val="0"/>
        <w:ind w:right="-143"/>
        <w:jc w:val="both"/>
        <w:textAlignment w:val="baseline"/>
        <w:rPr>
          <w:rFonts w:ascii="Times New Roman" w:hAnsi="Times New Roman"/>
          <w:sz w:val="24"/>
        </w:rPr>
      </w:pPr>
      <w:r>
        <w:rPr>
          <w:rFonts w:ascii="Times New Roman" w:hAnsi="Times New Roman"/>
          <w:sz w:val="24"/>
        </w:rPr>
        <w:tab/>
      </w:r>
      <w:r w:rsidRPr="00FD5C63">
        <w:rPr>
          <w:rFonts w:ascii="Times New Roman" w:hAnsi="Times New Roman"/>
          <w:sz w:val="24"/>
        </w:rPr>
        <w:t>особи, що проходять атестацію після закінчення у вищих навчальних закл</w:t>
      </w:r>
      <w:r w:rsidRPr="00FD5C63">
        <w:rPr>
          <w:rFonts w:ascii="Times New Roman" w:hAnsi="Times New Roman"/>
          <w:sz w:val="24"/>
        </w:rPr>
        <w:t>а</w:t>
      </w:r>
      <w:r w:rsidRPr="00FD5C63">
        <w:rPr>
          <w:rFonts w:ascii="Times New Roman" w:hAnsi="Times New Roman"/>
          <w:sz w:val="24"/>
        </w:rPr>
        <w:t>дах</w:t>
      </w:r>
    </w:p>
    <w:p w:rsidR="006B44A0" w:rsidRPr="00FD5C63" w:rsidRDefault="006B44A0" w:rsidP="006B44A0">
      <w:pPr>
        <w:tabs>
          <w:tab w:val="left" w:pos="0"/>
          <w:tab w:val="left" w:pos="1134"/>
          <w:tab w:val="left" w:pos="1418"/>
        </w:tabs>
        <w:overflowPunct w:val="0"/>
        <w:autoSpaceDE w:val="0"/>
        <w:autoSpaceDN w:val="0"/>
        <w:adjustRightInd w:val="0"/>
        <w:ind w:right="-143"/>
        <w:jc w:val="both"/>
        <w:textAlignment w:val="baseline"/>
        <w:rPr>
          <w:rFonts w:ascii="Times New Roman" w:hAnsi="Times New Roman"/>
          <w:sz w:val="24"/>
        </w:rPr>
      </w:pPr>
      <w:r>
        <w:rPr>
          <w:rFonts w:ascii="Times New Roman" w:hAnsi="Times New Roman"/>
          <w:sz w:val="24"/>
        </w:rPr>
        <w:tab/>
      </w:r>
      <w:r w:rsidRPr="00FD5C63">
        <w:rPr>
          <w:rFonts w:ascii="Times New Roman" w:hAnsi="Times New Roman"/>
          <w:sz w:val="24"/>
        </w:rPr>
        <w:t>фахівці, що проходять сертифікацію.</w:t>
      </w:r>
    </w:p>
    <w:p w:rsidR="006B44A0" w:rsidRPr="00FD5C63" w:rsidRDefault="006B44A0" w:rsidP="006B44A0">
      <w:pPr>
        <w:pStyle w:val="8"/>
        <w:ind w:right="-143" w:firstLine="708"/>
        <w:jc w:val="both"/>
        <w:rPr>
          <w:rFonts w:ascii="Times New Roman" w:hAnsi="Times New Roman"/>
          <w:b/>
          <w:i w:val="0"/>
          <w:u w:val="single"/>
        </w:rPr>
      </w:pPr>
      <w:r w:rsidRPr="00FD5C63">
        <w:rPr>
          <w:rFonts w:ascii="Times New Roman" w:hAnsi="Times New Roman"/>
          <w:b/>
          <w:i w:val="0"/>
        </w:rPr>
        <w:t xml:space="preserve">2. Нормативні посилання </w:t>
      </w:r>
    </w:p>
    <w:p w:rsidR="006B44A0" w:rsidRPr="00FD5C63" w:rsidRDefault="006B44A0" w:rsidP="006B44A0">
      <w:pPr>
        <w:pStyle w:val="a9"/>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0" w:line="240" w:lineRule="auto"/>
        <w:ind w:firstLine="709"/>
        <w:rPr>
          <w:rFonts w:ascii="Times New Roman" w:hAnsi="Times New Roman"/>
          <w:sz w:val="24"/>
          <w:szCs w:val="24"/>
        </w:rPr>
      </w:pPr>
      <w:r w:rsidRPr="00FD5C63">
        <w:rPr>
          <w:rFonts w:ascii="Times New Roman" w:hAnsi="Times New Roman"/>
          <w:sz w:val="24"/>
          <w:szCs w:val="24"/>
        </w:rPr>
        <w:t>- Закон України №2984-ІІІ “Про вищу освіту” // Відомості Верховної Ради. – 2002.- № 20.-134 с.</w:t>
      </w:r>
    </w:p>
    <w:p w:rsidR="006B44A0" w:rsidRPr="00FD5C63" w:rsidRDefault="006B44A0" w:rsidP="006B44A0">
      <w:pPr>
        <w:pStyle w:val="a9"/>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0" w:line="240" w:lineRule="auto"/>
        <w:rPr>
          <w:rFonts w:ascii="Times New Roman" w:hAnsi="Times New Roman"/>
          <w:sz w:val="24"/>
          <w:szCs w:val="24"/>
        </w:rPr>
      </w:pPr>
      <w:r w:rsidRPr="00FD5C63">
        <w:rPr>
          <w:rFonts w:ascii="Times New Roman" w:hAnsi="Times New Roman"/>
          <w:sz w:val="24"/>
          <w:szCs w:val="24"/>
        </w:rPr>
        <w:t>- Міжнародна Стандартна Класифікація Освіти (ISCED – 97: International Standard Classification of Education/UNESCO, Paris).</w:t>
      </w:r>
    </w:p>
    <w:p w:rsidR="006B44A0" w:rsidRPr="00FD5C63" w:rsidRDefault="006B44A0" w:rsidP="006B44A0">
      <w:pPr>
        <w:tabs>
          <w:tab w:val="left" w:pos="916"/>
          <w:tab w:val="left" w:pos="1320"/>
          <w:tab w:val="left" w:pos="1832"/>
          <w:tab w:val="left" w:pos="2748"/>
          <w:tab w:val="left" w:pos="3664"/>
          <w:tab w:val="left" w:pos="4580"/>
          <w:tab w:val="left" w:pos="5496"/>
          <w:tab w:val="left" w:pos="6412"/>
          <w:tab w:val="left" w:pos="7328"/>
          <w:tab w:val="left" w:pos="8244"/>
          <w:tab w:val="left" w:pos="9160"/>
          <w:tab w:val="left" w:pos="9720"/>
          <w:tab w:val="left" w:pos="10076"/>
          <w:tab w:val="left" w:pos="10992"/>
          <w:tab w:val="left" w:pos="11908"/>
          <w:tab w:val="left" w:pos="12824"/>
          <w:tab w:val="left" w:pos="13740"/>
          <w:tab w:val="left" w:pos="14656"/>
        </w:tabs>
        <w:ind w:firstLine="720"/>
        <w:jc w:val="both"/>
        <w:rPr>
          <w:rFonts w:ascii="Times New Roman" w:hAnsi="Times New Roman"/>
          <w:sz w:val="24"/>
          <w:szCs w:val="24"/>
        </w:rPr>
      </w:pPr>
      <w:r w:rsidRPr="00FD5C63">
        <w:rPr>
          <w:rFonts w:ascii="Times New Roman" w:hAnsi="Times New Roman"/>
          <w:sz w:val="24"/>
          <w:szCs w:val="24"/>
        </w:rPr>
        <w:t>- Структури кваліфікацій для Європейського простору вищої освіти (The framework of qualifications for the European Higher Education Area)</w:t>
      </w:r>
    </w:p>
    <w:p w:rsidR="006B44A0" w:rsidRPr="00FD5C63" w:rsidRDefault="006B44A0" w:rsidP="006B44A0">
      <w:pPr>
        <w:shd w:val="clear" w:color="auto" w:fill="FFFFFF"/>
        <w:tabs>
          <w:tab w:val="left" w:pos="993"/>
          <w:tab w:val="left" w:pos="9720"/>
        </w:tabs>
        <w:ind w:firstLine="720"/>
        <w:jc w:val="both"/>
        <w:rPr>
          <w:rFonts w:ascii="Times New Roman" w:hAnsi="Times New Roman"/>
          <w:sz w:val="24"/>
          <w:szCs w:val="24"/>
        </w:rPr>
      </w:pPr>
      <w:r w:rsidRPr="00FD5C63">
        <w:rPr>
          <w:rFonts w:ascii="Times New Roman" w:hAnsi="Times New Roman"/>
          <w:spacing w:val="1"/>
          <w:sz w:val="24"/>
          <w:szCs w:val="24"/>
        </w:rPr>
        <w:t>- Структури ключових компетенцій, які розглядаються як необхідні для всіх у</w:t>
      </w:r>
      <w:r w:rsidRPr="00FD5C63">
        <w:rPr>
          <w:rFonts w:ascii="Times New Roman" w:hAnsi="Times New Roman"/>
          <w:spacing w:val="-1"/>
          <w:sz w:val="24"/>
          <w:szCs w:val="24"/>
        </w:rPr>
        <w:t xml:space="preserve"> су</w:t>
      </w:r>
      <w:r w:rsidRPr="00FD5C63">
        <w:rPr>
          <w:rFonts w:ascii="Times New Roman" w:hAnsi="Times New Roman"/>
          <w:spacing w:val="-1"/>
          <w:sz w:val="24"/>
          <w:szCs w:val="24"/>
        </w:rPr>
        <w:t>с</w:t>
      </w:r>
      <w:r w:rsidRPr="00FD5C63">
        <w:rPr>
          <w:rFonts w:ascii="Times New Roman" w:hAnsi="Times New Roman"/>
          <w:spacing w:val="-1"/>
          <w:sz w:val="24"/>
          <w:szCs w:val="24"/>
        </w:rPr>
        <w:t>пільстві, заснованому на знаннях (</w:t>
      </w:r>
      <w:r w:rsidRPr="00FD5C63">
        <w:rPr>
          <w:rFonts w:ascii="Times New Roman" w:hAnsi="Times New Roman"/>
          <w:sz w:val="24"/>
          <w:szCs w:val="24"/>
        </w:rPr>
        <w:t xml:space="preserve">Key Competences for Lifelong learning: A European Reference Framework </w:t>
      </w:r>
      <w:r w:rsidRPr="00FD5C63">
        <w:rPr>
          <w:rFonts w:ascii="Times New Roman" w:hAnsi="Times New Roman"/>
          <w:b/>
          <w:sz w:val="24"/>
          <w:szCs w:val="24"/>
        </w:rPr>
        <w:t xml:space="preserve">– </w:t>
      </w:r>
      <w:r w:rsidRPr="00FD5C63">
        <w:rPr>
          <w:rFonts w:ascii="Times New Roman" w:hAnsi="Times New Roman"/>
          <w:sz w:val="24"/>
          <w:szCs w:val="24"/>
        </w:rPr>
        <w:t xml:space="preserve">IMPLEMENTATION OF "EDUCATION AND TRAINING 2010", Work programme, </w:t>
      </w:r>
      <w:r w:rsidRPr="00FD5C63">
        <w:rPr>
          <w:rFonts w:ascii="Times New Roman" w:hAnsi="Times New Roman"/>
          <w:spacing w:val="-1"/>
          <w:sz w:val="24"/>
          <w:szCs w:val="24"/>
        </w:rPr>
        <w:t xml:space="preserve">Working Group B </w:t>
      </w:r>
      <w:r w:rsidRPr="00FD5C63">
        <w:rPr>
          <w:rFonts w:ascii="Times New Roman" w:hAnsi="Times New Roman"/>
          <w:sz w:val="24"/>
          <w:szCs w:val="24"/>
        </w:rPr>
        <w:t xml:space="preserve">"Key Competences", </w:t>
      </w:r>
      <w:r w:rsidRPr="00FD5C63">
        <w:rPr>
          <w:rFonts w:ascii="Times New Roman" w:hAnsi="Times New Roman"/>
          <w:spacing w:val="-7"/>
          <w:sz w:val="24"/>
          <w:szCs w:val="24"/>
        </w:rPr>
        <w:t>2004.</w:t>
      </w:r>
    </w:p>
    <w:p w:rsidR="006B44A0" w:rsidRPr="00FD5C63" w:rsidRDefault="006B44A0" w:rsidP="006B44A0">
      <w:pPr>
        <w:widowControl w:val="0"/>
        <w:ind w:right="-143" w:firstLine="709"/>
        <w:jc w:val="both"/>
        <w:rPr>
          <w:rFonts w:ascii="Times New Roman" w:hAnsi="Times New Roman"/>
          <w:sz w:val="24"/>
          <w:szCs w:val="24"/>
        </w:rPr>
      </w:pPr>
      <w:r w:rsidRPr="00FD5C63">
        <w:rPr>
          <w:rFonts w:ascii="Times New Roman" w:hAnsi="Times New Roman"/>
          <w:sz w:val="24"/>
          <w:szCs w:val="24"/>
        </w:rPr>
        <w:t>- Постанова Кабінету Міністрів України від 13.12.2006 р. № 1719; «Про перелік напрямів, за якими здійснюється підготовка фахівців у вищих навчальних закладах за осві</w:t>
      </w:r>
      <w:r w:rsidRPr="00FD5C63">
        <w:rPr>
          <w:rFonts w:ascii="Times New Roman" w:hAnsi="Times New Roman"/>
          <w:sz w:val="24"/>
          <w:szCs w:val="24"/>
        </w:rPr>
        <w:t>т</w:t>
      </w:r>
      <w:r w:rsidRPr="00FD5C63">
        <w:rPr>
          <w:rFonts w:ascii="Times New Roman" w:hAnsi="Times New Roman"/>
          <w:sz w:val="24"/>
          <w:szCs w:val="24"/>
        </w:rPr>
        <w:t xml:space="preserve">ньо-кваліфікаційним рівнем бакалавра» </w:t>
      </w:r>
      <w:r w:rsidRPr="00FD5C63">
        <w:rPr>
          <w:rStyle w:val="a7"/>
        </w:rPr>
        <w:footnoteReference w:customMarkFollows="1" w:id="1"/>
        <w:t>1</w:t>
      </w:r>
    </w:p>
    <w:p w:rsidR="006B44A0" w:rsidRPr="00FD5C63" w:rsidRDefault="006B44A0" w:rsidP="006B44A0">
      <w:pPr>
        <w:widowControl w:val="0"/>
        <w:ind w:right="-143" w:firstLine="709"/>
        <w:jc w:val="both"/>
        <w:rPr>
          <w:rFonts w:ascii="Times New Roman" w:hAnsi="Times New Roman"/>
          <w:sz w:val="24"/>
          <w:szCs w:val="24"/>
        </w:rPr>
      </w:pPr>
      <w:r w:rsidRPr="00FD5C63">
        <w:rPr>
          <w:rFonts w:ascii="Times New Roman" w:hAnsi="Times New Roman"/>
          <w:sz w:val="24"/>
          <w:szCs w:val="24"/>
        </w:rPr>
        <w:t xml:space="preserve"> - Постанова Кабінету Міністрів України від 20.06.2007 р. № 839 "Про затвердження переліку спеціальностей, за якими здійснюється підготовка фахівців у вищих навчальних закладах за освітньо-кваліфікаційним рівнем молодшого спеціаліста"</w:t>
      </w:r>
      <w:r w:rsidRPr="00FD5C63">
        <w:rPr>
          <w:rStyle w:val="a7"/>
        </w:rPr>
        <w:footnoteReference w:customMarkFollows="1" w:id="2"/>
        <w:t>2</w:t>
      </w:r>
    </w:p>
    <w:p w:rsidR="006B44A0" w:rsidRPr="00FD5C63" w:rsidRDefault="006B44A0" w:rsidP="006B44A0">
      <w:pPr>
        <w:tabs>
          <w:tab w:val="left" w:pos="426"/>
        </w:tabs>
        <w:ind w:firstLine="720"/>
        <w:jc w:val="both"/>
        <w:rPr>
          <w:rFonts w:ascii="Times New Roman" w:hAnsi="Times New Roman"/>
          <w:bCs/>
          <w:sz w:val="24"/>
          <w:szCs w:val="24"/>
        </w:rPr>
      </w:pPr>
      <w:r w:rsidRPr="00FD5C63">
        <w:rPr>
          <w:rFonts w:ascii="Times New Roman" w:hAnsi="Times New Roman"/>
          <w:spacing w:val="-2"/>
          <w:sz w:val="24"/>
          <w:szCs w:val="24"/>
        </w:rPr>
        <w:t xml:space="preserve">- Постанова Кабінету Міністрів України </w:t>
      </w:r>
      <w:r w:rsidRPr="00FD5C63">
        <w:rPr>
          <w:rFonts w:ascii="Times New Roman" w:hAnsi="Times New Roman"/>
          <w:bCs/>
          <w:sz w:val="24"/>
          <w:szCs w:val="24"/>
        </w:rPr>
        <w:t>від 27 серпня 2010 р. № 787»</w:t>
      </w:r>
      <w:r w:rsidRPr="00FD5C63">
        <w:rPr>
          <w:rFonts w:ascii="Times New Roman" w:hAnsi="Times New Roman"/>
          <w:sz w:val="24"/>
          <w:szCs w:val="24"/>
        </w:rPr>
        <w:t xml:space="preserve"> «</w:t>
      </w:r>
      <w:r w:rsidRPr="00FD5C63">
        <w:rPr>
          <w:rFonts w:ascii="Times New Roman" w:hAnsi="Times New Roman"/>
          <w:bCs/>
          <w:sz w:val="24"/>
          <w:szCs w:val="24"/>
        </w:rPr>
        <w:t>Про затвердження переліку спеціальностей, за якими зді</w:t>
      </w:r>
      <w:r w:rsidRPr="00FD5C63">
        <w:rPr>
          <w:rFonts w:ascii="Times New Roman" w:hAnsi="Times New Roman"/>
          <w:bCs/>
          <w:sz w:val="24"/>
          <w:szCs w:val="24"/>
        </w:rPr>
        <w:t>й</w:t>
      </w:r>
      <w:r w:rsidRPr="00FD5C63">
        <w:rPr>
          <w:rFonts w:ascii="Times New Roman" w:hAnsi="Times New Roman"/>
          <w:bCs/>
          <w:sz w:val="24"/>
          <w:szCs w:val="24"/>
        </w:rPr>
        <w:t>снюється підготовка фахівців у вищих навчальних закладах за освітньо-кваліфікаційними рівнями спеціаліста і магістра»;</w:t>
      </w:r>
    </w:p>
    <w:p w:rsidR="006B44A0" w:rsidRPr="00FD5C63" w:rsidRDefault="006B44A0" w:rsidP="006B44A0">
      <w:pPr>
        <w:widowControl w:val="0"/>
        <w:ind w:firstLine="709"/>
        <w:jc w:val="both"/>
        <w:rPr>
          <w:rFonts w:ascii="Times New Roman" w:hAnsi="Times New Roman"/>
          <w:sz w:val="24"/>
          <w:szCs w:val="24"/>
        </w:rPr>
      </w:pPr>
      <w:r w:rsidRPr="00FD5C63">
        <w:rPr>
          <w:rFonts w:ascii="Times New Roman" w:hAnsi="Times New Roman"/>
          <w:bCs/>
          <w:sz w:val="24"/>
          <w:szCs w:val="24"/>
        </w:rPr>
        <w:t>- П</w:t>
      </w:r>
      <w:r w:rsidRPr="00FD5C63">
        <w:rPr>
          <w:rFonts w:ascii="Times New Roman" w:hAnsi="Times New Roman"/>
          <w:sz w:val="24"/>
          <w:szCs w:val="24"/>
        </w:rPr>
        <w:t>останова Кабінету Міністрів України від 23.11.11 №1341 «Про затвердження національної рамки кваліфікацій».</w:t>
      </w:r>
    </w:p>
    <w:p w:rsidR="006B44A0" w:rsidRPr="00FD5C63" w:rsidRDefault="006B44A0" w:rsidP="006B44A0">
      <w:pPr>
        <w:tabs>
          <w:tab w:val="left" w:pos="426"/>
        </w:tabs>
        <w:ind w:firstLine="720"/>
        <w:jc w:val="both"/>
        <w:rPr>
          <w:rFonts w:ascii="Times New Roman" w:hAnsi="Times New Roman"/>
          <w:sz w:val="24"/>
        </w:rPr>
      </w:pPr>
      <w:r w:rsidRPr="00FD5C63">
        <w:rPr>
          <w:rFonts w:ascii="Times New Roman" w:hAnsi="Times New Roman"/>
          <w:sz w:val="24"/>
          <w:szCs w:val="24"/>
        </w:rPr>
        <w:t>- Національний класифікатор України: «Класифікація видів економічної</w:t>
      </w:r>
      <w:r w:rsidRPr="00FD5C63">
        <w:rPr>
          <w:rFonts w:ascii="Times New Roman" w:hAnsi="Times New Roman"/>
          <w:sz w:val="24"/>
        </w:rPr>
        <w:t xml:space="preserve"> діяльно</w:t>
      </w:r>
      <w:r w:rsidRPr="00FD5C63">
        <w:rPr>
          <w:rFonts w:ascii="Times New Roman" w:hAnsi="Times New Roman"/>
          <w:sz w:val="24"/>
        </w:rPr>
        <w:t>с</w:t>
      </w:r>
      <w:r w:rsidRPr="00FD5C63">
        <w:rPr>
          <w:rFonts w:ascii="Times New Roman" w:hAnsi="Times New Roman"/>
          <w:sz w:val="24"/>
        </w:rPr>
        <w:t xml:space="preserve">ті» </w:t>
      </w:r>
      <w:r w:rsidRPr="00FD5C63">
        <w:rPr>
          <w:rFonts w:ascii="Times New Roman" w:hAnsi="Times New Roman"/>
          <w:color w:val="000000"/>
          <w:sz w:val="24"/>
        </w:rPr>
        <w:t>ДК 009: 2010</w:t>
      </w:r>
      <w:r w:rsidRPr="00FD5C63">
        <w:rPr>
          <w:rFonts w:ascii="Times New Roman" w:hAnsi="Times New Roman"/>
          <w:sz w:val="24"/>
        </w:rPr>
        <w:t>.</w:t>
      </w:r>
    </w:p>
    <w:p w:rsidR="006B44A0" w:rsidRPr="00FD5C63" w:rsidRDefault="006B44A0" w:rsidP="006B44A0">
      <w:pPr>
        <w:pStyle w:val="a9"/>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0" w:line="240" w:lineRule="auto"/>
        <w:ind w:firstLine="709"/>
        <w:rPr>
          <w:rFonts w:ascii="Times New Roman" w:hAnsi="Times New Roman"/>
          <w:sz w:val="24"/>
        </w:rPr>
      </w:pPr>
      <w:r w:rsidRPr="00FD5C63">
        <w:rPr>
          <w:rFonts w:ascii="Times New Roman" w:hAnsi="Times New Roman"/>
          <w:sz w:val="24"/>
        </w:rPr>
        <w:t>- </w:t>
      </w:r>
      <w:r w:rsidRPr="00FD5C63">
        <w:rPr>
          <w:rFonts w:ascii="Times New Roman" w:hAnsi="Times New Roman"/>
          <w:snapToGrid/>
          <w:sz w:val="24"/>
        </w:rPr>
        <w:t>Національний класифікатор України: "Класифікатор професій" ДК 003:2010. // Видавництво "Соцінформ", – К.: 2010.</w:t>
      </w:r>
    </w:p>
    <w:p w:rsidR="006B44A0" w:rsidRPr="00FD5C63" w:rsidRDefault="006B44A0" w:rsidP="006B44A0">
      <w:pPr>
        <w:pStyle w:val="a9"/>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0" w:line="240" w:lineRule="auto"/>
        <w:rPr>
          <w:rFonts w:ascii="Times New Roman" w:hAnsi="Times New Roman"/>
          <w:sz w:val="24"/>
        </w:rPr>
      </w:pPr>
      <w:r w:rsidRPr="00FD5C63">
        <w:rPr>
          <w:rFonts w:ascii="Times New Roman" w:hAnsi="Times New Roman"/>
          <w:sz w:val="24"/>
        </w:rPr>
        <w:t>- Довідник кваліфікаційних характеристик професій працівників. Галузеві випуски. — Краматорськ: Видавництво центру продуктивності;</w:t>
      </w:r>
    </w:p>
    <w:p w:rsidR="006B44A0" w:rsidRPr="00FD5C63" w:rsidRDefault="006B44A0" w:rsidP="006B44A0">
      <w:pPr>
        <w:pStyle w:val="a9"/>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0" w:line="240" w:lineRule="auto"/>
        <w:ind w:firstLine="709"/>
        <w:rPr>
          <w:rFonts w:ascii="Times New Roman" w:hAnsi="Times New Roman"/>
          <w:sz w:val="24"/>
        </w:rPr>
      </w:pPr>
      <w:r w:rsidRPr="00FD5C63">
        <w:rPr>
          <w:rFonts w:ascii="Times New Roman" w:hAnsi="Times New Roman"/>
          <w:sz w:val="24"/>
        </w:rPr>
        <w:lastRenderedPageBreak/>
        <w:t>- Комплекс нормативних документів для розробки складових системи стандартів вищої освіти. Додаток 1 до наказу Міносвіти України від 31.07.1998 р. № 285 зі змінами та доповненнями, що введені розпорядженням Міністерства освіти і науки України від 05.03.2001 р. №28-р. // Інформаційний вісник “Вища освіта”.–2003.-№ 10.-82 с.;</w:t>
      </w:r>
    </w:p>
    <w:p w:rsidR="006B44A0" w:rsidRPr="00FD5C63" w:rsidRDefault="006B44A0" w:rsidP="006B44A0">
      <w:pPr>
        <w:pStyle w:val="3"/>
        <w:spacing w:line="240" w:lineRule="auto"/>
        <w:rPr>
          <w:b/>
          <w:color w:val="000000"/>
        </w:rPr>
      </w:pPr>
      <w:r w:rsidRPr="00FD5C63">
        <w:t>- Змістові частини галузевих стандартів вищої освіти підготовки фахівців освітньо-кваліфікаційних рівнів молодшого спеціаліста та бакалавра щодо гуманітарної, соціально-економічної та екологічної освіти та освіти з безпеки життєдіяльності людини й охорони праці // Інструктивний лист МОН України від 19.06.2002 р. №1/9-307 / Інформаційний в</w:t>
      </w:r>
      <w:r w:rsidRPr="00FD5C63">
        <w:t>і</w:t>
      </w:r>
      <w:r>
        <w:t>сник “Вища освіта”.–2003.–</w:t>
      </w:r>
      <w:r w:rsidRPr="00FD5C63">
        <w:t>№ 11.</w:t>
      </w:r>
      <w:r>
        <w:t>–</w:t>
      </w:r>
      <w:r w:rsidRPr="00FD5C63">
        <w:t>55 с</w:t>
      </w:r>
      <w:r w:rsidRPr="00FD5C63">
        <w:rPr>
          <w:b/>
          <w:color w:val="000000"/>
        </w:rPr>
        <w:t>);</w:t>
      </w:r>
    </w:p>
    <w:p w:rsidR="006B44A0" w:rsidRPr="00FD5C63" w:rsidRDefault="006B44A0" w:rsidP="006B44A0">
      <w:pPr>
        <w:pStyle w:val="3"/>
        <w:spacing w:line="240" w:lineRule="auto"/>
        <w:rPr>
          <w:color w:val="000000"/>
        </w:rPr>
      </w:pPr>
      <w:r w:rsidRPr="00FD5C63">
        <w:rPr>
          <w:color w:val="000000"/>
        </w:rPr>
        <w:t>- інші документи, що містять обов’язкові вимоги до стандартизації вищої освіти, у тому числі з питань визначень Національної системи кваліфікацій.</w:t>
      </w:r>
    </w:p>
    <w:p w:rsidR="006B44A0" w:rsidRPr="00FD5C63" w:rsidRDefault="006B44A0" w:rsidP="006B44A0">
      <w:pPr>
        <w:pStyle w:val="8"/>
        <w:ind w:right="-143" w:firstLine="708"/>
        <w:jc w:val="both"/>
        <w:rPr>
          <w:rFonts w:ascii="Times New Roman" w:hAnsi="Times New Roman"/>
          <w:b/>
          <w:i w:val="0"/>
        </w:rPr>
      </w:pPr>
      <w:r w:rsidRPr="00FD5C63">
        <w:rPr>
          <w:rFonts w:ascii="Times New Roman" w:hAnsi="Times New Roman"/>
          <w:b/>
          <w:i w:val="0"/>
        </w:rPr>
        <w:t xml:space="preserve">3. Визначення </w:t>
      </w:r>
    </w:p>
    <w:p w:rsidR="006B44A0" w:rsidRPr="00FD5C63" w:rsidRDefault="006B44A0" w:rsidP="006B44A0">
      <w:pPr>
        <w:ind w:firstLine="720"/>
        <w:jc w:val="both"/>
        <w:rPr>
          <w:rFonts w:ascii="Times New Roman" w:hAnsi="Times New Roman"/>
          <w:sz w:val="24"/>
        </w:rPr>
      </w:pPr>
      <w:r w:rsidRPr="00FD5C63">
        <w:rPr>
          <w:rFonts w:ascii="Times New Roman" w:hAnsi="Times New Roman"/>
          <w:sz w:val="24"/>
        </w:rPr>
        <w:t>У цьому стандарті використано терміни та відповідні визначення, що подані у Комплексі нормативних документів для розробки складових системи стандартів вищої освіти. Додаток 1 до наказу Міносвіти України від 31.07.1998 р. №</w:t>
      </w:r>
      <w:r>
        <w:rPr>
          <w:rFonts w:ascii="Times New Roman" w:hAnsi="Times New Roman"/>
          <w:sz w:val="24"/>
        </w:rPr>
        <w:t xml:space="preserve"> </w:t>
      </w:r>
      <w:r w:rsidRPr="00FD5C63">
        <w:rPr>
          <w:rFonts w:ascii="Times New Roman" w:hAnsi="Times New Roman"/>
          <w:sz w:val="24"/>
        </w:rPr>
        <w:t>285 зі змінами та доп</w:t>
      </w:r>
      <w:r w:rsidRPr="00FD5C63">
        <w:rPr>
          <w:rFonts w:ascii="Times New Roman" w:hAnsi="Times New Roman"/>
          <w:sz w:val="24"/>
        </w:rPr>
        <w:t>о</w:t>
      </w:r>
      <w:r w:rsidRPr="00FD5C63">
        <w:rPr>
          <w:rFonts w:ascii="Times New Roman" w:hAnsi="Times New Roman"/>
          <w:sz w:val="24"/>
        </w:rPr>
        <w:t>вненнями, що введені розпорядженням Міністерства освіти і науки України від 05.03.2001 р. №28-р. // Інформаційний вісник “Вища освіта”.–2003.-№ 10.-82 с., а також формулюють:</w:t>
      </w:r>
    </w:p>
    <w:p w:rsidR="006B44A0" w:rsidRPr="00FD5C63" w:rsidRDefault="006B44A0" w:rsidP="006B44A0">
      <w:pPr>
        <w:pStyle w:val="a3"/>
        <w:tabs>
          <w:tab w:val="left" w:pos="0"/>
          <w:tab w:val="left" w:pos="993"/>
        </w:tabs>
        <w:spacing w:after="0"/>
        <w:ind w:left="0" w:firstLine="770"/>
        <w:jc w:val="both"/>
        <w:rPr>
          <w:rFonts w:ascii="Times New Roman" w:hAnsi="Times New Roman"/>
          <w:sz w:val="24"/>
        </w:rPr>
      </w:pPr>
      <w:r w:rsidRPr="00FD5C63">
        <w:rPr>
          <w:rFonts w:ascii="Times New Roman" w:hAnsi="Times New Roman"/>
          <w:sz w:val="24"/>
        </w:rPr>
        <w:t>- The Bologna Declaration on the European space for Higher education an explanation.</w:t>
      </w:r>
    </w:p>
    <w:p w:rsidR="006B44A0" w:rsidRPr="00FD5C63" w:rsidRDefault="006B44A0" w:rsidP="006B44A0">
      <w:pPr>
        <w:widowControl w:val="0"/>
        <w:ind w:firstLine="720"/>
        <w:jc w:val="both"/>
        <w:rPr>
          <w:rFonts w:ascii="Times New Roman" w:hAnsi="Times New Roman"/>
          <w:sz w:val="24"/>
        </w:rPr>
      </w:pPr>
      <w:r>
        <w:rPr>
          <w:rFonts w:ascii="Times New Roman" w:hAnsi="Times New Roman"/>
          <w:sz w:val="24"/>
        </w:rPr>
        <w:t>- Міжнародна стандартна класифікація з</w:t>
      </w:r>
      <w:r w:rsidRPr="00FD5C63">
        <w:rPr>
          <w:rFonts w:ascii="Times New Roman" w:hAnsi="Times New Roman"/>
          <w:sz w:val="24"/>
        </w:rPr>
        <w:t xml:space="preserve">анять (ISCO - 88: International Standard Classification of Occupations/ILO, Geneva </w:t>
      </w:r>
    </w:p>
    <w:p w:rsidR="006B44A0" w:rsidRPr="00FD5C63" w:rsidRDefault="006B44A0" w:rsidP="006B44A0">
      <w:pPr>
        <w:widowControl w:val="0"/>
        <w:ind w:firstLine="720"/>
        <w:jc w:val="both"/>
        <w:rPr>
          <w:rFonts w:ascii="Times New Roman" w:hAnsi="Times New Roman"/>
          <w:sz w:val="24"/>
        </w:rPr>
      </w:pPr>
      <w:r w:rsidRPr="00FD5C63">
        <w:rPr>
          <w:rFonts w:ascii="Times New Roman" w:hAnsi="Times New Roman"/>
          <w:sz w:val="24"/>
        </w:rPr>
        <w:t>- </w:t>
      </w:r>
      <w:r w:rsidRPr="00FD5C63">
        <w:rPr>
          <w:rFonts w:ascii="Times New Roman" w:hAnsi="Times New Roman"/>
          <w:spacing w:val="-4"/>
          <w:sz w:val="24"/>
        </w:rPr>
        <w:t>Міжнародна класифікація занять для країн - членів ЕС (</w:t>
      </w:r>
      <w:r w:rsidRPr="00FD5C63">
        <w:rPr>
          <w:rFonts w:ascii="Times New Roman" w:hAnsi="Times New Roman"/>
          <w:sz w:val="24"/>
        </w:rPr>
        <w:t>ISCO – 88(COM).</w:t>
      </w:r>
    </w:p>
    <w:p w:rsidR="006B44A0" w:rsidRPr="00FD5C63" w:rsidRDefault="006B44A0" w:rsidP="006B44A0">
      <w:pPr>
        <w:widowControl w:val="0"/>
        <w:ind w:firstLine="709"/>
        <w:jc w:val="both"/>
        <w:rPr>
          <w:rFonts w:ascii="Times New Roman" w:hAnsi="Times New Roman"/>
          <w:sz w:val="24"/>
        </w:rPr>
      </w:pPr>
      <w:r>
        <w:rPr>
          <w:rFonts w:ascii="Times New Roman" w:hAnsi="Times New Roman"/>
          <w:sz w:val="24"/>
        </w:rPr>
        <w:t>-. Класифікатори</w:t>
      </w:r>
      <w:r w:rsidRPr="00FD5C63">
        <w:rPr>
          <w:rFonts w:ascii="Times New Roman" w:hAnsi="Times New Roman"/>
          <w:sz w:val="24"/>
        </w:rPr>
        <w:t xml:space="preserve"> видів економічної діяльності Статистичної Комісії Європейського Союзу (NACE).</w:t>
      </w:r>
    </w:p>
    <w:p w:rsidR="006B44A0" w:rsidRPr="00FD5C63" w:rsidRDefault="006B44A0" w:rsidP="006B44A0">
      <w:pPr>
        <w:widowControl w:val="0"/>
        <w:ind w:firstLine="720"/>
        <w:jc w:val="both"/>
        <w:rPr>
          <w:rFonts w:ascii="Times New Roman" w:hAnsi="Times New Roman"/>
          <w:sz w:val="24"/>
        </w:rPr>
      </w:pPr>
      <w:r w:rsidRPr="00FD5C63">
        <w:rPr>
          <w:rFonts w:ascii="Times New Roman" w:hAnsi="Times New Roman"/>
          <w:sz w:val="24"/>
        </w:rPr>
        <w:t>- Міжнародна стандартна галузева класифікація видів економічної діяльності</w:t>
      </w:r>
      <w:r>
        <w:rPr>
          <w:rFonts w:ascii="Times New Roman" w:hAnsi="Times New Roman"/>
          <w:sz w:val="24"/>
        </w:rPr>
        <w:t>./</w:t>
      </w:r>
      <w:r w:rsidRPr="00FD5C63">
        <w:rPr>
          <w:rFonts w:ascii="Times New Roman" w:hAnsi="Times New Roman"/>
          <w:sz w:val="24"/>
        </w:rPr>
        <w:t xml:space="preserve"> О</w:t>
      </w:r>
      <w:r w:rsidRPr="00FD5C63">
        <w:rPr>
          <w:rFonts w:ascii="Times New Roman" w:hAnsi="Times New Roman"/>
          <w:sz w:val="24"/>
        </w:rPr>
        <w:t>р</w:t>
      </w:r>
      <w:r w:rsidRPr="00FD5C63">
        <w:rPr>
          <w:rFonts w:ascii="Times New Roman" w:hAnsi="Times New Roman"/>
          <w:sz w:val="24"/>
        </w:rPr>
        <w:t>ганізації Об'єднаних Націй (ISIC).</w:t>
      </w:r>
    </w:p>
    <w:p w:rsidR="006B44A0" w:rsidRPr="00FD5C63" w:rsidRDefault="006B44A0" w:rsidP="006B44A0">
      <w:pPr>
        <w:pStyle w:val="Iniiaiieoaeno2"/>
        <w:widowControl w:val="0"/>
        <w:overflowPunct/>
        <w:autoSpaceDE/>
        <w:autoSpaceDN/>
        <w:adjustRightInd/>
        <w:ind w:firstLine="720"/>
        <w:textAlignment w:val="auto"/>
        <w:rPr>
          <w:rFonts w:ascii="Times New Roman" w:hAnsi="Times New Roman"/>
          <w:sz w:val="24"/>
        </w:rPr>
      </w:pPr>
      <w:r w:rsidRPr="00FD5C63">
        <w:rPr>
          <w:rFonts w:ascii="Times New Roman" w:hAnsi="Times New Roman"/>
          <w:sz w:val="24"/>
        </w:rPr>
        <w:t>- Конвенція щодо визнання кваліфікацій з вищої освіти в європейському регіоні.</w:t>
      </w:r>
      <w:r>
        <w:rPr>
          <w:rFonts w:ascii="Times New Roman" w:hAnsi="Times New Roman"/>
          <w:sz w:val="24"/>
        </w:rPr>
        <w:t>/</w:t>
      </w:r>
      <w:r w:rsidRPr="00FD5C63">
        <w:rPr>
          <w:rFonts w:ascii="Times New Roman" w:hAnsi="Times New Roman"/>
          <w:sz w:val="24"/>
        </w:rPr>
        <w:t xml:space="preserve"> Рада Європи та ЮНЕСКО, Лісабон, 1997 р.</w:t>
      </w:r>
    </w:p>
    <w:p w:rsidR="006B44A0" w:rsidRPr="00FD5C63" w:rsidRDefault="006B44A0" w:rsidP="006B44A0">
      <w:pPr>
        <w:ind w:firstLine="709"/>
        <w:jc w:val="both"/>
        <w:rPr>
          <w:rFonts w:ascii="Times New Roman" w:hAnsi="Times New Roman"/>
          <w:sz w:val="24"/>
        </w:rPr>
      </w:pPr>
      <w:r w:rsidRPr="00FD5C63">
        <w:rPr>
          <w:rFonts w:ascii="Times New Roman" w:hAnsi="Times New Roman"/>
          <w:sz w:val="24"/>
        </w:rPr>
        <w:t>- Стислі описувачі рівнів Європейської кваліфікаційної рамки та Дублінських д</w:t>
      </w:r>
      <w:r w:rsidRPr="00FD5C63">
        <w:rPr>
          <w:rFonts w:ascii="Times New Roman" w:hAnsi="Times New Roman"/>
          <w:sz w:val="24"/>
        </w:rPr>
        <w:t>е</w:t>
      </w:r>
      <w:r w:rsidRPr="00FD5C63">
        <w:rPr>
          <w:rFonts w:ascii="Times New Roman" w:hAnsi="Times New Roman"/>
          <w:sz w:val="24"/>
        </w:rPr>
        <w:t xml:space="preserve">скрипторів (TOWARDS A EUROPEAN QUALIFICATIONS FRAMEWORK FOR LIFELONG LEARNING </w:t>
      </w:r>
      <w:r w:rsidRPr="00FD5C63">
        <w:rPr>
          <w:rFonts w:ascii="Times New Roman" w:hAnsi="Times New Roman"/>
          <w:b/>
          <w:sz w:val="24"/>
        </w:rPr>
        <w:t xml:space="preserve">– </w:t>
      </w:r>
      <w:r w:rsidRPr="00FD5C63">
        <w:rPr>
          <w:rFonts w:ascii="Times New Roman" w:hAnsi="Times New Roman"/>
          <w:sz w:val="24"/>
        </w:rPr>
        <w:t>ANNEX 3 Complementarity, Dublin descriptors and EQF descriptors – COMMISSION OF THE EUROPEAN COMMUNITIES, Brussels, 8.7.2005, SEC(2005) 957, COMMISSION STAFF WORKING DOCUMENT</w:t>
      </w:r>
      <w:r w:rsidRPr="00FD5C63">
        <w:rPr>
          <w:rFonts w:ascii="Times New Roman" w:hAnsi="Times New Roman"/>
          <w:b/>
          <w:sz w:val="24"/>
        </w:rPr>
        <w:t xml:space="preserve">, </w:t>
      </w:r>
      <w:r w:rsidRPr="00FD5C63">
        <w:rPr>
          <w:rFonts w:ascii="Times New Roman" w:hAnsi="Times New Roman"/>
          <w:spacing w:val="-2"/>
          <w:sz w:val="24"/>
        </w:rPr>
        <w:t>2005</w:t>
      </w:r>
      <w:r w:rsidRPr="00FD5C63">
        <w:rPr>
          <w:rFonts w:ascii="Times New Roman" w:hAnsi="Times New Roman"/>
          <w:sz w:val="24"/>
        </w:rPr>
        <w:t>).</w:t>
      </w:r>
    </w:p>
    <w:p w:rsidR="006B44A0" w:rsidRPr="00FD5C63" w:rsidRDefault="006B44A0" w:rsidP="006B44A0">
      <w:pPr>
        <w:tabs>
          <w:tab w:val="left" w:pos="-1276"/>
          <w:tab w:val="left" w:pos="-284"/>
          <w:tab w:val="left" w:pos="-142"/>
          <w:tab w:val="left" w:pos="0"/>
          <w:tab w:val="left" w:pos="993"/>
        </w:tabs>
        <w:overflowPunct w:val="0"/>
        <w:autoSpaceDE w:val="0"/>
        <w:autoSpaceDN w:val="0"/>
        <w:adjustRightInd w:val="0"/>
        <w:ind w:firstLine="720"/>
        <w:jc w:val="both"/>
        <w:textAlignment w:val="baseline"/>
        <w:rPr>
          <w:rFonts w:ascii="Times New Roman" w:hAnsi="Times New Roman"/>
          <w:color w:val="000000"/>
          <w:sz w:val="24"/>
          <w:szCs w:val="24"/>
        </w:rPr>
      </w:pPr>
      <w:r w:rsidRPr="00FD5C63">
        <w:rPr>
          <w:rFonts w:ascii="Times New Roman" w:hAnsi="Times New Roman"/>
          <w:color w:val="000000"/>
          <w:sz w:val="24"/>
          <w:szCs w:val="24"/>
        </w:rPr>
        <w:t xml:space="preserve">-Національна рамка кваліфікацій, </w:t>
      </w:r>
      <w:r>
        <w:rPr>
          <w:rFonts w:ascii="Times New Roman" w:hAnsi="Times New Roman"/>
          <w:color w:val="000000"/>
          <w:sz w:val="24"/>
          <w:szCs w:val="24"/>
        </w:rPr>
        <w:t xml:space="preserve">яка </w:t>
      </w:r>
      <w:r w:rsidRPr="00FD5C63">
        <w:rPr>
          <w:rFonts w:ascii="Times New Roman" w:hAnsi="Times New Roman"/>
          <w:color w:val="000000"/>
          <w:sz w:val="24"/>
          <w:szCs w:val="24"/>
        </w:rPr>
        <w:t>затверджена постановою Кабінету Міністрів України від 23 листопада 2011 року № 1341.</w:t>
      </w:r>
    </w:p>
    <w:p w:rsidR="006B44A0" w:rsidRDefault="006B44A0" w:rsidP="006B44A0">
      <w:pPr>
        <w:tabs>
          <w:tab w:val="left" w:pos="-1276"/>
          <w:tab w:val="left" w:pos="-284"/>
          <w:tab w:val="left" w:pos="-142"/>
          <w:tab w:val="left" w:pos="0"/>
          <w:tab w:val="left" w:pos="993"/>
        </w:tabs>
        <w:overflowPunct w:val="0"/>
        <w:autoSpaceDE w:val="0"/>
        <w:autoSpaceDN w:val="0"/>
        <w:adjustRightInd w:val="0"/>
        <w:ind w:firstLine="720"/>
        <w:jc w:val="both"/>
        <w:textAlignment w:val="baseline"/>
        <w:rPr>
          <w:rFonts w:ascii="Times New Roman" w:hAnsi="Times New Roman"/>
          <w:color w:val="000000"/>
          <w:sz w:val="24"/>
          <w:szCs w:val="24"/>
          <w:u w:val="single"/>
        </w:rPr>
      </w:pPr>
      <w:r w:rsidRPr="00FD5C63">
        <w:rPr>
          <w:rFonts w:ascii="Times New Roman" w:hAnsi="Times New Roman"/>
          <w:color w:val="000000"/>
          <w:sz w:val="24"/>
          <w:szCs w:val="24"/>
          <w:u w:val="single"/>
        </w:rPr>
        <w:t>(Найменування інших нормативних документів).</w:t>
      </w:r>
    </w:p>
    <w:p w:rsidR="006B44A0" w:rsidRDefault="006B44A0" w:rsidP="006B44A0">
      <w:pPr>
        <w:tabs>
          <w:tab w:val="left" w:pos="-1276"/>
          <w:tab w:val="left" w:pos="-284"/>
          <w:tab w:val="left" w:pos="-142"/>
          <w:tab w:val="left" w:pos="0"/>
          <w:tab w:val="left" w:pos="993"/>
        </w:tabs>
        <w:overflowPunct w:val="0"/>
        <w:autoSpaceDE w:val="0"/>
        <w:autoSpaceDN w:val="0"/>
        <w:adjustRightInd w:val="0"/>
        <w:ind w:firstLine="720"/>
        <w:jc w:val="both"/>
        <w:textAlignment w:val="baseline"/>
        <w:rPr>
          <w:rFonts w:ascii="Times New Roman" w:hAnsi="Times New Roman"/>
          <w:color w:val="000000"/>
          <w:sz w:val="24"/>
          <w:szCs w:val="24"/>
          <w:u w:val="single"/>
        </w:rPr>
      </w:pPr>
    </w:p>
    <w:p w:rsidR="006B44A0" w:rsidRDefault="006B44A0" w:rsidP="006B44A0">
      <w:pPr>
        <w:tabs>
          <w:tab w:val="left" w:pos="-1276"/>
          <w:tab w:val="left" w:pos="-284"/>
          <w:tab w:val="left" w:pos="-142"/>
          <w:tab w:val="left" w:pos="0"/>
          <w:tab w:val="left" w:pos="993"/>
        </w:tabs>
        <w:overflowPunct w:val="0"/>
        <w:autoSpaceDE w:val="0"/>
        <w:autoSpaceDN w:val="0"/>
        <w:adjustRightInd w:val="0"/>
        <w:ind w:firstLine="720"/>
        <w:jc w:val="both"/>
        <w:textAlignment w:val="baseline"/>
        <w:rPr>
          <w:rFonts w:ascii="Times New Roman" w:hAnsi="Times New Roman"/>
          <w:color w:val="000000"/>
          <w:sz w:val="24"/>
          <w:szCs w:val="24"/>
          <w:u w:val="single"/>
        </w:rPr>
      </w:pPr>
    </w:p>
    <w:p w:rsidR="006B44A0" w:rsidRDefault="006B44A0" w:rsidP="006B44A0">
      <w:pPr>
        <w:tabs>
          <w:tab w:val="left" w:pos="-1276"/>
          <w:tab w:val="left" w:pos="-284"/>
          <w:tab w:val="left" w:pos="-142"/>
          <w:tab w:val="left" w:pos="0"/>
          <w:tab w:val="left" w:pos="993"/>
        </w:tabs>
        <w:overflowPunct w:val="0"/>
        <w:autoSpaceDE w:val="0"/>
        <w:autoSpaceDN w:val="0"/>
        <w:adjustRightInd w:val="0"/>
        <w:ind w:firstLine="720"/>
        <w:jc w:val="both"/>
        <w:textAlignment w:val="baseline"/>
        <w:rPr>
          <w:rFonts w:ascii="Times New Roman" w:hAnsi="Times New Roman"/>
          <w:color w:val="000000"/>
          <w:sz w:val="24"/>
          <w:szCs w:val="24"/>
          <w:u w:val="single"/>
        </w:rPr>
      </w:pPr>
    </w:p>
    <w:p w:rsidR="006B44A0" w:rsidRDefault="006B44A0" w:rsidP="006B44A0">
      <w:pPr>
        <w:tabs>
          <w:tab w:val="left" w:pos="-1276"/>
          <w:tab w:val="left" w:pos="-284"/>
          <w:tab w:val="left" w:pos="-142"/>
          <w:tab w:val="left" w:pos="0"/>
          <w:tab w:val="left" w:pos="993"/>
        </w:tabs>
        <w:overflowPunct w:val="0"/>
        <w:autoSpaceDE w:val="0"/>
        <w:autoSpaceDN w:val="0"/>
        <w:adjustRightInd w:val="0"/>
        <w:ind w:firstLine="720"/>
        <w:jc w:val="both"/>
        <w:textAlignment w:val="baseline"/>
        <w:rPr>
          <w:rFonts w:ascii="Times New Roman" w:hAnsi="Times New Roman"/>
          <w:color w:val="000000"/>
          <w:sz w:val="24"/>
          <w:szCs w:val="24"/>
          <w:u w:val="single"/>
        </w:rPr>
      </w:pPr>
    </w:p>
    <w:p w:rsidR="006B44A0" w:rsidRDefault="006B44A0" w:rsidP="006B44A0">
      <w:pPr>
        <w:tabs>
          <w:tab w:val="left" w:pos="-1276"/>
          <w:tab w:val="left" w:pos="-284"/>
          <w:tab w:val="left" w:pos="-142"/>
          <w:tab w:val="left" w:pos="0"/>
          <w:tab w:val="left" w:pos="993"/>
        </w:tabs>
        <w:overflowPunct w:val="0"/>
        <w:autoSpaceDE w:val="0"/>
        <w:autoSpaceDN w:val="0"/>
        <w:adjustRightInd w:val="0"/>
        <w:ind w:firstLine="720"/>
        <w:jc w:val="both"/>
        <w:textAlignment w:val="baseline"/>
        <w:rPr>
          <w:rFonts w:ascii="Times New Roman" w:hAnsi="Times New Roman"/>
          <w:color w:val="000000"/>
          <w:sz w:val="24"/>
          <w:szCs w:val="24"/>
          <w:u w:val="single"/>
        </w:rPr>
      </w:pPr>
    </w:p>
    <w:p w:rsidR="006B44A0" w:rsidRDefault="006B44A0" w:rsidP="006B44A0">
      <w:pPr>
        <w:tabs>
          <w:tab w:val="left" w:pos="-1276"/>
          <w:tab w:val="left" w:pos="-284"/>
          <w:tab w:val="left" w:pos="-142"/>
          <w:tab w:val="left" w:pos="0"/>
          <w:tab w:val="left" w:pos="993"/>
        </w:tabs>
        <w:overflowPunct w:val="0"/>
        <w:autoSpaceDE w:val="0"/>
        <w:autoSpaceDN w:val="0"/>
        <w:adjustRightInd w:val="0"/>
        <w:ind w:firstLine="720"/>
        <w:jc w:val="both"/>
        <w:textAlignment w:val="baseline"/>
        <w:rPr>
          <w:rFonts w:ascii="Times New Roman" w:hAnsi="Times New Roman"/>
          <w:color w:val="000000"/>
          <w:sz w:val="24"/>
          <w:szCs w:val="24"/>
          <w:u w:val="single"/>
        </w:rPr>
      </w:pPr>
    </w:p>
    <w:p w:rsidR="006B44A0" w:rsidRDefault="006B44A0" w:rsidP="006B44A0">
      <w:pPr>
        <w:tabs>
          <w:tab w:val="left" w:pos="-1276"/>
          <w:tab w:val="left" w:pos="-284"/>
          <w:tab w:val="left" w:pos="-142"/>
          <w:tab w:val="left" w:pos="0"/>
          <w:tab w:val="left" w:pos="993"/>
        </w:tabs>
        <w:overflowPunct w:val="0"/>
        <w:autoSpaceDE w:val="0"/>
        <w:autoSpaceDN w:val="0"/>
        <w:adjustRightInd w:val="0"/>
        <w:ind w:firstLine="720"/>
        <w:jc w:val="both"/>
        <w:textAlignment w:val="baseline"/>
        <w:rPr>
          <w:rFonts w:ascii="Times New Roman" w:hAnsi="Times New Roman"/>
          <w:color w:val="000000"/>
          <w:sz w:val="24"/>
          <w:szCs w:val="24"/>
          <w:u w:val="single"/>
        </w:rPr>
      </w:pPr>
    </w:p>
    <w:p w:rsidR="006B44A0" w:rsidRDefault="006B44A0" w:rsidP="006B44A0">
      <w:pPr>
        <w:tabs>
          <w:tab w:val="left" w:pos="-1276"/>
          <w:tab w:val="left" w:pos="-284"/>
          <w:tab w:val="left" w:pos="-142"/>
          <w:tab w:val="left" w:pos="0"/>
          <w:tab w:val="left" w:pos="993"/>
        </w:tabs>
        <w:overflowPunct w:val="0"/>
        <w:autoSpaceDE w:val="0"/>
        <w:autoSpaceDN w:val="0"/>
        <w:adjustRightInd w:val="0"/>
        <w:ind w:firstLine="720"/>
        <w:jc w:val="both"/>
        <w:textAlignment w:val="baseline"/>
        <w:rPr>
          <w:rFonts w:ascii="Times New Roman" w:hAnsi="Times New Roman"/>
          <w:color w:val="000000"/>
          <w:sz w:val="24"/>
          <w:szCs w:val="24"/>
          <w:u w:val="single"/>
        </w:rPr>
      </w:pPr>
    </w:p>
    <w:p w:rsidR="006B44A0" w:rsidRDefault="006B44A0" w:rsidP="006B44A0">
      <w:pPr>
        <w:jc w:val="both"/>
        <w:rPr>
          <w:rFonts w:ascii="Times New Roman" w:hAnsi="Times New Roman"/>
          <w:b/>
          <w:sz w:val="24"/>
          <w:szCs w:val="24"/>
        </w:rPr>
      </w:pPr>
    </w:p>
    <w:p w:rsidR="006B44A0" w:rsidRDefault="006B44A0" w:rsidP="006B44A0">
      <w:pPr>
        <w:jc w:val="both"/>
        <w:rPr>
          <w:rFonts w:ascii="Times New Roman" w:hAnsi="Times New Roman"/>
          <w:b/>
          <w:sz w:val="24"/>
          <w:szCs w:val="24"/>
        </w:rPr>
      </w:pPr>
    </w:p>
    <w:p w:rsidR="006B44A0" w:rsidRDefault="006B44A0" w:rsidP="006B44A0">
      <w:pPr>
        <w:jc w:val="both"/>
        <w:rPr>
          <w:rFonts w:ascii="Times New Roman" w:hAnsi="Times New Roman"/>
          <w:b/>
          <w:sz w:val="24"/>
          <w:szCs w:val="24"/>
        </w:rPr>
      </w:pPr>
    </w:p>
    <w:p w:rsidR="006B44A0" w:rsidRDefault="006B44A0" w:rsidP="006B44A0">
      <w:pPr>
        <w:jc w:val="both"/>
        <w:rPr>
          <w:rFonts w:ascii="Times New Roman" w:hAnsi="Times New Roman"/>
          <w:b/>
          <w:sz w:val="24"/>
          <w:szCs w:val="24"/>
        </w:rPr>
      </w:pPr>
    </w:p>
    <w:p w:rsidR="006B44A0" w:rsidRDefault="006B44A0" w:rsidP="006B44A0">
      <w:pPr>
        <w:jc w:val="both"/>
        <w:rPr>
          <w:rFonts w:ascii="Times New Roman" w:hAnsi="Times New Roman"/>
          <w:b/>
          <w:sz w:val="24"/>
          <w:szCs w:val="24"/>
        </w:rPr>
      </w:pPr>
    </w:p>
    <w:p w:rsidR="006B44A0" w:rsidRDefault="006B44A0" w:rsidP="006B44A0">
      <w:pPr>
        <w:jc w:val="both"/>
        <w:rPr>
          <w:rFonts w:ascii="Times New Roman" w:hAnsi="Times New Roman"/>
          <w:b/>
          <w:sz w:val="24"/>
          <w:szCs w:val="24"/>
        </w:rPr>
      </w:pPr>
    </w:p>
    <w:p w:rsidR="006B44A0" w:rsidRDefault="006B44A0" w:rsidP="006B44A0">
      <w:pPr>
        <w:jc w:val="both"/>
        <w:rPr>
          <w:rFonts w:ascii="Times New Roman" w:hAnsi="Times New Roman"/>
          <w:b/>
          <w:sz w:val="24"/>
          <w:szCs w:val="24"/>
        </w:rPr>
      </w:pPr>
    </w:p>
    <w:p w:rsidR="006B44A0" w:rsidRPr="00FD5C63" w:rsidRDefault="006B44A0" w:rsidP="006B44A0">
      <w:pPr>
        <w:jc w:val="both"/>
        <w:rPr>
          <w:rFonts w:ascii="Times New Roman" w:hAnsi="Times New Roman"/>
          <w:b/>
          <w:sz w:val="24"/>
          <w:szCs w:val="24"/>
        </w:rPr>
      </w:pPr>
      <w:r w:rsidRPr="00FD5C63">
        <w:rPr>
          <w:rFonts w:ascii="Times New Roman" w:hAnsi="Times New Roman"/>
          <w:b/>
          <w:sz w:val="24"/>
          <w:szCs w:val="24"/>
        </w:rPr>
        <w:lastRenderedPageBreak/>
        <w:t>ГСВОУ_________-20__</w:t>
      </w:r>
    </w:p>
    <w:p w:rsidR="006B44A0" w:rsidRPr="00FD5C63" w:rsidRDefault="006B44A0" w:rsidP="006B44A0">
      <w:pPr>
        <w:tabs>
          <w:tab w:val="left" w:pos="5954"/>
        </w:tabs>
        <w:ind w:right="-143" w:firstLine="7371"/>
        <w:jc w:val="both"/>
        <w:rPr>
          <w:rFonts w:ascii="Times New Roman" w:hAnsi="Times New Roman"/>
          <w:sz w:val="24"/>
          <w:szCs w:val="24"/>
          <w:vertAlign w:val="superscript"/>
        </w:rPr>
      </w:pPr>
      <w:r w:rsidRPr="00FD5C63">
        <w:rPr>
          <w:rFonts w:ascii="Times New Roman" w:hAnsi="Times New Roman"/>
          <w:sz w:val="24"/>
          <w:szCs w:val="24"/>
          <w:vertAlign w:val="superscript"/>
        </w:rPr>
        <w:t>(позначення стандарту)</w:t>
      </w:r>
    </w:p>
    <w:p w:rsidR="006B44A0" w:rsidRPr="00FD5C63" w:rsidRDefault="006B44A0" w:rsidP="006B44A0">
      <w:pPr>
        <w:pStyle w:val="caaieiaie1"/>
        <w:spacing w:before="0" w:after="0"/>
        <w:ind w:right="-143" w:firstLine="708"/>
        <w:jc w:val="both"/>
        <w:rPr>
          <w:rFonts w:ascii="Times New Roman" w:hAnsi="Times New Roman" w:cs="Times New Roman"/>
          <w:sz w:val="24"/>
          <w:szCs w:val="24"/>
        </w:rPr>
      </w:pPr>
      <w:r w:rsidRPr="00FD5C63">
        <w:rPr>
          <w:rFonts w:ascii="Times New Roman" w:hAnsi="Times New Roman" w:cs="Times New Roman"/>
          <w:sz w:val="24"/>
          <w:szCs w:val="24"/>
        </w:rPr>
        <w:t>4. Позначення і скорочення</w:t>
      </w:r>
    </w:p>
    <w:p w:rsidR="006B44A0" w:rsidRPr="00FD5C63" w:rsidRDefault="006B44A0" w:rsidP="006B44A0">
      <w:pPr>
        <w:pStyle w:val="a8"/>
        <w:jc w:val="both"/>
      </w:pPr>
      <w:r w:rsidRPr="00FD5C63">
        <w:t>У даному стандарті застосовуються такі скорочення назв:</w:t>
      </w:r>
    </w:p>
    <w:tbl>
      <w:tblPr>
        <w:tblW w:w="0" w:type="auto"/>
        <w:tblLayout w:type="fixed"/>
        <w:tblLook w:val="0000"/>
      </w:tblPr>
      <w:tblGrid>
        <w:gridCol w:w="4246"/>
        <w:gridCol w:w="5325"/>
      </w:tblGrid>
      <w:tr w:rsidR="006B44A0" w:rsidRPr="00FD5C63" w:rsidTr="00D63AF1">
        <w:tc>
          <w:tcPr>
            <w:tcW w:w="4246" w:type="dxa"/>
            <w:tcBorders>
              <w:top w:val="nil"/>
              <w:left w:val="nil"/>
              <w:bottom w:val="nil"/>
              <w:right w:val="nil"/>
            </w:tcBorders>
          </w:tcPr>
          <w:p w:rsidR="006B44A0" w:rsidRPr="00FD5C63" w:rsidRDefault="006B44A0" w:rsidP="00D63AF1">
            <w:pPr>
              <w:pStyle w:val="a8"/>
              <w:jc w:val="both"/>
            </w:pPr>
            <w:r w:rsidRPr="00FD5C63">
              <w:t>а) види типових задач діяльності:</w:t>
            </w:r>
          </w:p>
          <w:p w:rsidR="006B44A0" w:rsidRPr="00FD5C63" w:rsidRDefault="006B44A0" w:rsidP="00D63AF1">
            <w:pPr>
              <w:pStyle w:val="a8"/>
              <w:jc w:val="both"/>
            </w:pPr>
            <w:r w:rsidRPr="00FD5C63">
              <w:rPr>
                <w:b/>
              </w:rPr>
              <w:t>ПФ</w:t>
            </w:r>
            <w:r w:rsidRPr="00FD5C63">
              <w:t xml:space="preserve"> - професійна,</w:t>
            </w:r>
          </w:p>
          <w:p w:rsidR="006B44A0" w:rsidRPr="00FD5C63" w:rsidRDefault="006B44A0" w:rsidP="00D63AF1">
            <w:pPr>
              <w:pStyle w:val="a8"/>
              <w:jc w:val="both"/>
            </w:pPr>
            <w:r w:rsidRPr="00FD5C63">
              <w:rPr>
                <w:b/>
              </w:rPr>
              <w:t>СВ</w:t>
            </w:r>
            <w:r w:rsidRPr="00FD5C63">
              <w:t xml:space="preserve"> - соціально-виробнича,</w:t>
            </w:r>
          </w:p>
          <w:p w:rsidR="006B44A0" w:rsidRPr="00FD5C63" w:rsidRDefault="006B44A0" w:rsidP="00D63AF1">
            <w:pPr>
              <w:pStyle w:val="a8"/>
              <w:jc w:val="both"/>
            </w:pPr>
            <w:r w:rsidRPr="00FD5C63">
              <w:rPr>
                <w:b/>
              </w:rPr>
              <w:t>СП</w:t>
            </w:r>
            <w:r w:rsidRPr="00FD5C63">
              <w:t xml:space="preserve"> - соціально-побутова;</w:t>
            </w:r>
          </w:p>
        </w:tc>
        <w:tc>
          <w:tcPr>
            <w:tcW w:w="5325" w:type="dxa"/>
            <w:tcBorders>
              <w:top w:val="nil"/>
              <w:left w:val="nil"/>
              <w:bottom w:val="nil"/>
              <w:right w:val="nil"/>
            </w:tcBorders>
          </w:tcPr>
          <w:p w:rsidR="006B44A0" w:rsidRPr="00FD5C63" w:rsidRDefault="006B44A0" w:rsidP="00D63AF1">
            <w:pPr>
              <w:pStyle w:val="a8"/>
              <w:jc w:val="both"/>
            </w:pPr>
            <w:r w:rsidRPr="00FD5C63">
              <w:t>б) класи задач діяльності:</w:t>
            </w:r>
          </w:p>
          <w:p w:rsidR="006B44A0" w:rsidRPr="00FD5C63" w:rsidRDefault="006B44A0" w:rsidP="00D63AF1">
            <w:pPr>
              <w:pStyle w:val="a8"/>
              <w:jc w:val="both"/>
            </w:pPr>
            <w:r w:rsidRPr="00FD5C63">
              <w:rPr>
                <w:b/>
              </w:rPr>
              <w:t>С</w:t>
            </w:r>
            <w:r w:rsidRPr="00FD5C63">
              <w:t xml:space="preserve"> - стереотипна,</w:t>
            </w:r>
          </w:p>
          <w:p w:rsidR="006B44A0" w:rsidRPr="00FD5C63" w:rsidRDefault="006B44A0" w:rsidP="00D63AF1">
            <w:pPr>
              <w:pStyle w:val="a8"/>
              <w:jc w:val="both"/>
            </w:pPr>
            <w:r w:rsidRPr="00FD5C63">
              <w:rPr>
                <w:b/>
              </w:rPr>
              <w:t>Д</w:t>
            </w:r>
            <w:r w:rsidRPr="00FD5C63">
              <w:t xml:space="preserve"> - діагностична,</w:t>
            </w:r>
          </w:p>
          <w:p w:rsidR="006B44A0" w:rsidRPr="00FD5C63" w:rsidRDefault="006B44A0" w:rsidP="00D63AF1">
            <w:pPr>
              <w:pStyle w:val="a8"/>
              <w:jc w:val="both"/>
            </w:pPr>
            <w:r w:rsidRPr="00FD5C63">
              <w:rPr>
                <w:b/>
              </w:rPr>
              <w:t>Е</w:t>
            </w:r>
            <w:r w:rsidRPr="00FD5C63">
              <w:t xml:space="preserve"> - евристична;</w:t>
            </w:r>
          </w:p>
        </w:tc>
      </w:tr>
      <w:tr w:rsidR="006B44A0" w:rsidRPr="00FD5C63" w:rsidTr="00D63AF1">
        <w:tc>
          <w:tcPr>
            <w:tcW w:w="4246" w:type="dxa"/>
            <w:tcBorders>
              <w:top w:val="nil"/>
              <w:left w:val="nil"/>
              <w:bottom w:val="nil"/>
              <w:right w:val="nil"/>
            </w:tcBorders>
          </w:tcPr>
          <w:p w:rsidR="006B44A0" w:rsidRPr="00FD5C63" w:rsidRDefault="006B44A0" w:rsidP="00D63AF1">
            <w:pPr>
              <w:pStyle w:val="a8"/>
              <w:jc w:val="both"/>
            </w:pPr>
            <w:r w:rsidRPr="00FD5C63">
              <w:t>в) види уміння:</w:t>
            </w:r>
          </w:p>
          <w:p w:rsidR="006B44A0" w:rsidRPr="00FD5C63" w:rsidRDefault="006B44A0" w:rsidP="00D63AF1">
            <w:pPr>
              <w:pStyle w:val="a8"/>
              <w:jc w:val="both"/>
            </w:pPr>
            <w:r w:rsidRPr="00FD5C63">
              <w:rPr>
                <w:b/>
              </w:rPr>
              <w:t>ПП</w:t>
            </w:r>
            <w:r w:rsidRPr="00FD5C63">
              <w:t xml:space="preserve"> - предметно-практичне,</w:t>
            </w:r>
          </w:p>
          <w:p w:rsidR="006B44A0" w:rsidRPr="00FD5C63" w:rsidRDefault="006B44A0" w:rsidP="00D63AF1">
            <w:pPr>
              <w:pStyle w:val="a8"/>
              <w:jc w:val="both"/>
            </w:pPr>
            <w:r w:rsidRPr="00FD5C63">
              <w:rPr>
                <w:b/>
              </w:rPr>
              <w:t>ПР</w:t>
            </w:r>
            <w:r w:rsidRPr="00FD5C63">
              <w:t xml:space="preserve"> - предметно-розумове,</w:t>
            </w:r>
          </w:p>
          <w:p w:rsidR="006B44A0" w:rsidRPr="00FD5C63" w:rsidRDefault="006B44A0" w:rsidP="00D63AF1">
            <w:pPr>
              <w:pStyle w:val="a8"/>
              <w:jc w:val="both"/>
            </w:pPr>
            <w:r w:rsidRPr="00FD5C63">
              <w:rPr>
                <w:b/>
              </w:rPr>
              <w:t>ЗП</w:t>
            </w:r>
            <w:r w:rsidRPr="00FD5C63">
              <w:t xml:space="preserve"> - знаково-практичне,</w:t>
            </w:r>
          </w:p>
          <w:p w:rsidR="006B44A0" w:rsidRPr="00FD5C63" w:rsidRDefault="006B44A0" w:rsidP="00D63AF1">
            <w:pPr>
              <w:pStyle w:val="a8"/>
              <w:jc w:val="both"/>
            </w:pPr>
            <w:r w:rsidRPr="00FD5C63">
              <w:rPr>
                <w:b/>
              </w:rPr>
              <w:t>ЗР</w:t>
            </w:r>
            <w:r w:rsidRPr="00FD5C63">
              <w:t xml:space="preserve"> - знаково-розумове;</w:t>
            </w:r>
          </w:p>
        </w:tc>
        <w:tc>
          <w:tcPr>
            <w:tcW w:w="5325" w:type="dxa"/>
            <w:tcBorders>
              <w:top w:val="nil"/>
              <w:left w:val="nil"/>
              <w:bottom w:val="nil"/>
              <w:right w:val="nil"/>
            </w:tcBorders>
          </w:tcPr>
          <w:p w:rsidR="006B44A0" w:rsidRPr="00FD5C63" w:rsidRDefault="006B44A0" w:rsidP="00D63AF1">
            <w:pPr>
              <w:pStyle w:val="a8"/>
              <w:jc w:val="both"/>
              <w:rPr>
                <w:spacing w:val="-6"/>
              </w:rPr>
            </w:pPr>
            <w:r w:rsidRPr="00FD5C63">
              <w:rPr>
                <w:spacing w:val="-6"/>
              </w:rPr>
              <w:t>г) рівні сформованості уміння:</w:t>
            </w:r>
          </w:p>
          <w:p w:rsidR="006B44A0" w:rsidRPr="00FD5C63" w:rsidRDefault="006B44A0" w:rsidP="00D63AF1">
            <w:pPr>
              <w:pStyle w:val="a8"/>
              <w:jc w:val="both"/>
              <w:rPr>
                <w:spacing w:val="-6"/>
              </w:rPr>
            </w:pPr>
            <w:r w:rsidRPr="00FD5C63">
              <w:rPr>
                <w:b/>
                <w:spacing w:val="-6"/>
              </w:rPr>
              <w:t>О</w:t>
            </w:r>
            <w:r w:rsidRPr="00FD5C63">
              <w:rPr>
                <w:spacing w:val="-6"/>
              </w:rPr>
              <w:t xml:space="preserve"> - здатність виконувати дію, спираючись на матеріальні носії інформації щодо неї,</w:t>
            </w:r>
          </w:p>
          <w:p w:rsidR="006B44A0" w:rsidRPr="00FD5C63" w:rsidRDefault="006B44A0" w:rsidP="00D63AF1">
            <w:pPr>
              <w:pStyle w:val="a8"/>
              <w:jc w:val="both"/>
              <w:rPr>
                <w:spacing w:val="-6"/>
              </w:rPr>
            </w:pPr>
            <w:r w:rsidRPr="00FD5C63">
              <w:rPr>
                <w:b/>
                <w:spacing w:val="-6"/>
              </w:rPr>
              <w:t>Р</w:t>
            </w:r>
            <w:r w:rsidRPr="00FD5C63">
              <w:rPr>
                <w:spacing w:val="-6"/>
              </w:rPr>
              <w:t xml:space="preserve"> - здатність виконувати дію, спираючись на постійний розумовий контроль без допомоги матеріальних носіїв інформації, </w:t>
            </w:r>
          </w:p>
          <w:p w:rsidR="006B44A0" w:rsidRPr="00FD5C63" w:rsidRDefault="006B44A0" w:rsidP="00D63AF1">
            <w:pPr>
              <w:pStyle w:val="a8"/>
              <w:jc w:val="both"/>
              <w:rPr>
                <w:spacing w:val="-6"/>
              </w:rPr>
            </w:pPr>
            <w:r w:rsidRPr="00FD5C63">
              <w:rPr>
                <w:b/>
                <w:spacing w:val="-6"/>
              </w:rPr>
              <w:t>Н</w:t>
            </w:r>
            <w:r w:rsidRPr="00FD5C63">
              <w:rPr>
                <w:spacing w:val="-6"/>
              </w:rPr>
              <w:t xml:space="preserve"> - здатність виконувати дію автоматично, на рівні навички;</w:t>
            </w:r>
          </w:p>
        </w:tc>
      </w:tr>
      <w:tr w:rsidR="006B44A0" w:rsidRPr="00FD5C63" w:rsidTr="00D63AF1">
        <w:trPr>
          <w:trHeight w:val="2238"/>
        </w:trPr>
        <w:tc>
          <w:tcPr>
            <w:tcW w:w="4246" w:type="dxa"/>
            <w:tcBorders>
              <w:top w:val="nil"/>
              <w:left w:val="nil"/>
              <w:bottom w:val="nil"/>
              <w:right w:val="nil"/>
            </w:tcBorders>
          </w:tcPr>
          <w:p w:rsidR="006B44A0" w:rsidRPr="00FD5C63" w:rsidRDefault="006B44A0" w:rsidP="00D63AF1">
            <w:pPr>
              <w:pStyle w:val="a8"/>
              <w:jc w:val="both"/>
            </w:pPr>
            <w:r w:rsidRPr="00FD5C63">
              <w:t>д) компетенції:</w:t>
            </w:r>
          </w:p>
          <w:p w:rsidR="006B44A0" w:rsidRPr="00FD5C63" w:rsidRDefault="006B44A0" w:rsidP="00D63AF1">
            <w:pPr>
              <w:pStyle w:val="a8"/>
              <w:jc w:val="both"/>
            </w:pPr>
            <w:r w:rsidRPr="00FD5C63">
              <w:rPr>
                <w:b/>
              </w:rPr>
              <w:t xml:space="preserve">КСО - </w:t>
            </w:r>
            <w:r w:rsidRPr="00FD5C63">
              <w:t>соціально-особистісні,</w:t>
            </w:r>
          </w:p>
          <w:p w:rsidR="006B44A0" w:rsidRPr="00FD5C63" w:rsidRDefault="006B44A0" w:rsidP="00D63AF1">
            <w:pPr>
              <w:pStyle w:val="a8"/>
              <w:jc w:val="both"/>
              <w:rPr>
                <w:b/>
                <w:u w:val="single"/>
              </w:rPr>
            </w:pPr>
            <w:r w:rsidRPr="00FD5C63">
              <w:rPr>
                <w:b/>
              </w:rPr>
              <w:t xml:space="preserve">КЗН – </w:t>
            </w:r>
            <w:r w:rsidRPr="00FD5C63">
              <w:t>загальнонаукові</w:t>
            </w:r>
          </w:p>
          <w:p w:rsidR="006B44A0" w:rsidRPr="00FD5C63" w:rsidRDefault="006B44A0" w:rsidP="00D63AF1">
            <w:pPr>
              <w:pStyle w:val="a8"/>
              <w:jc w:val="both"/>
            </w:pPr>
            <w:r w:rsidRPr="00FD5C63">
              <w:rPr>
                <w:b/>
              </w:rPr>
              <w:t xml:space="preserve">КІ - </w:t>
            </w:r>
            <w:r w:rsidRPr="00FD5C63">
              <w:t>інструментальні</w:t>
            </w:r>
          </w:p>
          <w:p w:rsidR="006B44A0" w:rsidRPr="00FD5C63" w:rsidRDefault="006B44A0" w:rsidP="00D63AF1">
            <w:pPr>
              <w:pStyle w:val="a8"/>
              <w:jc w:val="both"/>
            </w:pPr>
            <w:r w:rsidRPr="00FD5C63">
              <w:rPr>
                <w:b/>
              </w:rPr>
              <w:t xml:space="preserve">КЗП – </w:t>
            </w:r>
            <w:r w:rsidRPr="00FD5C63">
              <w:t>загальнопрофесійні</w:t>
            </w:r>
          </w:p>
          <w:p w:rsidR="006B44A0" w:rsidRPr="00FD5C63" w:rsidRDefault="006B44A0" w:rsidP="00D63AF1">
            <w:pPr>
              <w:pStyle w:val="a8"/>
              <w:jc w:val="both"/>
            </w:pPr>
            <w:r w:rsidRPr="00FD5C63">
              <w:rPr>
                <w:b/>
              </w:rPr>
              <w:t xml:space="preserve">КСП – </w:t>
            </w:r>
            <w:r w:rsidRPr="00FD5C63">
              <w:t>спеціалізовано-професійні</w:t>
            </w:r>
          </w:p>
        </w:tc>
        <w:tc>
          <w:tcPr>
            <w:tcW w:w="5325" w:type="dxa"/>
            <w:tcBorders>
              <w:top w:val="nil"/>
              <w:left w:val="nil"/>
              <w:bottom w:val="nil"/>
              <w:right w:val="nil"/>
            </w:tcBorders>
          </w:tcPr>
          <w:p w:rsidR="006B44A0" w:rsidRPr="00FD5C63" w:rsidRDefault="006B44A0" w:rsidP="00D63AF1">
            <w:pPr>
              <w:pStyle w:val="a8"/>
              <w:jc w:val="both"/>
            </w:pPr>
          </w:p>
        </w:tc>
      </w:tr>
    </w:tbl>
    <w:p w:rsidR="006B44A0" w:rsidRPr="00FD5C63" w:rsidRDefault="006B44A0" w:rsidP="006B44A0">
      <w:pPr>
        <w:pStyle w:val="a3"/>
        <w:spacing w:before="120"/>
        <w:ind w:left="0" w:right="-143" w:firstLine="708"/>
        <w:jc w:val="both"/>
        <w:rPr>
          <w:rFonts w:ascii="Times New Roman" w:hAnsi="Times New Roman"/>
          <w:b/>
          <w:sz w:val="24"/>
          <w:szCs w:val="24"/>
        </w:rPr>
      </w:pPr>
      <w:r w:rsidRPr="00FD5C63">
        <w:rPr>
          <w:rFonts w:ascii="Times New Roman" w:hAnsi="Times New Roman"/>
          <w:b/>
          <w:sz w:val="24"/>
          <w:szCs w:val="24"/>
        </w:rPr>
        <w:t>5. Компетенції щодо вирішення проблем і задач соціальної діяльності, інструмент</w:t>
      </w:r>
      <w:r w:rsidRPr="00FD5C63">
        <w:rPr>
          <w:rFonts w:ascii="Times New Roman" w:hAnsi="Times New Roman"/>
          <w:b/>
          <w:sz w:val="24"/>
          <w:szCs w:val="24"/>
        </w:rPr>
        <w:t>а</w:t>
      </w:r>
      <w:r w:rsidRPr="00FD5C63">
        <w:rPr>
          <w:rFonts w:ascii="Times New Roman" w:hAnsi="Times New Roman"/>
          <w:b/>
          <w:sz w:val="24"/>
          <w:szCs w:val="24"/>
        </w:rPr>
        <w:t>льних і загально</w:t>
      </w:r>
      <w:r>
        <w:rPr>
          <w:rFonts w:ascii="Times New Roman" w:hAnsi="Times New Roman"/>
          <w:b/>
          <w:sz w:val="24"/>
          <w:szCs w:val="24"/>
        </w:rPr>
        <w:t>наукових задач</w:t>
      </w:r>
      <w:r w:rsidRPr="00FD5C63">
        <w:rPr>
          <w:rFonts w:ascii="Times New Roman" w:hAnsi="Times New Roman"/>
          <w:b/>
          <w:sz w:val="24"/>
          <w:szCs w:val="24"/>
        </w:rPr>
        <w:t xml:space="preserve"> та уміння</w:t>
      </w:r>
      <w:r>
        <w:rPr>
          <w:rFonts w:ascii="Times New Roman" w:hAnsi="Times New Roman"/>
          <w:b/>
          <w:sz w:val="24"/>
          <w:szCs w:val="24"/>
        </w:rPr>
        <w:t>,</w:t>
      </w:r>
      <w:r w:rsidRPr="00FD5C63">
        <w:rPr>
          <w:rFonts w:ascii="Times New Roman" w:hAnsi="Times New Roman"/>
          <w:b/>
          <w:sz w:val="24"/>
          <w:szCs w:val="24"/>
        </w:rPr>
        <w:t xml:space="preserve"> що забезпечують наявність цих комп</w:t>
      </w:r>
      <w:r w:rsidRPr="00FD5C63">
        <w:rPr>
          <w:rFonts w:ascii="Times New Roman" w:hAnsi="Times New Roman"/>
          <w:b/>
          <w:sz w:val="24"/>
          <w:szCs w:val="24"/>
        </w:rPr>
        <w:t>е</w:t>
      </w:r>
      <w:r w:rsidRPr="00FD5C63">
        <w:rPr>
          <w:rFonts w:ascii="Times New Roman" w:hAnsi="Times New Roman"/>
          <w:b/>
          <w:sz w:val="24"/>
          <w:szCs w:val="24"/>
        </w:rPr>
        <w:t>тенцій.</w:t>
      </w:r>
    </w:p>
    <w:p w:rsidR="006B44A0" w:rsidRPr="00FD5C63" w:rsidRDefault="006B44A0" w:rsidP="006B44A0">
      <w:pPr>
        <w:pStyle w:val="a3"/>
        <w:spacing w:before="120"/>
        <w:ind w:left="0" w:right="-143" w:firstLine="283"/>
        <w:jc w:val="both"/>
        <w:rPr>
          <w:rFonts w:ascii="Times New Roman" w:hAnsi="Times New Roman"/>
          <w:sz w:val="24"/>
          <w:szCs w:val="24"/>
        </w:rPr>
      </w:pPr>
      <w:r w:rsidRPr="00FD5C63">
        <w:rPr>
          <w:rFonts w:ascii="Times New Roman" w:hAnsi="Times New Roman"/>
          <w:sz w:val="24"/>
          <w:szCs w:val="24"/>
        </w:rPr>
        <w:t>5.1.  Загальні вимоги до властивостей і якостей випускників вищого навч</w:t>
      </w:r>
      <w:r w:rsidRPr="00FD5C63">
        <w:rPr>
          <w:rFonts w:ascii="Times New Roman" w:hAnsi="Times New Roman"/>
          <w:sz w:val="24"/>
          <w:szCs w:val="24"/>
        </w:rPr>
        <w:t>а</w:t>
      </w:r>
      <w:r w:rsidRPr="00FD5C63">
        <w:rPr>
          <w:rFonts w:ascii="Times New Roman" w:hAnsi="Times New Roman"/>
          <w:sz w:val="24"/>
          <w:szCs w:val="24"/>
        </w:rPr>
        <w:t>льного закладу як соціальних особистостей подаються у вигляді переліків комп</w:t>
      </w:r>
      <w:r w:rsidRPr="00FD5C63">
        <w:rPr>
          <w:rFonts w:ascii="Times New Roman" w:hAnsi="Times New Roman"/>
          <w:sz w:val="24"/>
          <w:szCs w:val="24"/>
        </w:rPr>
        <w:t>е</w:t>
      </w:r>
      <w:r w:rsidRPr="00FD5C63">
        <w:rPr>
          <w:rFonts w:ascii="Times New Roman" w:hAnsi="Times New Roman"/>
          <w:sz w:val="24"/>
          <w:szCs w:val="24"/>
        </w:rPr>
        <w:t>тенцій щодо вирішення певних проблем і задач соціальної діяльності, інструме</w:t>
      </w:r>
      <w:r w:rsidRPr="00FD5C63">
        <w:rPr>
          <w:rFonts w:ascii="Times New Roman" w:hAnsi="Times New Roman"/>
          <w:sz w:val="24"/>
          <w:szCs w:val="24"/>
        </w:rPr>
        <w:t>н</w:t>
      </w:r>
      <w:r w:rsidRPr="00FD5C63">
        <w:rPr>
          <w:rFonts w:ascii="Times New Roman" w:hAnsi="Times New Roman"/>
          <w:sz w:val="24"/>
          <w:szCs w:val="24"/>
        </w:rPr>
        <w:t>тальних, загальнонаукових і професійних компетенцій та системи умінь, що з</w:t>
      </w:r>
      <w:r w:rsidRPr="00FD5C63">
        <w:rPr>
          <w:rFonts w:ascii="Times New Roman" w:hAnsi="Times New Roman"/>
          <w:sz w:val="24"/>
          <w:szCs w:val="24"/>
        </w:rPr>
        <w:t>а</w:t>
      </w:r>
      <w:r w:rsidRPr="00FD5C63">
        <w:rPr>
          <w:rFonts w:ascii="Times New Roman" w:hAnsi="Times New Roman"/>
          <w:sz w:val="24"/>
          <w:szCs w:val="24"/>
        </w:rPr>
        <w:t>безпечую</w:t>
      </w:r>
      <w:r>
        <w:rPr>
          <w:rFonts w:ascii="Times New Roman" w:hAnsi="Times New Roman"/>
          <w:sz w:val="24"/>
          <w:szCs w:val="24"/>
        </w:rPr>
        <w:t>ть наявність цих компетенцій,  визначених у таблиці Додатка</w:t>
      </w:r>
      <w:r w:rsidRPr="00FD5C63">
        <w:rPr>
          <w:rFonts w:ascii="Times New Roman" w:hAnsi="Times New Roman"/>
          <w:sz w:val="24"/>
          <w:szCs w:val="24"/>
        </w:rPr>
        <w:t xml:space="preserve"> А</w:t>
      </w:r>
      <w:r>
        <w:rPr>
          <w:rFonts w:ascii="Times New Roman" w:hAnsi="Times New Roman"/>
          <w:sz w:val="24"/>
          <w:szCs w:val="24"/>
        </w:rPr>
        <w:t>.</w:t>
      </w:r>
      <w:r w:rsidRPr="00FD5C63">
        <w:rPr>
          <w:rFonts w:ascii="Times New Roman" w:hAnsi="Times New Roman"/>
          <w:sz w:val="24"/>
          <w:szCs w:val="24"/>
        </w:rPr>
        <w:t>.</w:t>
      </w:r>
    </w:p>
    <w:p w:rsidR="006B44A0" w:rsidRPr="00FD5C63" w:rsidRDefault="006B44A0" w:rsidP="006B44A0">
      <w:pPr>
        <w:pStyle w:val="a3"/>
        <w:spacing w:before="120"/>
        <w:ind w:left="0" w:right="-143" w:firstLine="283"/>
        <w:jc w:val="both"/>
        <w:rPr>
          <w:rFonts w:ascii="Times New Roman" w:hAnsi="Times New Roman"/>
          <w:sz w:val="24"/>
          <w:szCs w:val="24"/>
        </w:rPr>
      </w:pPr>
      <w:r w:rsidRPr="00FD5C63">
        <w:rPr>
          <w:rFonts w:ascii="Times New Roman" w:hAnsi="Times New Roman"/>
          <w:sz w:val="24"/>
          <w:szCs w:val="24"/>
        </w:rPr>
        <w:t>5.2.  Вищі навчальні заклади готують випускників як соціальних особисто</w:t>
      </w:r>
      <w:r w:rsidRPr="00FD5C63">
        <w:rPr>
          <w:rFonts w:ascii="Times New Roman" w:hAnsi="Times New Roman"/>
          <w:sz w:val="24"/>
          <w:szCs w:val="24"/>
        </w:rPr>
        <w:t>с</w:t>
      </w:r>
      <w:r w:rsidRPr="00FD5C63">
        <w:rPr>
          <w:rFonts w:ascii="Times New Roman" w:hAnsi="Times New Roman"/>
          <w:sz w:val="24"/>
          <w:szCs w:val="24"/>
        </w:rPr>
        <w:t xml:space="preserve">тей, здатних вирішувати певні проблеми і задачі діяльності за умови оволодіння системою умінь та компетенцій, що визначені у таблиці Додатка В </w:t>
      </w:r>
      <w:r>
        <w:rPr>
          <w:rFonts w:ascii="Times New Roman" w:hAnsi="Times New Roman"/>
          <w:sz w:val="24"/>
          <w:szCs w:val="24"/>
        </w:rPr>
        <w:t>.</w:t>
      </w:r>
    </w:p>
    <w:p w:rsidR="006B44A0" w:rsidRPr="00FD5C63" w:rsidRDefault="006B44A0" w:rsidP="006B44A0">
      <w:pPr>
        <w:tabs>
          <w:tab w:val="left" w:pos="1418"/>
        </w:tabs>
        <w:ind w:right="-143"/>
        <w:jc w:val="both"/>
        <w:rPr>
          <w:rFonts w:ascii="Times New Roman" w:hAnsi="Times New Roman"/>
          <w:spacing w:val="-6"/>
          <w:sz w:val="24"/>
          <w:szCs w:val="24"/>
        </w:rPr>
      </w:pPr>
      <w:r w:rsidRPr="00FD5C63">
        <w:rPr>
          <w:rFonts w:ascii="Times New Roman" w:hAnsi="Times New Roman"/>
          <w:i/>
          <w:spacing w:val="-6"/>
          <w:sz w:val="24"/>
          <w:szCs w:val="24"/>
        </w:rPr>
        <w:tab/>
        <w:t>Примітка.</w:t>
      </w:r>
      <w:r w:rsidRPr="00FD5C63">
        <w:rPr>
          <w:rFonts w:ascii="Times New Roman" w:hAnsi="Times New Roman"/>
          <w:spacing w:val="-6"/>
          <w:sz w:val="24"/>
          <w:szCs w:val="24"/>
        </w:rPr>
        <w:t xml:space="preserve"> У таблиці Додатків А, Б та В шифри компетенцй та шифри умінь нав</w:t>
      </w:r>
      <w:r w:rsidRPr="00FD5C63">
        <w:rPr>
          <w:rFonts w:ascii="Times New Roman" w:hAnsi="Times New Roman"/>
          <w:spacing w:val="-6"/>
          <w:sz w:val="24"/>
          <w:szCs w:val="24"/>
        </w:rPr>
        <w:t>е</w:t>
      </w:r>
      <w:r w:rsidRPr="00FD5C63">
        <w:rPr>
          <w:rFonts w:ascii="Times New Roman" w:hAnsi="Times New Roman"/>
          <w:spacing w:val="-6"/>
          <w:sz w:val="24"/>
          <w:szCs w:val="24"/>
        </w:rPr>
        <w:t>дені за структурами:</w:t>
      </w:r>
    </w:p>
    <w:tbl>
      <w:tblPr>
        <w:tblW w:w="0" w:type="auto"/>
        <w:tblInd w:w="328" w:type="dxa"/>
        <w:tblLayout w:type="fixed"/>
        <w:tblLook w:val="04A0"/>
      </w:tblPr>
      <w:tblGrid>
        <w:gridCol w:w="1335"/>
        <w:gridCol w:w="1134"/>
        <w:gridCol w:w="3440"/>
      </w:tblGrid>
      <w:tr w:rsidR="006B44A0" w:rsidRPr="00FD5C63" w:rsidTr="00D63AF1">
        <w:tc>
          <w:tcPr>
            <w:tcW w:w="5909" w:type="dxa"/>
            <w:gridSpan w:val="3"/>
          </w:tcPr>
          <w:p w:rsidR="006B44A0" w:rsidRPr="00FD5C63" w:rsidRDefault="006B44A0" w:rsidP="00D63AF1">
            <w:pPr>
              <w:shd w:val="clear" w:color="auto" w:fill="FFFFFF"/>
              <w:spacing w:before="24" w:line="211" w:lineRule="exact"/>
              <w:ind w:left="5" w:right="2419" w:hanging="3"/>
              <w:jc w:val="both"/>
              <w:rPr>
                <w:rFonts w:ascii="Times New Roman" w:hAnsi="Times New Roman"/>
                <w:sz w:val="24"/>
                <w:szCs w:val="24"/>
                <w:u w:val="single"/>
              </w:rPr>
            </w:pPr>
          </w:p>
          <w:p w:rsidR="006B44A0" w:rsidRPr="00FD5C63" w:rsidRDefault="006B44A0" w:rsidP="00D63AF1">
            <w:pPr>
              <w:shd w:val="clear" w:color="auto" w:fill="FFFFFF"/>
              <w:spacing w:before="24" w:line="211" w:lineRule="exact"/>
              <w:ind w:left="5" w:right="2419" w:hanging="3"/>
              <w:jc w:val="both"/>
              <w:rPr>
                <w:rFonts w:ascii="Times New Roman" w:hAnsi="Times New Roman"/>
                <w:sz w:val="24"/>
                <w:szCs w:val="24"/>
              </w:rPr>
            </w:pPr>
            <w:r w:rsidRPr="00FD5C63">
              <w:rPr>
                <w:rFonts w:ascii="Times New Roman" w:hAnsi="Times New Roman"/>
                <w:sz w:val="24"/>
                <w:szCs w:val="24"/>
              </w:rPr>
              <w:t>а) шифр компетенції</w:t>
            </w:r>
          </w:p>
          <w:p w:rsidR="006B44A0" w:rsidRPr="00FD5C63" w:rsidRDefault="006B44A0" w:rsidP="00D63AF1">
            <w:pPr>
              <w:shd w:val="clear" w:color="auto" w:fill="FFFFFF"/>
              <w:spacing w:before="24" w:line="211" w:lineRule="exact"/>
              <w:ind w:left="5" w:right="2419" w:hanging="3"/>
              <w:jc w:val="both"/>
              <w:rPr>
                <w:rFonts w:ascii="Times New Roman" w:hAnsi="Times New Roman"/>
                <w:sz w:val="24"/>
                <w:szCs w:val="24"/>
              </w:rPr>
            </w:pPr>
            <w:r w:rsidRPr="00FD5C63">
              <w:rPr>
                <w:rFonts w:ascii="Times New Roman" w:hAnsi="Times New Roman"/>
                <w:sz w:val="24"/>
                <w:szCs w:val="24"/>
              </w:rPr>
              <w:t xml:space="preserve"> </w:t>
            </w:r>
          </w:p>
        </w:tc>
      </w:tr>
      <w:tr w:rsidR="006B44A0" w:rsidRPr="00FD5C63" w:rsidTr="00D63AF1">
        <w:tc>
          <w:tcPr>
            <w:tcW w:w="1335" w:type="dxa"/>
            <w:tcBorders>
              <w:left w:val="single" w:sz="4" w:space="0" w:color="auto"/>
              <w:right w:val="single" w:sz="4" w:space="0" w:color="auto"/>
            </w:tcBorders>
          </w:tcPr>
          <w:p w:rsidR="006B44A0" w:rsidRPr="00FD5C63" w:rsidRDefault="006B44A0" w:rsidP="00D63AF1">
            <w:pPr>
              <w:ind w:left="440"/>
              <w:jc w:val="both"/>
              <w:rPr>
                <w:rFonts w:ascii="Times New Roman" w:hAnsi="Times New Roman"/>
                <w:sz w:val="24"/>
                <w:szCs w:val="24"/>
                <w:u w:val="single"/>
              </w:rPr>
            </w:pPr>
            <w:r w:rsidRPr="00FD5C63">
              <w:rPr>
                <w:rFonts w:ascii="Times New Roman" w:hAnsi="Times New Roman"/>
                <w:sz w:val="24"/>
                <w:szCs w:val="24"/>
                <w:u w:val="single"/>
              </w:rPr>
              <w:lastRenderedPageBreak/>
              <w:t xml:space="preserve">КХХ </w:t>
            </w:r>
          </w:p>
        </w:tc>
        <w:tc>
          <w:tcPr>
            <w:tcW w:w="1134" w:type="dxa"/>
            <w:tcBorders>
              <w:top w:val="single" w:sz="4" w:space="0" w:color="auto"/>
              <w:left w:val="single" w:sz="4" w:space="0" w:color="auto"/>
              <w:bottom w:val="single" w:sz="4" w:space="0" w:color="auto"/>
            </w:tcBorders>
          </w:tcPr>
          <w:p w:rsidR="006B44A0" w:rsidRPr="00FD5C63" w:rsidRDefault="006B44A0" w:rsidP="00D63AF1">
            <w:pPr>
              <w:jc w:val="both"/>
              <w:rPr>
                <w:rFonts w:ascii="Times New Roman" w:hAnsi="Times New Roman"/>
                <w:sz w:val="24"/>
                <w:szCs w:val="24"/>
                <w:u w:val="single"/>
              </w:rPr>
            </w:pPr>
            <w:r w:rsidRPr="00FD5C63">
              <w:rPr>
                <w:rFonts w:ascii="Times New Roman" w:hAnsi="Times New Roman"/>
                <w:sz w:val="24"/>
                <w:szCs w:val="24"/>
                <w:u w:val="single"/>
              </w:rPr>
              <w:t>ХХ</w:t>
            </w:r>
          </w:p>
        </w:tc>
        <w:tc>
          <w:tcPr>
            <w:tcW w:w="3440" w:type="dxa"/>
            <w:tcBorders>
              <w:top w:val="single" w:sz="4" w:space="0" w:color="auto"/>
              <w:left w:val="nil"/>
              <w:bottom w:val="single" w:sz="4" w:space="0" w:color="auto"/>
              <w:right w:val="single" w:sz="4" w:space="0" w:color="auto"/>
            </w:tcBorders>
          </w:tcPr>
          <w:p w:rsidR="006B44A0" w:rsidRPr="00FD5C63" w:rsidRDefault="006B44A0" w:rsidP="00D63AF1">
            <w:pPr>
              <w:jc w:val="both"/>
              <w:rPr>
                <w:rFonts w:ascii="Times New Roman" w:hAnsi="Times New Roman"/>
                <w:sz w:val="24"/>
                <w:szCs w:val="24"/>
              </w:rPr>
            </w:pPr>
            <w:r w:rsidRPr="00FD5C63">
              <w:rPr>
                <w:rFonts w:ascii="Times New Roman" w:hAnsi="Times New Roman"/>
                <w:sz w:val="24"/>
                <w:szCs w:val="24"/>
              </w:rPr>
              <w:t>номер компетенції</w:t>
            </w:r>
          </w:p>
        </w:tc>
      </w:tr>
      <w:tr w:rsidR="006B44A0" w:rsidRPr="00FD5C63" w:rsidTr="00D63AF1">
        <w:tc>
          <w:tcPr>
            <w:tcW w:w="1335" w:type="dxa"/>
            <w:tcBorders>
              <w:left w:val="single" w:sz="4" w:space="0" w:color="auto"/>
              <w:bottom w:val="single" w:sz="4" w:space="0" w:color="auto"/>
            </w:tcBorders>
          </w:tcPr>
          <w:p w:rsidR="006B44A0" w:rsidRPr="00FD5C63" w:rsidRDefault="006B44A0" w:rsidP="00D63AF1">
            <w:pPr>
              <w:jc w:val="both"/>
              <w:rPr>
                <w:rFonts w:ascii="Times New Roman" w:hAnsi="Times New Roman"/>
                <w:sz w:val="24"/>
                <w:szCs w:val="24"/>
              </w:rPr>
            </w:pPr>
          </w:p>
        </w:tc>
        <w:tc>
          <w:tcPr>
            <w:tcW w:w="1134" w:type="dxa"/>
            <w:tcBorders>
              <w:top w:val="single" w:sz="4" w:space="0" w:color="auto"/>
              <w:bottom w:val="single" w:sz="4" w:space="0" w:color="auto"/>
            </w:tcBorders>
          </w:tcPr>
          <w:p w:rsidR="006B44A0" w:rsidRPr="00FD5C63" w:rsidRDefault="006B44A0" w:rsidP="00D63AF1">
            <w:pPr>
              <w:shd w:val="clear" w:color="auto" w:fill="FFFFFF"/>
              <w:jc w:val="both"/>
              <w:rPr>
                <w:rFonts w:ascii="Times New Roman" w:hAnsi="Times New Roman"/>
                <w:sz w:val="24"/>
                <w:szCs w:val="24"/>
              </w:rPr>
            </w:pPr>
          </w:p>
        </w:tc>
        <w:tc>
          <w:tcPr>
            <w:tcW w:w="3440" w:type="dxa"/>
            <w:tcBorders>
              <w:top w:val="single" w:sz="4" w:space="0" w:color="auto"/>
              <w:left w:val="nil"/>
              <w:bottom w:val="single" w:sz="4" w:space="0" w:color="auto"/>
              <w:right w:val="single" w:sz="4" w:space="0" w:color="auto"/>
            </w:tcBorders>
          </w:tcPr>
          <w:p w:rsidR="006B44A0" w:rsidRPr="00FD5C63" w:rsidRDefault="006B44A0" w:rsidP="00D63AF1">
            <w:pPr>
              <w:shd w:val="clear" w:color="auto" w:fill="FFFFFF"/>
              <w:jc w:val="both"/>
              <w:rPr>
                <w:rFonts w:ascii="Times New Roman" w:hAnsi="Times New Roman"/>
                <w:sz w:val="24"/>
                <w:szCs w:val="24"/>
              </w:rPr>
            </w:pPr>
            <w:r w:rsidRPr="00FD5C63">
              <w:rPr>
                <w:rFonts w:ascii="Times New Roman" w:hAnsi="Times New Roman"/>
                <w:color w:val="000000"/>
                <w:sz w:val="24"/>
                <w:szCs w:val="24"/>
              </w:rPr>
              <w:t>абревіатура</w:t>
            </w:r>
            <w:r w:rsidRPr="00FD5C63">
              <w:rPr>
                <w:rFonts w:ascii="Times New Roman" w:hAnsi="Times New Roman"/>
                <w:sz w:val="24"/>
                <w:szCs w:val="24"/>
              </w:rPr>
              <w:t xml:space="preserve"> компетенції </w:t>
            </w:r>
          </w:p>
        </w:tc>
      </w:tr>
    </w:tbl>
    <w:p w:rsidR="006B44A0" w:rsidRPr="00FD5C63" w:rsidRDefault="006B44A0" w:rsidP="006B44A0">
      <w:pPr>
        <w:pStyle w:val="8"/>
        <w:tabs>
          <w:tab w:val="left" w:pos="4138"/>
        </w:tabs>
        <w:ind w:left="357" w:right="-143"/>
        <w:jc w:val="both"/>
        <w:rPr>
          <w:rFonts w:ascii="Times New Roman" w:hAnsi="Times New Roman"/>
        </w:rPr>
      </w:pPr>
      <w:r w:rsidRPr="00FD5C63">
        <w:rPr>
          <w:rFonts w:ascii="Times New Roman" w:hAnsi="Times New Roman"/>
        </w:rPr>
        <w:tab/>
      </w:r>
    </w:p>
    <w:p w:rsidR="006B44A0" w:rsidRPr="00FD5C63" w:rsidRDefault="006B44A0" w:rsidP="006B44A0">
      <w:pPr>
        <w:jc w:val="both"/>
        <w:rPr>
          <w:rFonts w:ascii="Times New Roman" w:hAnsi="Times New Roman"/>
          <w:sz w:val="24"/>
          <w:szCs w:val="24"/>
        </w:rPr>
      </w:pPr>
    </w:p>
    <w:tbl>
      <w:tblPr>
        <w:tblW w:w="0" w:type="auto"/>
        <w:tblInd w:w="5" w:type="dxa"/>
        <w:tblLayout w:type="fixed"/>
        <w:tblLook w:val="04A0"/>
      </w:tblPr>
      <w:tblGrid>
        <w:gridCol w:w="1237"/>
        <w:gridCol w:w="567"/>
        <w:gridCol w:w="426"/>
        <w:gridCol w:w="567"/>
        <w:gridCol w:w="5244"/>
      </w:tblGrid>
      <w:tr w:rsidR="006B44A0" w:rsidRPr="00FD5C63" w:rsidTr="00D63AF1">
        <w:tc>
          <w:tcPr>
            <w:tcW w:w="8041" w:type="dxa"/>
            <w:gridSpan w:val="5"/>
            <w:tcBorders>
              <w:left w:val="single" w:sz="4" w:space="0" w:color="auto"/>
            </w:tcBorders>
          </w:tcPr>
          <w:p w:rsidR="006B44A0" w:rsidRPr="00FD5C63" w:rsidRDefault="006B44A0" w:rsidP="00D63AF1">
            <w:pPr>
              <w:shd w:val="clear" w:color="auto" w:fill="FFFFFF"/>
              <w:spacing w:before="24" w:line="211" w:lineRule="exact"/>
              <w:ind w:left="5" w:right="2419" w:firstLine="504"/>
              <w:jc w:val="both"/>
              <w:rPr>
                <w:rFonts w:ascii="Times New Roman" w:hAnsi="Times New Roman"/>
                <w:sz w:val="24"/>
                <w:szCs w:val="24"/>
              </w:rPr>
            </w:pPr>
            <w:r w:rsidRPr="00FD5C63">
              <w:rPr>
                <w:rFonts w:ascii="Times New Roman" w:hAnsi="Times New Roman"/>
                <w:sz w:val="24"/>
                <w:szCs w:val="24"/>
              </w:rPr>
              <w:t>б) шифр уміння</w:t>
            </w:r>
          </w:p>
          <w:p w:rsidR="006B44A0" w:rsidRPr="00FD5C63" w:rsidRDefault="006B44A0" w:rsidP="00D63AF1">
            <w:pPr>
              <w:shd w:val="clear" w:color="auto" w:fill="FFFFFF"/>
              <w:spacing w:before="24" w:line="211" w:lineRule="exact"/>
              <w:ind w:left="5" w:right="2419" w:firstLine="504"/>
              <w:jc w:val="both"/>
              <w:rPr>
                <w:rFonts w:ascii="Times New Roman" w:hAnsi="Times New Roman"/>
                <w:sz w:val="24"/>
                <w:szCs w:val="24"/>
              </w:rPr>
            </w:pPr>
          </w:p>
        </w:tc>
      </w:tr>
      <w:tr w:rsidR="006B44A0" w:rsidRPr="00FD5C63" w:rsidTr="00D63AF1">
        <w:tc>
          <w:tcPr>
            <w:tcW w:w="1237" w:type="dxa"/>
            <w:tcBorders>
              <w:left w:val="single" w:sz="4" w:space="0" w:color="auto"/>
              <w:right w:val="single" w:sz="4" w:space="0" w:color="auto"/>
            </w:tcBorders>
          </w:tcPr>
          <w:p w:rsidR="006B44A0" w:rsidRPr="00FD5C63" w:rsidRDefault="006B44A0" w:rsidP="00D63AF1">
            <w:pPr>
              <w:jc w:val="both"/>
              <w:rPr>
                <w:rFonts w:ascii="Times New Roman" w:hAnsi="Times New Roman"/>
                <w:sz w:val="24"/>
                <w:szCs w:val="24"/>
                <w:u w:val="single"/>
              </w:rPr>
            </w:pPr>
            <w:r w:rsidRPr="00FD5C63">
              <w:rPr>
                <w:rFonts w:ascii="Times New Roman" w:hAnsi="Times New Roman"/>
                <w:sz w:val="24"/>
                <w:szCs w:val="24"/>
                <w:u w:val="single"/>
              </w:rPr>
              <w:t>КХХ-ХХ</w:t>
            </w:r>
          </w:p>
        </w:tc>
        <w:tc>
          <w:tcPr>
            <w:tcW w:w="567" w:type="dxa"/>
            <w:tcBorders>
              <w:left w:val="single" w:sz="4" w:space="0" w:color="auto"/>
              <w:right w:val="single" w:sz="4" w:space="0" w:color="auto"/>
            </w:tcBorders>
          </w:tcPr>
          <w:p w:rsidR="006B44A0" w:rsidRPr="00FD5C63" w:rsidRDefault="006B44A0" w:rsidP="00D63AF1">
            <w:pPr>
              <w:jc w:val="both"/>
              <w:rPr>
                <w:rFonts w:ascii="Times New Roman" w:hAnsi="Times New Roman"/>
                <w:sz w:val="24"/>
                <w:szCs w:val="24"/>
                <w:u w:val="single"/>
              </w:rPr>
            </w:pPr>
            <w:r w:rsidRPr="00FD5C63">
              <w:rPr>
                <w:rFonts w:ascii="Times New Roman" w:hAnsi="Times New Roman"/>
                <w:sz w:val="24"/>
                <w:szCs w:val="24"/>
                <w:u w:val="single"/>
              </w:rPr>
              <w:t>ХХ</w:t>
            </w:r>
          </w:p>
        </w:tc>
        <w:tc>
          <w:tcPr>
            <w:tcW w:w="426" w:type="dxa"/>
            <w:tcBorders>
              <w:left w:val="single" w:sz="4" w:space="0" w:color="auto"/>
              <w:right w:val="single" w:sz="4" w:space="0" w:color="auto"/>
            </w:tcBorders>
          </w:tcPr>
          <w:p w:rsidR="006B44A0" w:rsidRPr="00FD5C63" w:rsidRDefault="006B44A0" w:rsidP="00D63AF1">
            <w:pPr>
              <w:jc w:val="both"/>
              <w:rPr>
                <w:rFonts w:ascii="Times New Roman" w:hAnsi="Times New Roman"/>
                <w:sz w:val="24"/>
                <w:szCs w:val="24"/>
                <w:u w:val="single"/>
              </w:rPr>
            </w:pPr>
            <w:r w:rsidRPr="00FD5C63">
              <w:rPr>
                <w:rFonts w:ascii="Times New Roman" w:hAnsi="Times New Roman"/>
                <w:sz w:val="24"/>
                <w:szCs w:val="24"/>
                <w:u w:val="single"/>
              </w:rPr>
              <w:t>Х</w:t>
            </w:r>
          </w:p>
        </w:tc>
        <w:tc>
          <w:tcPr>
            <w:tcW w:w="567" w:type="dxa"/>
            <w:tcBorders>
              <w:left w:val="single" w:sz="4" w:space="0" w:color="auto"/>
              <w:bottom w:val="single" w:sz="4" w:space="0" w:color="auto"/>
            </w:tcBorders>
          </w:tcPr>
          <w:p w:rsidR="006B44A0" w:rsidRPr="00FD5C63" w:rsidRDefault="006B44A0" w:rsidP="00D63AF1">
            <w:pPr>
              <w:jc w:val="both"/>
              <w:rPr>
                <w:rFonts w:ascii="Times New Roman" w:hAnsi="Times New Roman"/>
                <w:sz w:val="24"/>
                <w:szCs w:val="24"/>
              </w:rPr>
            </w:pPr>
            <w:r w:rsidRPr="00FD5C63">
              <w:rPr>
                <w:rFonts w:ascii="Times New Roman" w:hAnsi="Times New Roman"/>
                <w:sz w:val="24"/>
                <w:szCs w:val="24"/>
                <w:u w:val="single"/>
              </w:rPr>
              <w:t>ХХ</w:t>
            </w:r>
          </w:p>
        </w:tc>
        <w:tc>
          <w:tcPr>
            <w:tcW w:w="5244" w:type="dxa"/>
            <w:tcBorders>
              <w:left w:val="nil"/>
              <w:bottom w:val="single" w:sz="4" w:space="0" w:color="auto"/>
            </w:tcBorders>
          </w:tcPr>
          <w:p w:rsidR="006B44A0" w:rsidRPr="00FD5C63" w:rsidRDefault="006B44A0" w:rsidP="00D63AF1">
            <w:pPr>
              <w:jc w:val="both"/>
              <w:rPr>
                <w:rFonts w:ascii="Times New Roman" w:hAnsi="Times New Roman"/>
                <w:sz w:val="24"/>
                <w:szCs w:val="24"/>
              </w:rPr>
            </w:pPr>
            <w:r w:rsidRPr="00FD5C63">
              <w:rPr>
                <w:rFonts w:ascii="Times New Roman" w:hAnsi="Times New Roman"/>
                <w:sz w:val="24"/>
                <w:szCs w:val="24"/>
              </w:rPr>
              <w:t>номер уміння, наскрізний для даної компетенції</w:t>
            </w:r>
          </w:p>
        </w:tc>
      </w:tr>
      <w:tr w:rsidR="006B44A0" w:rsidRPr="00FD5C63" w:rsidTr="00D63AF1">
        <w:tc>
          <w:tcPr>
            <w:tcW w:w="1237" w:type="dxa"/>
            <w:tcBorders>
              <w:left w:val="single" w:sz="4" w:space="0" w:color="auto"/>
              <w:right w:val="single" w:sz="4" w:space="0" w:color="auto"/>
            </w:tcBorders>
          </w:tcPr>
          <w:p w:rsidR="006B44A0" w:rsidRPr="00FD5C63" w:rsidRDefault="006B44A0" w:rsidP="00D63AF1">
            <w:pPr>
              <w:jc w:val="both"/>
              <w:rPr>
                <w:rFonts w:ascii="Times New Roman" w:hAnsi="Times New Roman"/>
                <w:sz w:val="24"/>
                <w:szCs w:val="24"/>
              </w:rPr>
            </w:pPr>
          </w:p>
        </w:tc>
        <w:tc>
          <w:tcPr>
            <w:tcW w:w="567" w:type="dxa"/>
            <w:tcBorders>
              <w:left w:val="single" w:sz="4" w:space="0" w:color="auto"/>
              <w:right w:val="single" w:sz="4" w:space="0" w:color="auto"/>
            </w:tcBorders>
          </w:tcPr>
          <w:p w:rsidR="006B44A0" w:rsidRPr="00FD5C63" w:rsidRDefault="006B44A0" w:rsidP="00D63AF1">
            <w:pPr>
              <w:jc w:val="both"/>
              <w:rPr>
                <w:rFonts w:ascii="Times New Roman" w:hAnsi="Times New Roman"/>
                <w:sz w:val="24"/>
                <w:szCs w:val="24"/>
              </w:rPr>
            </w:pPr>
          </w:p>
        </w:tc>
        <w:tc>
          <w:tcPr>
            <w:tcW w:w="426" w:type="dxa"/>
            <w:tcBorders>
              <w:left w:val="single" w:sz="4" w:space="0" w:color="auto"/>
              <w:bottom w:val="single" w:sz="4" w:space="0" w:color="auto"/>
            </w:tcBorders>
          </w:tcPr>
          <w:p w:rsidR="006B44A0" w:rsidRPr="00FD5C63" w:rsidRDefault="006B44A0" w:rsidP="00D63AF1">
            <w:pPr>
              <w:jc w:val="both"/>
              <w:rPr>
                <w:rFonts w:ascii="Times New Roman" w:hAnsi="Times New Roman"/>
                <w:sz w:val="24"/>
                <w:szCs w:val="24"/>
              </w:rPr>
            </w:pPr>
          </w:p>
        </w:tc>
        <w:tc>
          <w:tcPr>
            <w:tcW w:w="567" w:type="dxa"/>
            <w:tcBorders>
              <w:top w:val="single" w:sz="4" w:space="0" w:color="auto"/>
              <w:bottom w:val="single" w:sz="4" w:space="0" w:color="auto"/>
            </w:tcBorders>
          </w:tcPr>
          <w:p w:rsidR="006B44A0" w:rsidRPr="00FD5C63" w:rsidRDefault="006B44A0" w:rsidP="00D63AF1">
            <w:pPr>
              <w:shd w:val="clear" w:color="auto" w:fill="FFFFFF"/>
              <w:jc w:val="both"/>
              <w:rPr>
                <w:rFonts w:ascii="Times New Roman" w:hAnsi="Times New Roman"/>
                <w:sz w:val="24"/>
                <w:szCs w:val="24"/>
              </w:rPr>
            </w:pPr>
          </w:p>
        </w:tc>
        <w:tc>
          <w:tcPr>
            <w:tcW w:w="5244" w:type="dxa"/>
            <w:tcBorders>
              <w:top w:val="single" w:sz="4" w:space="0" w:color="auto"/>
              <w:left w:val="nil"/>
              <w:bottom w:val="single" w:sz="4" w:space="0" w:color="auto"/>
            </w:tcBorders>
          </w:tcPr>
          <w:p w:rsidR="006B44A0" w:rsidRPr="00FD5C63" w:rsidRDefault="006B44A0" w:rsidP="00D63AF1">
            <w:pPr>
              <w:shd w:val="clear" w:color="auto" w:fill="FFFFFF"/>
              <w:jc w:val="both"/>
              <w:rPr>
                <w:rFonts w:ascii="Times New Roman" w:hAnsi="Times New Roman"/>
                <w:sz w:val="24"/>
                <w:szCs w:val="24"/>
              </w:rPr>
            </w:pPr>
            <w:r w:rsidRPr="00FD5C63">
              <w:rPr>
                <w:rFonts w:ascii="Times New Roman" w:hAnsi="Times New Roman"/>
                <w:sz w:val="24"/>
                <w:szCs w:val="24"/>
              </w:rPr>
              <w:t xml:space="preserve">рівень сформованості уміння </w:t>
            </w:r>
          </w:p>
        </w:tc>
      </w:tr>
      <w:tr w:rsidR="006B44A0" w:rsidRPr="00FD5C63" w:rsidTr="00D63AF1">
        <w:tc>
          <w:tcPr>
            <w:tcW w:w="1237" w:type="dxa"/>
            <w:tcBorders>
              <w:left w:val="single" w:sz="4" w:space="0" w:color="auto"/>
              <w:right w:val="single" w:sz="4" w:space="0" w:color="auto"/>
            </w:tcBorders>
          </w:tcPr>
          <w:p w:rsidR="006B44A0" w:rsidRPr="00FD5C63" w:rsidRDefault="006B44A0" w:rsidP="00D63AF1">
            <w:pPr>
              <w:jc w:val="both"/>
              <w:rPr>
                <w:rFonts w:ascii="Times New Roman" w:hAnsi="Times New Roman"/>
                <w:sz w:val="24"/>
                <w:szCs w:val="24"/>
              </w:rPr>
            </w:pPr>
          </w:p>
        </w:tc>
        <w:tc>
          <w:tcPr>
            <w:tcW w:w="567" w:type="dxa"/>
            <w:tcBorders>
              <w:left w:val="single" w:sz="4" w:space="0" w:color="auto"/>
              <w:bottom w:val="single" w:sz="4" w:space="0" w:color="auto"/>
            </w:tcBorders>
          </w:tcPr>
          <w:p w:rsidR="006B44A0" w:rsidRPr="00FD5C63" w:rsidRDefault="006B44A0" w:rsidP="00D63AF1">
            <w:pPr>
              <w:jc w:val="both"/>
              <w:rPr>
                <w:rFonts w:ascii="Times New Roman" w:hAnsi="Times New Roman"/>
                <w:sz w:val="24"/>
                <w:szCs w:val="24"/>
              </w:rPr>
            </w:pPr>
          </w:p>
        </w:tc>
        <w:tc>
          <w:tcPr>
            <w:tcW w:w="426" w:type="dxa"/>
            <w:tcBorders>
              <w:top w:val="single" w:sz="4" w:space="0" w:color="auto"/>
              <w:bottom w:val="single" w:sz="4" w:space="0" w:color="auto"/>
            </w:tcBorders>
          </w:tcPr>
          <w:p w:rsidR="006B44A0" w:rsidRPr="00FD5C63" w:rsidRDefault="006B44A0" w:rsidP="00D63AF1">
            <w:pPr>
              <w:jc w:val="both"/>
              <w:rPr>
                <w:rFonts w:ascii="Times New Roman" w:hAnsi="Times New Roman"/>
                <w:sz w:val="24"/>
                <w:szCs w:val="24"/>
              </w:rPr>
            </w:pPr>
          </w:p>
        </w:tc>
        <w:tc>
          <w:tcPr>
            <w:tcW w:w="567" w:type="dxa"/>
            <w:tcBorders>
              <w:top w:val="single" w:sz="4" w:space="0" w:color="auto"/>
              <w:bottom w:val="single" w:sz="4" w:space="0" w:color="auto"/>
            </w:tcBorders>
          </w:tcPr>
          <w:p w:rsidR="006B44A0" w:rsidRPr="00FD5C63" w:rsidRDefault="006B44A0" w:rsidP="00D63AF1">
            <w:pPr>
              <w:jc w:val="both"/>
              <w:rPr>
                <w:rFonts w:ascii="Times New Roman" w:hAnsi="Times New Roman"/>
                <w:sz w:val="24"/>
                <w:szCs w:val="24"/>
              </w:rPr>
            </w:pPr>
          </w:p>
        </w:tc>
        <w:tc>
          <w:tcPr>
            <w:tcW w:w="5244" w:type="dxa"/>
            <w:tcBorders>
              <w:top w:val="single" w:sz="4" w:space="0" w:color="auto"/>
              <w:bottom w:val="single" w:sz="4" w:space="0" w:color="auto"/>
            </w:tcBorders>
          </w:tcPr>
          <w:p w:rsidR="006B44A0" w:rsidRPr="00FD5C63" w:rsidRDefault="006B44A0" w:rsidP="00D63AF1">
            <w:pPr>
              <w:jc w:val="both"/>
              <w:rPr>
                <w:rFonts w:ascii="Times New Roman" w:hAnsi="Times New Roman"/>
                <w:sz w:val="24"/>
                <w:szCs w:val="24"/>
              </w:rPr>
            </w:pPr>
            <w:r w:rsidRPr="00FD5C63">
              <w:rPr>
                <w:rFonts w:ascii="Times New Roman" w:hAnsi="Times New Roman"/>
                <w:sz w:val="24"/>
                <w:szCs w:val="24"/>
              </w:rPr>
              <w:t>вид уміння</w:t>
            </w:r>
          </w:p>
        </w:tc>
      </w:tr>
      <w:tr w:rsidR="006B44A0" w:rsidRPr="00FD5C63" w:rsidTr="00D63AF1">
        <w:tc>
          <w:tcPr>
            <w:tcW w:w="1237" w:type="dxa"/>
            <w:tcBorders>
              <w:left w:val="single" w:sz="4" w:space="0" w:color="auto"/>
              <w:bottom w:val="single" w:sz="4" w:space="0" w:color="auto"/>
            </w:tcBorders>
          </w:tcPr>
          <w:p w:rsidR="006B44A0" w:rsidRPr="00FD5C63" w:rsidRDefault="006B44A0" w:rsidP="00D63AF1">
            <w:pPr>
              <w:jc w:val="both"/>
              <w:rPr>
                <w:rFonts w:ascii="Times New Roman" w:hAnsi="Times New Roman"/>
                <w:sz w:val="24"/>
                <w:szCs w:val="24"/>
              </w:rPr>
            </w:pPr>
          </w:p>
        </w:tc>
        <w:tc>
          <w:tcPr>
            <w:tcW w:w="567" w:type="dxa"/>
            <w:tcBorders>
              <w:top w:val="single" w:sz="4" w:space="0" w:color="auto"/>
              <w:bottom w:val="single" w:sz="4" w:space="0" w:color="auto"/>
            </w:tcBorders>
          </w:tcPr>
          <w:p w:rsidR="006B44A0" w:rsidRPr="00FD5C63" w:rsidRDefault="006B44A0" w:rsidP="00D63AF1">
            <w:pPr>
              <w:jc w:val="both"/>
              <w:rPr>
                <w:rFonts w:ascii="Times New Roman" w:hAnsi="Times New Roman"/>
                <w:sz w:val="24"/>
                <w:szCs w:val="24"/>
              </w:rPr>
            </w:pPr>
          </w:p>
        </w:tc>
        <w:tc>
          <w:tcPr>
            <w:tcW w:w="426" w:type="dxa"/>
            <w:tcBorders>
              <w:top w:val="single" w:sz="4" w:space="0" w:color="auto"/>
              <w:bottom w:val="single" w:sz="4" w:space="0" w:color="auto"/>
            </w:tcBorders>
          </w:tcPr>
          <w:p w:rsidR="006B44A0" w:rsidRPr="00FD5C63" w:rsidRDefault="006B44A0" w:rsidP="00D63AF1">
            <w:pPr>
              <w:jc w:val="both"/>
              <w:rPr>
                <w:rFonts w:ascii="Times New Roman" w:hAnsi="Times New Roman"/>
                <w:sz w:val="24"/>
                <w:szCs w:val="24"/>
              </w:rPr>
            </w:pPr>
          </w:p>
        </w:tc>
        <w:tc>
          <w:tcPr>
            <w:tcW w:w="567" w:type="dxa"/>
            <w:tcBorders>
              <w:top w:val="single" w:sz="4" w:space="0" w:color="auto"/>
              <w:bottom w:val="single" w:sz="4" w:space="0" w:color="auto"/>
            </w:tcBorders>
          </w:tcPr>
          <w:p w:rsidR="006B44A0" w:rsidRPr="00FD5C63" w:rsidRDefault="006B44A0" w:rsidP="00D63AF1">
            <w:pPr>
              <w:jc w:val="both"/>
              <w:rPr>
                <w:rFonts w:ascii="Times New Roman" w:hAnsi="Times New Roman"/>
                <w:sz w:val="24"/>
                <w:szCs w:val="24"/>
              </w:rPr>
            </w:pPr>
          </w:p>
        </w:tc>
        <w:tc>
          <w:tcPr>
            <w:tcW w:w="5244" w:type="dxa"/>
            <w:tcBorders>
              <w:top w:val="single" w:sz="4" w:space="0" w:color="auto"/>
              <w:bottom w:val="single" w:sz="4" w:space="0" w:color="auto"/>
            </w:tcBorders>
          </w:tcPr>
          <w:p w:rsidR="006B44A0" w:rsidRPr="00FD5C63" w:rsidRDefault="006B44A0" w:rsidP="00D63AF1">
            <w:pPr>
              <w:jc w:val="both"/>
              <w:rPr>
                <w:rFonts w:ascii="Times New Roman" w:hAnsi="Times New Roman"/>
                <w:sz w:val="24"/>
                <w:szCs w:val="24"/>
              </w:rPr>
            </w:pPr>
            <w:r>
              <w:rPr>
                <w:rFonts w:ascii="Times New Roman" w:hAnsi="Times New Roman"/>
                <w:sz w:val="24"/>
                <w:szCs w:val="24"/>
              </w:rPr>
              <w:t xml:space="preserve">абревіатура та номер </w:t>
            </w:r>
            <w:r w:rsidRPr="00FD5C63">
              <w:rPr>
                <w:rFonts w:ascii="Times New Roman" w:hAnsi="Times New Roman"/>
                <w:sz w:val="24"/>
                <w:szCs w:val="24"/>
              </w:rPr>
              <w:t>компетенції</w:t>
            </w:r>
          </w:p>
        </w:tc>
      </w:tr>
    </w:tbl>
    <w:p w:rsidR="006B44A0" w:rsidRPr="00FD5C63" w:rsidRDefault="006B44A0" w:rsidP="006B44A0">
      <w:pPr>
        <w:spacing w:before="120"/>
        <w:ind w:left="357" w:right="-143" w:hanging="357"/>
        <w:jc w:val="both"/>
        <w:rPr>
          <w:rFonts w:ascii="Times New Roman" w:hAnsi="Times New Roman"/>
          <w:b/>
          <w:sz w:val="24"/>
          <w:szCs w:val="24"/>
        </w:rPr>
      </w:pPr>
    </w:p>
    <w:p w:rsidR="006B44A0" w:rsidRPr="00FD5C63" w:rsidRDefault="006B44A0" w:rsidP="006B44A0">
      <w:pPr>
        <w:spacing w:before="120"/>
        <w:ind w:left="284" w:right="-143" w:firstLine="424"/>
        <w:jc w:val="both"/>
        <w:rPr>
          <w:rFonts w:ascii="Times New Roman" w:hAnsi="Times New Roman"/>
          <w:b/>
          <w:color w:val="000000"/>
          <w:sz w:val="24"/>
          <w:szCs w:val="24"/>
        </w:rPr>
      </w:pPr>
      <w:r w:rsidRPr="00FD5C63">
        <w:rPr>
          <w:rFonts w:ascii="Times New Roman" w:hAnsi="Times New Roman"/>
          <w:b/>
          <w:color w:val="000000"/>
          <w:sz w:val="24"/>
          <w:szCs w:val="24"/>
        </w:rPr>
        <w:t>6. Виробничі функції, типові задачі діяльності та компетенції щодо вирішення тип</w:t>
      </w:r>
      <w:r w:rsidRPr="00FD5C63">
        <w:rPr>
          <w:rFonts w:ascii="Times New Roman" w:hAnsi="Times New Roman"/>
          <w:b/>
          <w:color w:val="000000"/>
          <w:sz w:val="24"/>
          <w:szCs w:val="24"/>
        </w:rPr>
        <w:t>о</w:t>
      </w:r>
      <w:r w:rsidRPr="00FD5C63">
        <w:rPr>
          <w:rFonts w:ascii="Times New Roman" w:hAnsi="Times New Roman"/>
          <w:b/>
          <w:color w:val="000000"/>
          <w:sz w:val="24"/>
          <w:szCs w:val="24"/>
        </w:rPr>
        <w:t>вих задач професійної діяльності.</w:t>
      </w:r>
    </w:p>
    <w:p w:rsidR="006B44A0" w:rsidRPr="00FD5C63" w:rsidRDefault="006B44A0" w:rsidP="006B44A0">
      <w:pPr>
        <w:spacing w:before="120"/>
        <w:ind w:right="-143" w:firstLine="709"/>
        <w:jc w:val="both"/>
        <w:rPr>
          <w:rFonts w:ascii="Times New Roman" w:hAnsi="Times New Roman"/>
          <w:color w:val="000000"/>
          <w:sz w:val="24"/>
          <w:szCs w:val="24"/>
        </w:rPr>
      </w:pPr>
      <w:r w:rsidRPr="00FD5C63">
        <w:rPr>
          <w:rFonts w:ascii="Times New Roman" w:hAnsi="Times New Roman"/>
          <w:color w:val="000000"/>
          <w:sz w:val="24"/>
          <w:szCs w:val="24"/>
        </w:rPr>
        <w:t>6.1. Відповідно до посад, які можуть обіймати випускники вищого навчального з</w:t>
      </w:r>
      <w:r w:rsidRPr="00FD5C63">
        <w:rPr>
          <w:rFonts w:ascii="Times New Roman" w:hAnsi="Times New Roman"/>
          <w:color w:val="000000"/>
          <w:sz w:val="24"/>
          <w:szCs w:val="24"/>
        </w:rPr>
        <w:t>а</w:t>
      </w:r>
      <w:r w:rsidRPr="00FD5C63">
        <w:rPr>
          <w:rFonts w:ascii="Times New Roman" w:hAnsi="Times New Roman"/>
          <w:color w:val="000000"/>
          <w:sz w:val="24"/>
          <w:szCs w:val="24"/>
        </w:rPr>
        <w:t>кладу, вони повинні бути здатні до виконання виробничих функцій та типових для даної функції задач професійної діяльності. Кожній типовій з</w:t>
      </w:r>
      <w:r w:rsidRPr="00FD5C63">
        <w:rPr>
          <w:rFonts w:ascii="Times New Roman" w:hAnsi="Times New Roman"/>
          <w:color w:val="000000"/>
          <w:sz w:val="24"/>
          <w:szCs w:val="24"/>
        </w:rPr>
        <w:t>а</w:t>
      </w:r>
      <w:r w:rsidRPr="00FD5C63">
        <w:rPr>
          <w:rFonts w:ascii="Times New Roman" w:hAnsi="Times New Roman"/>
          <w:color w:val="000000"/>
          <w:sz w:val="24"/>
          <w:szCs w:val="24"/>
        </w:rPr>
        <w:t xml:space="preserve">дачі відповідає компетенція, яка формується системою умінь щодо вирішення цієї задачі </w:t>
      </w:r>
      <w:r w:rsidRPr="00FD5C63">
        <w:rPr>
          <w:rFonts w:ascii="Times New Roman" w:hAnsi="Times New Roman"/>
          <w:color w:val="000000"/>
          <w:sz w:val="24"/>
          <w:szCs w:val="24"/>
          <w:u w:val="single"/>
        </w:rPr>
        <w:t>д</w:t>
      </w:r>
      <w:r w:rsidRPr="00FD5C63">
        <w:rPr>
          <w:rFonts w:ascii="Times New Roman" w:hAnsi="Times New Roman"/>
          <w:color w:val="000000"/>
          <w:sz w:val="24"/>
          <w:szCs w:val="24"/>
        </w:rPr>
        <w:t>іял</w:t>
      </w:r>
      <w:r w:rsidRPr="00FD5C63">
        <w:rPr>
          <w:rFonts w:ascii="Times New Roman" w:hAnsi="Times New Roman"/>
          <w:color w:val="000000"/>
          <w:sz w:val="24"/>
          <w:szCs w:val="24"/>
        </w:rPr>
        <w:t>ь</w:t>
      </w:r>
      <w:r w:rsidRPr="00FD5C63">
        <w:rPr>
          <w:rFonts w:ascii="Times New Roman" w:hAnsi="Times New Roman"/>
          <w:color w:val="000000"/>
          <w:sz w:val="24"/>
          <w:szCs w:val="24"/>
        </w:rPr>
        <w:t>ності.</w:t>
      </w:r>
    </w:p>
    <w:p w:rsidR="006B44A0" w:rsidRPr="00FD5C63" w:rsidRDefault="006B44A0" w:rsidP="006B44A0">
      <w:pPr>
        <w:spacing w:before="120"/>
        <w:ind w:right="-143" w:firstLine="709"/>
        <w:jc w:val="both"/>
        <w:rPr>
          <w:rFonts w:ascii="Times New Roman" w:hAnsi="Times New Roman"/>
          <w:sz w:val="24"/>
          <w:szCs w:val="24"/>
        </w:rPr>
      </w:pPr>
      <w:r w:rsidRPr="00FD5C63">
        <w:rPr>
          <w:rFonts w:ascii="Times New Roman" w:hAnsi="Times New Roman"/>
          <w:sz w:val="24"/>
          <w:szCs w:val="24"/>
        </w:rPr>
        <w:t>6.2. Вищі навчальні заклади забезпечують опанування випускниками системою умінь та набуття відповідних компетенцій, які дозволять вирішувати типові задачі діяльності під час здійснення певних виробничих функцій, що визначені у таблиці Додатка Б;.</w:t>
      </w:r>
    </w:p>
    <w:p w:rsidR="006B44A0" w:rsidRPr="00FD5C63" w:rsidRDefault="006B44A0" w:rsidP="006B44A0">
      <w:pPr>
        <w:pStyle w:val="a3"/>
        <w:tabs>
          <w:tab w:val="left" w:pos="426"/>
        </w:tabs>
        <w:spacing w:before="120" w:line="340" w:lineRule="exact"/>
        <w:ind w:right="-143" w:firstLine="709"/>
        <w:jc w:val="both"/>
        <w:rPr>
          <w:rFonts w:ascii="Times New Roman" w:hAnsi="Times New Roman"/>
          <w:sz w:val="24"/>
          <w:szCs w:val="24"/>
        </w:rPr>
      </w:pPr>
      <w:r w:rsidRPr="00FD5C63">
        <w:rPr>
          <w:rFonts w:ascii="Times New Roman" w:hAnsi="Times New Roman"/>
          <w:i/>
          <w:sz w:val="24"/>
          <w:szCs w:val="24"/>
        </w:rPr>
        <w:t xml:space="preserve">Примітка. </w:t>
      </w:r>
      <w:r w:rsidRPr="00FD5C63">
        <w:rPr>
          <w:rFonts w:ascii="Times New Roman" w:hAnsi="Times New Roman"/>
          <w:sz w:val="24"/>
          <w:szCs w:val="24"/>
        </w:rPr>
        <w:t>У графі 3 і графі 5 таблиці Додатка Б до ОКХ шифри типових задач діяльності та умінь наведено за структурою:</w:t>
      </w:r>
    </w:p>
    <w:tbl>
      <w:tblPr>
        <w:tblW w:w="9283" w:type="dxa"/>
        <w:tblInd w:w="5" w:type="dxa"/>
        <w:tblLayout w:type="fixed"/>
        <w:tblLook w:val="04A0"/>
      </w:tblPr>
      <w:tblGrid>
        <w:gridCol w:w="653"/>
        <w:gridCol w:w="660"/>
        <w:gridCol w:w="770"/>
        <w:gridCol w:w="660"/>
        <w:gridCol w:w="6528"/>
        <w:gridCol w:w="12"/>
      </w:tblGrid>
      <w:tr w:rsidR="006B44A0" w:rsidRPr="00FD5C63" w:rsidTr="00D63AF1">
        <w:tc>
          <w:tcPr>
            <w:tcW w:w="653" w:type="dxa"/>
          </w:tcPr>
          <w:p w:rsidR="006B44A0" w:rsidRPr="00FD5C63" w:rsidRDefault="006B44A0" w:rsidP="00D63AF1">
            <w:pPr>
              <w:shd w:val="clear" w:color="auto" w:fill="FFFFFF"/>
              <w:spacing w:before="24" w:line="211" w:lineRule="exact"/>
              <w:ind w:left="5" w:right="2419" w:firstLine="504"/>
              <w:jc w:val="both"/>
              <w:rPr>
                <w:rFonts w:ascii="Times New Roman" w:hAnsi="Times New Roman"/>
                <w:sz w:val="24"/>
                <w:szCs w:val="24"/>
              </w:rPr>
            </w:pPr>
          </w:p>
        </w:tc>
        <w:tc>
          <w:tcPr>
            <w:tcW w:w="8630" w:type="dxa"/>
            <w:gridSpan w:val="5"/>
          </w:tcPr>
          <w:p w:rsidR="006B44A0" w:rsidRPr="00FD5C63" w:rsidRDefault="006B44A0" w:rsidP="00D63AF1">
            <w:pPr>
              <w:shd w:val="clear" w:color="auto" w:fill="FFFFFF"/>
              <w:spacing w:before="24" w:line="211" w:lineRule="exact"/>
              <w:ind w:right="2419"/>
              <w:jc w:val="both"/>
              <w:rPr>
                <w:rFonts w:ascii="Times New Roman" w:hAnsi="Times New Roman"/>
                <w:sz w:val="24"/>
                <w:szCs w:val="24"/>
              </w:rPr>
            </w:pPr>
            <w:r w:rsidRPr="00FD5C63">
              <w:rPr>
                <w:rFonts w:ascii="Times New Roman" w:hAnsi="Times New Roman"/>
                <w:sz w:val="24"/>
                <w:szCs w:val="24"/>
              </w:rPr>
              <w:t xml:space="preserve"> шифр типової задачі діяльності </w:t>
            </w:r>
          </w:p>
          <w:p w:rsidR="006B44A0" w:rsidRPr="00FD5C63" w:rsidRDefault="006B44A0" w:rsidP="00D63AF1">
            <w:pPr>
              <w:shd w:val="clear" w:color="auto" w:fill="FFFFFF"/>
              <w:spacing w:before="24" w:line="211" w:lineRule="exact"/>
              <w:ind w:right="2419"/>
              <w:jc w:val="both"/>
              <w:rPr>
                <w:rFonts w:ascii="Times New Roman" w:hAnsi="Times New Roman"/>
                <w:sz w:val="24"/>
                <w:szCs w:val="24"/>
              </w:rPr>
            </w:pPr>
          </w:p>
        </w:tc>
      </w:tr>
      <w:tr w:rsidR="006B44A0" w:rsidRPr="00FD5C63" w:rsidTr="00D63AF1">
        <w:trPr>
          <w:gridAfter w:val="1"/>
          <w:wAfter w:w="12" w:type="dxa"/>
        </w:trPr>
        <w:tc>
          <w:tcPr>
            <w:tcW w:w="653" w:type="dxa"/>
            <w:tcBorders>
              <w:left w:val="single" w:sz="4" w:space="0" w:color="auto"/>
              <w:right w:val="single" w:sz="4" w:space="0" w:color="auto"/>
            </w:tcBorders>
          </w:tcPr>
          <w:p w:rsidR="006B44A0" w:rsidRPr="00FD5C63" w:rsidRDefault="006B44A0" w:rsidP="00D63AF1">
            <w:pPr>
              <w:jc w:val="both"/>
              <w:rPr>
                <w:rFonts w:ascii="Times New Roman" w:hAnsi="Times New Roman"/>
                <w:sz w:val="24"/>
                <w:szCs w:val="24"/>
                <w:u w:val="single"/>
              </w:rPr>
            </w:pPr>
            <w:r w:rsidRPr="00FD5C63">
              <w:rPr>
                <w:rFonts w:ascii="Times New Roman" w:hAnsi="Times New Roman"/>
                <w:sz w:val="24"/>
                <w:szCs w:val="24"/>
                <w:u w:val="single"/>
              </w:rPr>
              <w:t>ХХ</w:t>
            </w:r>
          </w:p>
        </w:tc>
        <w:tc>
          <w:tcPr>
            <w:tcW w:w="660" w:type="dxa"/>
            <w:tcBorders>
              <w:left w:val="single" w:sz="4" w:space="0" w:color="auto"/>
              <w:right w:val="single" w:sz="4" w:space="0" w:color="auto"/>
            </w:tcBorders>
          </w:tcPr>
          <w:p w:rsidR="006B44A0" w:rsidRPr="00FD5C63" w:rsidRDefault="006B44A0" w:rsidP="00D63AF1">
            <w:pPr>
              <w:jc w:val="both"/>
              <w:rPr>
                <w:rFonts w:ascii="Times New Roman" w:hAnsi="Times New Roman"/>
                <w:sz w:val="24"/>
                <w:szCs w:val="24"/>
                <w:u w:val="single"/>
              </w:rPr>
            </w:pPr>
            <w:r w:rsidRPr="00FD5C63">
              <w:rPr>
                <w:rFonts w:ascii="Times New Roman" w:hAnsi="Times New Roman"/>
                <w:sz w:val="24"/>
                <w:szCs w:val="24"/>
                <w:u w:val="single"/>
              </w:rPr>
              <w:t>ХХ</w:t>
            </w:r>
          </w:p>
        </w:tc>
        <w:tc>
          <w:tcPr>
            <w:tcW w:w="770" w:type="dxa"/>
            <w:tcBorders>
              <w:left w:val="single" w:sz="4" w:space="0" w:color="auto"/>
              <w:right w:val="single" w:sz="4" w:space="0" w:color="auto"/>
            </w:tcBorders>
          </w:tcPr>
          <w:p w:rsidR="006B44A0" w:rsidRPr="00FD5C63" w:rsidRDefault="006B44A0" w:rsidP="00D63AF1">
            <w:pPr>
              <w:spacing w:before="24" w:line="211" w:lineRule="exact"/>
              <w:ind w:right="2419"/>
              <w:jc w:val="both"/>
              <w:rPr>
                <w:rFonts w:ascii="Times New Roman" w:hAnsi="Times New Roman"/>
                <w:sz w:val="24"/>
                <w:szCs w:val="24"/>
                <w:u w:val="single"/>
              </w:rPr>
            </w:pPr>
            <w:r w:rsidRPr="00FD5C63">
              <w:rPr>
                <w:rFonts w:ascii="Times New Roman" w:hAnsi="Times New Roman"/>
                <w:sz w:val="24"/>
                <w:szCs w:val="24"/>
                <w:u w:val="single"/>
              </w:rPr>
              <w:t>Х</w:t>
            </w:r>
          </w:p>
        </w:tc>
        <w:tc>
          <w:tcPr>
            <w:tcW w:w="660" w:type="dxa"/>
            <w:tcBorders>
              <w:left w:val="single" w:sz="4" w:space="0" w:color="auto"/>
              <w:bottom w:val="single" w:sz="4" w:space="0" w:color="auto"/>
            </w:tcBorders>
          </w:tcPr>
          <w:p w:rsidR="006B44A0" w:rsidRPr="00FD5C63" w:rsidRDefault="006B44A0" w:rsidP="00D63AF1">
            <w:pPr>
              <w:jc w:val="both"/>
              <w:rPr>
                <w:rFonts w:ascii="Times New Roman" w:hAnsi="Times New Roman"/>
                <w:sz w:val="24"/>
                <w:szCs w:val="24"/>
                <w:u w:val="single"/>
              </w:rPr>
            </w:pPr>
            <w:r w:rsidRPr="00FD5C63">
              <w:rPr>
                <w:rFonts w:ascii="Times New Roman" w:hAnsi="Times New Roman"/>
                <w:sz w:val="24"/>
                <w:szCs w:val="24"/>
                <w:u w:val="single"/>
              </w:rPr>
              <w:t>ХХ</w:t>
            </w:r>
          </w:p>
        </w:tc>
        <w:tc>
          <w:tcPr>
            <w:tcW w:w="6528" w:type="dxa"/>
            <w:shd w:val="clear" w:color="auto" w:fill="auto"/>
          </w:tcPr>
          <w:p w:rsidR="006B44A0" w:rsidRPr="00FD5C63" w:rsidRDefault="006B44A0" w:rsidP="00D63AF1">
            <w:pPr>
              <w:spacing w:before="24" w:line="211" w:lineRule="exact"/>
              <w:ind w:right="429"/>
              <w:jc w:val="both"/>
              <w:rPr>
                <w:rFonts w:ascii="Times New Roman" w:hAnsi="Times New Roman"/>
                <w:sz w:val="24"/>
                <w:szCs w:val="24"/>
              </w:rPr>
            </w:pPr>
            <w:r w:rsidRPr="00FD5C63">
              <w:rPr>
                <w:rFonts w:ascii="Times New Roman" w:hAnsi="Times New Roman"/>
                <w:sz w:val="24"/>
                <w:szCs w:val="24"/>
              </w:rPr>
              <w:t>номер задачі, наскрізний для даної виробничої функції</w:t>
            </w:r>
          </w:p>
        </w:tc>
      </w:tr>
      <w:tr w:rsidR="006B44A0" w:rsidRPr="00FD5C63" w:rsidTr="00D63AF1">
        <w:trPr>
          <w:gridAfter w:val="1"/>
          <w:wAfter w:w="12" w:type="dxa"/>
        </w:trPr>
        <w:tc>
          <w:tcPr>
            <w:tcW w:w="653" w:type="dxa"/>
            <w:tcBorders>
              <w:left w:val="single" w:sz="4" w:space="0" w:color="auto"/>
              <w:right w:val="single" w:sz="4" w:space="0" w:color="auto"/>
            </w:tcBorders>
          </w:tcPr>
          <w:p w:rsidR="006B44A0" w:rsidRPr="00FD5C63" w:rsidRDefault="006B44A0" w:rsidP="00D63AF1">
            <w:pPr>
              <w:spacing w:before="24" w:line="211" w:lineRule="exact"/>
              <w:ind w:right="2419"/>
              <w:jc w:val="both"/>
              <w:rPr>
                <w:rFonts w:ascii="Times New Roman" w:hAnsi="Times New Roman"/>
                <w:sz w:val="24"/>
                <w:szCs w:val="24"/>
              </w:rPr>
            </w:pPr>
          </w:p>
        </w:tc>
        <w:tc>
          <w:tcPr>
            <w:tcW w:w="660" w:type="dxa"/>
            <w:tcBorders>
              <w:left w:val="single" w:sz="4" w:space="0" w:color="auto"/>
              <w:right w:val="single" w:sz="4" w:space="0" w:color="auto"/>
            </w:tcBorders>
          </w:tcPr>
          <w:p w:rsidR="006B44A0" w:rsidRPr="00FD5C63" w:rsidRDefault="006B44A0" w:rsidP="00D63AF1">
            <w:pPr>
              <w:spacing w:before="24" w:line="211" w:lineRule="exact"/>
              <w:ind w:right="2419"/>
              <w:jc w:val="both"/>
              <w:rPr>
                <w:rFonts w:ascii="Times New Roman" w:hAnsi="Times New Roman"/>
                <w:sz w:val="24"/>
                <w:szCs w:val="24"/>
              </w:rPr>
            </w:pPr>
          </w:p>
        </w:tc>
        <w:tc>
          <w:tcPr>
            <w:tcW w:w="770" w:type="dxa"/>
            <w:tcBorders>
              <w:left w:val="single" w:sz="4" w:space="0" w:color="auto"/>
              <w:bottom w:val="single" w:sz="4" w:space="0" w:color="auto"/>
            </w:tcBorders>
          </w:tcPr>
          <w:p w:rsidR="006B44A0" w:rsidRPr="00FD5C63" w:rsidRDefault="006B44A0" w:rsidP="00D63AF1">
            <w:pPr>
              <w:spacing w:before="24" w:line="211" w:lineRule="exact"/>
              <w:ind w:right="2419"/>
              <w:jc w:val="both"/>
              <w:rPr>
                <w:rFonts w:ascii="Times New Roman" w:hAnsi="Times New Roman"/>
                <w:sz w:val="24"/>
                <w:szCs w:val="24"/>
              </w:rPr>
            </w:pPr>
          </w:p>
        </w:tc>
        <w:tc>
          <w:tcPr>
            <w:tcW w:w="660" w:type="dxa"/>
            <w:tcBorders>
              <w:top w:val="single" w:sz="4" w:space="0" w:color="auto"/>
              <w:bottom w:val="single" w:sz="4" w:space="0" w:color="auto"/>
            </w:tcBorders>
          </w:tcPr>
          <w:p w:rsidR="006B44A0" w:rsidRPr="00FD5C63" w:rsidRDefault="006B44A0" w:rsidP="00D63AF1">
            <w:pPr>
              <w:spacing w:before="24" w:line="211" w:lineRule="exact"/>
              <w:ind w:right="2419"/>
              <w:jc w:val="both"/>
              <w:rPr>
                <w:rFonts w:ascii="Times New Roman" w:hAnsi="Times New Roman"/>
                <w:sz w:val="24"/>
                <w:szCs w:val="24"/>
              </w:rPr>
            </w:pPr>
          </w:p>
        </w:tc>
        <w:tc>
          <w:tcPr>
            <w:tcW w:w="6528" w:type="dxa"/>
            <w:shd w:val="clear" w:color="auto" w:fill="auto"/>
          </w:tcPr>
          <w:p w:rsidR="006B44A0" w:rsidRPr="00FD5C63" w:rsidRDefault="006B44A0" w:rsidP="00D63AF1">
            <w:pPr>
              <w:spacing w:before="24" w:line="211" w:lineRule="exact"/>
              <w:ind w:right="2419"/>
              <w:jc w:val="both"/>
              <w:rPr>
                <w:rFonts w:ascii="Times New Roman" w:hAnsi="Times New Roman"/>
                <w:sz w:val="24"/>
                <w:szCs w:val="24"/>
              </w:rPr>
            </w:pPr>
            <w:r w:rsidRPr="00FD5C63">
              <w:rPr>
                <w:rFonts w:ascii="Times New Roman" w:hAnsi="Times New Roman"/>
                <w:sz w:val="24"/>
                <w:szCs w:val="24"/>
              </w:rPr>
              <w:t>клас типової задачі діяльності</w:t>
            </w:r>
          </w:p>
        </w:tc>
      </w:tr>
      <w:tr w:rsidR="006B44A0" w:rsidRPr="00FD5C63" w:rsidTr="00D63AF1">
        <w:trPr>
          <w:gridAfter w:val="1"/>
          <w:wAfter w:w="12" w:type="dxa"/>
        </w:trPr>
        <w:tc>
          <w:tcPr>
            <w:tcW w:w="653" w:type="dxa"/>
            <w:tcBorders>
              <w:left w:val="single" w:sz="4" w:space="0" w:color="auto"/>
            </w:tcBorders>
          </w:tcPr>
          <w:p w:rsidR="006B44A0" w:rsidRPr="00FD5C63" w:rsidRDefault="006B44A0" w:rsidP="00D63AF1">
            <w:pPr>
              <w:spacing w:before="24" w:line="211" w:lineRule="exact"/>
              <w:ind w:right="2419"/>
              <w:jc w:val="both"/>
              <w:rPr>
                <w:rFonts w:ascii="Times New Roman" w:hAnsi="Times New Roman"/>
                <w:sz w:val="24"/>
                <w:szCs w:val="24"/>
              </w:rPr>
            </w:pPr>
          </w:p>
        </w:tc>
        <w:tc>
          <w:tcPr>
            <w:tcW w:w="660" w:type="dxa"/>
            <w:tcBorders>
              <w:left w:val="single" w:sz="4" w:space="0" w:color="auto"/>
              <w:bottom w:val="single" w:sz="4" w:space="0" w:color="auto"/>
            </w:tcBorders>
          </w:tcPr>
          <w:p w:rsidR="006B44A0" w:rsidRPr="00FD5C63" w:rsidRDefault="006B44A0" w:rsidP="00D63AF1">
            <w:pPr>
              <w:spacing w:before="24" w:line="211" w:lineRule="exact"/>
              <w:ind w:right="2419"/>
              <w:jc w:val="both"/>
              <w:rPr>
                <w:rFonts w:ascii="Times New Roman" w:hAnsi="Times New Roman"/>
                <w:sz w:val="24"/>
                <w:szCs w:val="24"/>
              </w:rPr>
            </w:pPr>
          </w:p>
        </w:tc>
        <w:tc>
          <w:tcPr>
            <w:tcW w:w="770" w:type="dxa"/>
            <w:tcBorders>
              <w:top w:val="single" w:sz="4" w:space="0" w:color="auto"/>
              <w:bottom w:val="single" w:sz="4" w:space="0" w:color="auto"/>
            </w:tcBorders>
          </w:tcPr>
          <w:p w:rsidR="006B44A0" w:rsidRPr="00FD5C63" w:rsidRDefault="006B44A0" w:rsidP="00D63AF1">
            <w:pPr>
              <w:spacing w:before="24" w:line="211" w:lineRule="exact"/>
              <w:ind w:right="2419"/>
              <w:jc w:val="both"/>
              <w:rPr>
                <w:rFonts w:ascii="Times New Roman" w:hAnsi="Times New Roman"/>
                <w:sz w:val="24"/>
                <w:szCs w:val="24"/>
              </w:rPr>
            </w:pPr>
          </w:p>
        </w:tc>
        <w:tc>
          <w:tcPr>
            <w:tcW w:w="660" w:type="dxa"/>
            <w:tcBorders>
              <w:top w:val="single" w:sz="4" w:space="0" w:color="auto"/>
              <w:bottom w:val="single" w:sz="4" w:space="0" w:color="auto"/>
            </w:tcBorders>
          </w:tcPr>
          <w:p w:rsidR="006B44A0" w:rsidRPr="00FD5C63" w:rsidRDefault="006B44A0" w:rsidP="00D63AF1">
            <w:pPr>
              <w:spacing w:before="24" w:line="211" w:lineRule="exact"/>
              <w:ind w:right="2419"/>
              <w:jc w:val="both"/>
              <w:rPr>
                <w:rFonts w:ascii="Times New Roman" w:hAnsi="Times New Roman"/>
                <w:sz w:val="24"/>
                <w:szCs w:val="24"/>
              </w:rPr>
            </w:pPr>
          </w:p>
        </w:tc>
        <w:tc>
          <w:tcPr>
            <w:tcW w:w="6528" w:type="dxa"/>
            <w:shd w:val="clear" w:color="auto" w:fill="auto"/>
          </w:tcPr>
          <w:p w:rsidR="006B44A0" w:rsidRPr="00FD5C63" w:rsidRDefault="006B44A0" w:rsidP="00D63AF1">
            <w:pPr>
              <w:spacing w:before="24" w:line="211" w:lineRule="exact"/>
              <w:ind w:right="2419"/>
              <w:jc w:val="both"/>
              <w:rPr>
                <w:rFonts w:ascii="Times New Roman" w:hAnsi="Times New Roman"/>
                <w:sz w:val="24"/>
                <w:szCs w:val="24"/>
              </w:rPr>
            </w:pPr>
            <w:r w:rsidRPr="00FD5C63">
              <w:rPr>
                <w:rFonts w:ascii="Times New Roman" w:hAnsi="Times New Roman"/>
                <w:sz w:val="24"/>
                <w:szCs w:val="24"/>
              </w:rPr>
              <w:t>вид типової задачі діяльності</w:t>
            </w:r>
          </w:p>
        </w:tc>
      </w:tr>
      <w:tr w:rsidR="006B44A0" w:rsidRPr="00FD5C63" w:rsidTr="00D63AF1">
        <w:trPr>
          <w:gridAfter w:val="1"/>
          <w:wAfter w:w="12" w:type="dxa"/>
        </w:trPr>
        <w:tc>
          <w:tcPr>
            <w:tcW w:w="653" w:type="dxa"/>
            <w:tcBorders>
              <w:left w:val="single" w:sz="4" w:space="0" w:color="auto"/>
              <w:bottom w:val="single" w:sz="4" w:space="0" w:color="auto"/>
            </w:tcBorders>
          </w:tcPr>
          <w:p w:rsidR="006B44A0" w:rsidRPr="00FD5C63" w:rsidRDefault="006B44A0" w:rsidP="00D63AF1">
            <w:pPr>
              <w:spacing w:before="24" w:line="211" w:lineRule="exact"/>
              <w:ind w:right="2419"/>
              <w:jc w:val="both"/>
              <w:rPr>
                <w:rFonts w:ascii="Times New Roman" w:hAnsi="Times New Roman"/>
                <w:sz w:val="24"/>
                <w:szCs w:val="24"/>
              </w:rPr>
            </w:pPr>
          </w:p>
        </w:tc>
        <w:tc>
          <w:tcPr>
            <w:tcW w:w="660" w:type="dxa"/>
            <w:tcBorders>
              <w:top w:val="single" w:sz="4" w:space="0" w:color="auto"/>
              <w:bottom w:val="single" w:sz="4" w:space="0" w:color="auto"/>
            </w:tcBorders>
          </w:tcPr>
          <w:p w:rsidR="006B44A0" w:rsidRPr="00FD5C63" w:rsidRDefault="006B44A0" w:rsidP="00D63AF1">
            <w:pPr>
              <w:spacing w:before="24" w:line="211" w:lineRule="exact"/>
              <w:ind w:right="2419"/>
              <w:jc w:val="both"/>
              <w:rPr>
                <w:rFonts w:ascii="Times New Roman" w:hAnsi="Times New Roman"/>
                <w:sz w:val="24"/>
                <w:szCs w:val="24"/>
              </w:rPr>
            </w:pPr>
          </w:p>
        </w:tc>
        <w:tc>
          <w:tcPr>
            <w:tcW w:w="770" w:type="dxa"/>
            <w:tcBorders>
              <w:top w:val="single" w:sz="4" w:space="0" w:color="auto"/>
              <w:bottom w:val="single" w:sz="4" w:space="0" w:color="auto"/>
            </w:tcBorders>
          </w:tcPr>
          <w:p w:rsidR="006B44A0" w:rsidRPr="00FD5C63" w:rsidRDefault="006B44A0" w:rsidP="00D63AF1">
            <w:pPr>
              <w:spacing w:before="24" w:line="211" w:lineRule="exact"/>
              <w:ind w:right="2419"/>
              <w:jc w:val="both"/>
              <w:rPr>
                <w:rFonts w:ascii="Times New Roman" w:hAnsi="Times New Roman"/>
                <w:sz w:val="24"/>
                <w:szCs w:val="24"/>
              </w:rPr>
            </w:pPr>
          </w:p>
        </w:tc>
        <w:tc>
          <w:tcPr>
            <w:tcW w:w="660" w:type="dxa"/>
            <w:tcBorders>
              <w:top w:val="single" w:sz="4" w:space="0" w:color="auto"/>
              <w:bottom w:val="single" w:sz="4" w:space="0" w:color="auto"/>
            </w:tcBorders>
          </w:tcPr>
          <w:p w:rsidR="006B44A0" w:rsidRPr="00FD5C63" w:rsidRDefault="006B44A0" w:rsidP="00D63AF1">
            <w:pPr>
              <w:spacing w:before="24" w:line="211" w:lineRule="exact"/>
              <w:ind w:right="2419"/>
              <w:jc w:val="both"/>
              <w:rPr>
                <w:rFonts w:ascii="Times New Roman" w:hAnsi="Times New Roman"/>
                <w:sz w:val="24"/>
                <w:szCs w:val="24"/>
              </w:rPr>
            </w:pPr>
          </w:p>
        </w:tc>
        <w:tc>
          <w:tcPr>
            <w:tcW w:w="6528" w:type="dxa"/>
            <w:tcBorders>
              <w:bottom w:val="single" w:sz="4" w:space="0" w:color="auto"/>
            </w:tcBorders>
            <w:shd w:val="clear" w:color="auto" w:fill="auto"/>
          </w:tcPr>
          <w:p w:rsidR="006B44A0" w:rsidRPr="00FD5C63" w:rsidRDefault="006B44A0" w:rsidP="00D63AF1">
            <w:pPr>
              <w:spacing w:before="24" w:line="211" w:lineRule="exact"/>
              <w:ind w:right="2419"/>
              <w:jc w:val="both"/>
              <w:rPr>
                <w:rFonts w:ascii="Times New Roman" w:hAnsi="Times New Roman"/>
                <w:sz w:val="24"/>
                <w:szCs w:val="24"/>
              </w:rPr>
            </w:pPr>
            <w:r w:rsidRPr="00FD5C63">
              <w:rPr>
                <w:rFonts w:ascii="Times New Roman" w:hAnsi="Times New Roman"/>
                <w:sz w:val="24"/>
                <w:szCs w:val="24"/>
              </w:rPr>
              <w:t>номер виробничої функції</w:t>
            </w:r>
          </w:p>
        </w:tc>
      </w:tr>
    </w:tbl>
    <w:p w:rsidR="006B44A0" w:rsidRPr="00FD5C63" w:rsidRDefault="006B44A0" w:rsidP="006B44A0">
      <w:pPr>
        <w:shd w:val="clear" w:color="auto" w:fill="FFFFFF"/>
        <w:spacing w:before="24" w:line="211" w:lineRule="exact"/>
        <w:ind w:left="5" w:right="2419" w:firstLine="504"/>
        <w:jc w:val="both"/>
        <w:rPr>
          <w:rFonts w:ascii="Times New Roman" w:hAnsi="Times New Roman"/>
          <w:sz w:val="24"/>
          <w:szCs w:val="24"/>
        </w:rPr>
      </w:pPr>
    </w:p>
    <w:p w:rsidR="006B44A0" w:rsidRPr="00FD5C63" w:rsidRDefault="006B44A0" w:rsidP="006B44A0">
      <w:pPr>
        <w:shd w:val="clear" w:color="auto" w:fill="FFFFFF"/>
        <w:spacing w:before="24" w:line="211" w:lineRule="exact"/>
        <w:ind w:left="5" w:right="2419" w:firstLine="504"/>
        <w:jc w:val="both"/>
        <w:rPr>
          <w:rFonts w:ascii="Times New Roman" w:hAnsi="Times New Roman"/>
          <w:sz w:val="24"/>
          <w:szCs w:val="24"/>
        </w:rPr>
      </w:pPr>
    </w:p>
    <w:p w:rsidR="006B44A0" w:rsidRPr="00FD5C63" w:rsidRDefault="006B44A0" w:rsidP="006B44A0">
      <w:pPr>
        <w:pStyle w:val="8"/>
        <w:ind w:left="284" w:right="-143" w:firstLine="424"/>
        <w:jc w:val="both"/>
        <w:rPr>
          <w:rFonts w:ascii="Times New Roman" w:hAnsi="Times New Roman"/>
          <w:b/>
          <w:i w:val="0"/>
        </w:rPr>
      </w:pPr>
      <w:r w:rsidRPr="00FD5C63">
        <w:rPr>
          <w:rFonts w:ascii="Times New Roman" w:hAnsi="Times New Roman"/>
          <w:b/>
          <w:i w:val="0"/>
        </w:rPr>
        <w:t>7. Попередній освітній або (та) освітньо-кваліфікаційний рівень і вимоги до проф</w:t>
      </w:r>
      <w:r w:rsidRPr="00FD5C63">
        <w:rPr>
          <w:rFonts w:ascii="Times New Roman" w:hAnsi="Times New Roman"/>
          <w:b/>
          <w:i w:val="0"/>
        </w:rPr>
        <w:t>е</w:t>
      </w:r>
      <w:r w:rsidRPr="00FD5C63">
        <w:rPr>
          <w:rFonts w:ascii="Times New Roman" w:hAnsi="Times New Roman"/>
          <w:b/>
          <w:i w:val="0"/>
        </w:rPr>
        <w:t>сійного відбору абітурієнтів.</w:t>
      </w:r>
    </w:p>
    <w:p w:rsidR="006B44A0" w:rsidRPr="00FD5C63" w:rsidRDefault="006B44A0" w:rsidP="006B44A0">
      <w:pPr>
        <w:pStyle w:val="a3"/>
        <w:tabs>
          <w:tab w:val="left" w:pos="7371"/>
        </w:tabs>
        <w:spacing w:before="120"/>
        <w:ind w:left="0" w:right="-142" w:firstLine="709"/>
        <w:jc w:val="both"/>
        <w:rPr>
          <w:rFonts w:ascii="Times New Roman" w:hAnsi="Times New Roman"/>
          <w:sz w:val="24"/>
          <w:szCs w:val="24"/>
        </w:rPr>
      </w:pPr>
      <w:r w:rsidRPr="00FD5C63">
        <w:rPr>
          <w:rFonts w:ascii="Times New Roman" w:hAnsi="Times New Roman"/>
          <w:sz w:val="24"/>
          <w:szCs w:val="24"/>
        </w:rPr>
        <w:t xml:space="preserve">7.1. Попередній освітній рівень або(та) </w:t>
      </w:r>
      <w:r>
        <w:rPr>
          <w:rFonts w:ascii="Times New Roman" w:hAnsi="Times New Roman"/>
          <w:sz w:val="24"/>
          <w:szCs w:val="24"/>
        </w:rPr>
        <w:t xml:space="preserve">рівень </w:t>
      </w:r>
      <w:r w:rsidRPr="00FD5C63">
        <w:rPr>
          <w:rFonts w:ascii="Times New Roman" w:hAnsi="Times New Roman"/>
          <w:sz w:val="24"/>
          <w:szCs w:val="24"/>
        </w:rPr>
        <w:t>професійної підготовки:</w:t>
      </w:r>
    </w:p>
    <w:p w:rsidR="006B44A0" w:rsidRPr="00FD5C63" w:rsidRDefault="006B44A0" w:rsidP="006B44A0">
      <w:pPr>
        <w:tabs>
          <w:tab w:val="left" w:pos="7371"/>
        </w:tabs>
        <w:ind w:right="-143"/>
        <w:jc w:val="both"/>
        <w:rPr>
          <w:rFonts w:ascii="Times New Roman" w:hAnsi="Times New Roman"/>
          <w:sz w:val="24"/>
          <w:szCs w:val="24"/>
        </w:rPr>
      </w:pPr>
      <w:r w:rsidRPr="00FD5C63">
        <w:rPr>
          <w:rFonts w:ascii="Times New Roman" w:hAnsi="Times New Roman"/>
          <w:sz w:val="24"/>
          <w:szCs w:val="24"/>
        </w:rPr>
        <w:t>_________________________________________________________________</w:t>
      </w:r>
    </w:p>
    <w:p w:rsidR="006B44A0" w:rsidRPr="00FD5C63" w:rsidRDefault="006B44A0" w:rsidP="006B44A0">
      <w:pPr>
        <w:pStyle w:val="aa"/>
        <w:jc w:val="both"/>
        <w:rPr>
          <w:rFonts w:ascii="Times New Roman" w:hAnsi="Times New Roman"/>
          <w:sz w:val="24"/>
          <w:szCs w:val="24"/>
        </w:rPr>
      </w:pPr>
      <w:r w:rsidRPr="00FD5C63">
        <w:rPr>
          <w:rFonts w:ascii="Times New Roman" w:hAnsi="Times New Roman"/>
          <w:sz w:val="24"/>
          <w:szCs w:val="24"/>
        </w:rPr>
        <w:t>(освітній або(та) освітньо-кваліфікаційний рівень)</w:t>
      </w:r>
    </w:p>
    <w:p w:rsidR="006B44A0" w:rsidRPr="00FD5C63" w:rsidRDefault="006B44A0" w:rsidP="006B44A0">
      <w:pPr>
        <w:spacing w:before="120"/>
        <w:ind w:right="-142" w:firstLine="709"/>
        <w:jc w:val="both"/>
        <w:rPr>
          <w:rFonts w:ascii="Times New Roman" w:hAnsi="Times New Roman"/>
          <w:sz w:val="24"/>
          <w:szCs w:val="24"/>
        </w:rPr>
      </w:pPr>
      <w:r w:rsidRPr="00FD5C63">
        <w:rPr>
          <w:rFonts w:ascii="Times New Roman" w:hAnsi="Times New Roman"/>
          <w:sz w:val="24"/>
          <w:szCs w:val="24"/>
        </w:rPr>
        <w:t>7.2. Абітурієнти повинні мати державний документ про освіту або(та) професійну п</w:t>
      </w:r>
      <w:r w:rsidRPr="00FD5C63">
        <w:rPr>
          <w:rFonts w:ascii="Times New Roman" w:hAnsi="Times New Roman"/>
          <w:sz w:val="24"/>
          <w:szCs w:val="24"/>
        </w:rPr>
        <w:t>і</w:t>
      </w:r>
      <w:r w:rsidRPr="00FD5C63">
        <w:rPr>
          <w:rFonts w:ascii="Times New Roman" w:hAnsi="Times New Roman"/>
          <w:sz w:val="24"/>
          <w:szCs w:val="24"/>
        </w:rPr>
        <w:t>дготовку встановленого зразка.</w:t>
      </w:r>
    </w:p>
    <w:p w:rsidR="006B44A0" w:rsidRPr="00FD5C63" w:rsidRDefault="006B44A0" w:rsidP="006B44A0">
      <w:pPr>
        <w:tabs>
          <w:tab w:val="left" w:pos="1560"/>
        </w:tabs>
        <w:spacing w:before="120"/>
        <w:ind w:right="-143" w:firstLine="709"/>
        <w:jc w:val="both"/>
        <w:rPr>
          <w:rFonts w:ascii="Times New Roman" w:hAnsi="Times New Roman"/>
          <w:b/>
          <w:sz w:val="24"/>
          <w:szCs w:val="24"/>
        </w:rPr>
      </w:pPr>
      <w:r w:rsidRPr="00FD5C63">
        <w:rPr>
          <w:rFonts w:ascii="Times New Roman" w:hAnsi="Times New Roman"/>
          <w:sz w:val="24"/>
          <w:szCs w:val="24"/>
        </w:rPr>
        <w:t>7.3. ________________________________________________________________</w:t>
      </w:r>
    </w:p>
    <w:p w:rsidR="006B44A0" w:rsidRPr="00FD5C63" w:rsidRDefault="006B44A0" w:rsidP="006B44A0">
      <w:pPr>
        <w:tabs>
          <w:tab w:val="left" w:pos="0"/>
          <w:tab w:val="center" w:pos="5031"/>
          <w:tab w:val="left" w:pos="7990"/>
        </w:tabs>
        <w:ind w:right="-143" w:firstLine="1134"/>
        <w:jc w:val="both"/>
        <w:rPr>
          <w:rFonts w:ascii="Times New Roman" w:hAnsi="Times New Roman"/>
          <w:spacing w:val="20"/>
          <w:sz w:val="24"/>
          <w:szCs w:val="24"/>
        </w:rPr>
      </w:pPr>
      <w:r w:rsidRPr="00FD5C63">
        <w:rPr>
          <w:rFonts w:ascii="Times New Roman" w:hAnsi="Times New Roman"/>
          <w:spacing w:val="20"/>
          <w:sz w:val="24"/>
          <w:szCs w:val="24"/>
        </w:rPr>
        <w:t>(</w:t>
      </w:r>
      <w:r w:rsidRPr="00FD5C63">
        <w:rPr>
          <w:rFonts w:ascii="Times New Roman" w:hAnsi="Times New Roman"/>
          <w:sz w:val="24"/>
          <w:szCs w:val="24"/>
        </w:rPr>
        <w:t>особливі державні чи галузеві вимоги до професійного відбору абітурієнтів із посиланням на відповідні законодавчі або нормативні документи</w:t>
      </w:r>
      <w:r w:rsidRPr="00FD5C63">
        <w:rPr>
          <w:rFonts w:ascii="Times New Roman" w:hAnsi="Times New Roman"/>
          <w:spacing w:val="20"/>
          <w:sz w:val="24"/>
          <w:szCs w:val="24"/>
        </w:rPr>
        <w:t>)</w:t>
      </w:r>
    </w:p>
    <w:p w:rsidR="006B44A0" w:rsidRPr="00FD5C63" w:rsidRDefault="006B44A0" w:rsidP="006B44A0">
      <w:pPr>
        <w:tabs>
          <w:tab w:val="left" w:pos="0"/>
          <w:tab w:val="center" w:pos="5031"/>
          <w:tab w:val="left" w:pos="7990"/>
        </w:tabs>
        <w:ind w:right="-143" w:firstLine="708"/>
        <w:jc w:val="both"/>
        <w:rPr>
          <w:rFonts w:ascii="Times New Roman" w:hAnsi="Times New Roman"/>
          <w:b/>
          <w:sz w:val="24"/>
          <w:szCs w:val="24"/>
        </w:rPr>
      </w:pPr>
      <w:r w:rsidRPr="00FD5C63">
        <w:rPr>
          <w:rFonts w:ascii="Times New Roman" w:hAnsi="Times New Roman"/>
          <w:spacing w:val="20"/>
          <w:sz w:val="24"/>
          <w:szCs w:val="24"/>
        </w:rPr>
        <w:br w:type="page"/>
      </w:r>
      <w:r w:rsidRPr="00FD5C63">
        <w:rPr>
          <w:rFonts w:ascii="Times New Roman" w:hAnsi="Times New Roman"/>
          <w:b/>
          <w:sz w:val="24"/>
          <w:szCs w:val="24"/>
        </w:rPr>
        <w:lastRenderedPageBreak/>
        <w:t>8. Вимоги до державної атестації осіб, які навчаються у вищих навчальних закл</w:t>
      </w:r>
      <w:r w:rsidRPr="00FD5C63">
        <w:rPr>
          <w:rFonts w:ascii="Times New Roman" w:hAnsi="Times New Roman"/>
          <w:b/>
          <w:sz w:val="24"/>
          <w:szCs w:val="24"/>
        </w:rPr>
        <w:t>а</w:t>
      </w:r>
      <w:r w:rsidRPr="00FD5C63">
        <w:rPr>
          <w:rFonts w:ascii="Times New Roman" w:hAnsi="Times New Roman"/>
          <w:b/>
          <w:sz w:val="24"/>
          <w:szCs w:val="24"/>
        </w:rPr>
        <w:t>дах</w:t>
      </w:r>
    </w:p>
    <w:p w:rsidR="006B44A0" w:rsidRPr="00FD5C63" w:rsidRDefault="006B44A0" w:rsidP="006B44A0">
      <w:pPr>
        <w:jc w:val="both"/>
        <w:rPr>
          <w:rFonts w:ascii="Times New Roman" w:hAnsi="Times New Roman"/>
          <w:spacing w:val="-2"/>
          <w:sz w:val="24"/>
        </w:rPr>
      </w:pPr>
      <w:r w:rsidRPr="00FD5C63">
        <w:rPr>
          <w:rFonts w:ascii="Times New Roman" w:hAnsi="Times New Roman"/>
          <w:spacing w:val="-2"/>
          <w:sz w:val="24"/>
        </w:rPr>
        <w:t>8.1. Державна атестація осіб, які навчаються у вищих навчальних закладах, пров</w:t>
      </w:r>
      <w:r w:rsidRPr="00FD5C63">
        <w:rPr>
          <w:rFonts w:ascii="Times New Roman" w:hAnsi="Times New Roman"/>
          <w:spacing w:val="-2"/>
          <w:sz w:val="24"/>
        </w:rPr>
        <w:t>о</w:t>
      </w:r>
      <w:r w:rsidRPr="00FD5C63">
        <w:rPr>
          <w:rFonts w:ascii="Times New Roman" w:hAnsi="Times New Roman"/>
          <w:spacing w:val="-2"/>
          <w:sz w:val="24"/>
        </w:rPr>
        <w:t>диться на основі аналізу успішності навчання, оцінювання якості вирішення випускниками задач соціальної та професійної діяльності, що передбачені даною ОКХ, та рівня сформованості компетенцій виріш</w:t>
      </w:r>
      <w:r w:rsidRPr="00FD5C63">
        <w:rPr>
          <w:rFonts w:ascii="Times New Roman" w:hAnsi="Times New Roman"/>
          <w:spacing w:val="-2"/>
          <w:sz w:val="24"/>
        </w:rPr>
        <w:t>у</w:t>
      </w:r>
      <w:r w:rsidRPr="00FD5C63">
        <w:rPr>
          <w:rFonts w:ascii="Times New Roman" w:hAnsi="Times New Roman"/>
          <w:spacing w:val="-2"/>
          <w:sz w:val="24"/>
        </w:rPr>
        <w:t>вати задачі діяльності, які можуть виникнути.</w:t>
      </w:r>
    </w:p>
    <w:p w:rsidR="006B44A0" w:rsidRPr="00FD5C63" w:rsidRDefault="006B44A0" w:rsidP="006B44A0">
      <w:pPr>
        <w:jc w:val="both"/>
        <w:rPr>
          <w:rFonts w:ascii="Times New Roman" w:hAnsi="Times New Roman"/>
          <w:spacing w:val="-2"/>
          <w:sz w:val="24"/>
        </w:rPr>
      </w:pPr>
      <w:r w:rsidRPr="00FD5C63">
        <w:rPr>
          <w:rFonts w:ascii="Times New Roman" w:hAnsi="Times New Roman"/>
          <w:spacing w:val="-2"/>
          <w:sz w:val="24"/>
        </w:rPr>
        <w:t>8.2. Нормативна форма державної атестації встановлюється в ГСВОУ____-20__ “Галуз</w:t>
      </w:r>
      <w:r w:rsidRPr="00FD5C63">
        <w:rPr>
          <w:rFonts w:ascii="Times New Roman" w:hAnsi="Times New Roman"/>
          <w:spacing w:val="-2"/>
          <w:sz w:val="24"/>
        </w:rPr>
        <w:t>е</w:t>
      </w:r>
      <w:r w:rsidRPr="00FD5C63">
        <w:rPr>
          <w:rFonts w:ascii="Times New Roman" w:hAnsi="Times New Roman"/>
          <w:spacing w:val="-2"/>
          <w:sz w:val="24"/>
        </w:rPr>
        <w:t>вий стандарт вищої освіти України. Освітньо-професійна програма підготовки”.</w:t>
      </w:r>
    </w:p>
    <w:p w:rsidR="006B44A0" w:rsidRPr="00FD5C63" w:rsidRDefault="006B44A0" w:rsidP="006B44A0">
      <w:pPr>
        <w:jc w:val="both"/>
        <w:rPr>
          <w:rFonts w:ascii="Times New Roman" w:hAnsi="Times New Roman"/>
          <w:spacing w:val="-2"/>
          <w:sz w:val="24"/>
        </w:rPr>
      </w:pPr>
      <w:r w:rsidRPr="00FD5C63">
        <w:rPr>
          <w:rFonts w:ascii="Times New Roman" w:hAnsi="Times New Roman"/>
          <w:spacing w:val="-2"/>
          <w:sz w:val="24"/>
        </w:rPr>
        <w:t>8.3. ________________________________________________________________</w:t>
      </w:r>
    </w:p>
    <w:p w:rsidR="006B44A0" w:rsidRPr="00FD5C63" w:rsidRDefault="006B44A0" w:rsidP="006B44A0">
      <w:pPr>
        <w:jc w:val="both"/>
        <w:rPr>
          <w:rFonts w:ascii="Times New Roman" w:hAnsi="Times New Roman"/>
          <w:spacing w:val="-2"/>
          <w:sz w:val="24"/>
        </w:rPr>
      </w:pPr>
      <w:r w:rsidRPr="00FD5C63">
        <w:rPr>
          <w:rFonts w:ascii="Times New Roman" w:hAnsi="Times New Roman"/>
          <w:spacing w:val="-2"/>
          <w:sz w:val="24"/>
        </w:rPr>
        <w:t>(особливі державні чи галузеві вимоги до атестації випускників ВНЗ із посиланням на відпов</w:t>
      </w:r>
      <w:r w:rsidRPr="00FD5C63">
        <w:rPr>
          <w:rFonts w:ascii="Times New Roman" w:hAnsi="Times New Roman"/>
          <w:spacing w:val="-2"/>
          <w:sz w:val="24"/>
        </w:rPr>
        <w:t>і</w:t>
      </w:r>
      <w:r w:rsidRPr="00FD5C63">
        <w:rPr>
          <w:rFonts w:ascii="Times New Roman" w:hAnsi="Times New Roman"/>
          <w:spacing w:val="-2"/>
          <w:sz w:val="24"/>
        </w:rPr>
        <w:t>дні законодавчі або нормативні документи)</w:t>
      </w:r>
    </w:p>
    <w:p w:rsidR="006B44A0" w:rsidRPr="00FD5C63" w:rsidRDefault="006B44A0" w:rsidP="006B44A0">
      <w:pPr>
        <w:ind w:firstLine="708"/>
        <w:jc w:val="both"/>
        <w:rPr>
          <w:rFonts w:ascii="Times New Roman" w:hAnsi="Times New Roman"/>
          <w:spacing w:val="-2"/>
          <w:sz w:val="24"/>
        </w:rPr>
      </w:pPr>
      <w:r w:rsidRPr="00FD5C63">
        <w:rPr>
          <w:rFonts w:ascii="Times New Roman" w:hAnsi="Times New Roman"/>
          <w:b/>
          <w:spacing w:val="-2"/>
          <w:sz w:val="24"/>
        </w:rPr>
        <w:t>9. Вимоги до системи освіти та професійної підготовки</w:t>
      </w:r>
      <w:r w:rsidRPr="00FD5C63">
        <w:rPr>
          <w:rFonts w:ascii="Times New Roman" w:hAnsi="Times New Roman"/>
          <w:spacing w:val="-2"/>
          <w:sz w:val="24"/>
        </w:rPr>
        <w:t>.</w:t>
      </w:r>
    </w:p>
    <w:p w:rsidR="006B44A0" w:rsidRPr="00FD5C63" w:rsidRDefault="006B44A0" w:rsidP="006B44A0">
      <w:pPr>
        <w:jc w:val="both"/>
        <w:rPr>
          <w:rFonts w:ascii="Times New Roman" w:hAnsi="Times New Roman"/>
          <w:sz w:val="24"/>
          <w:szCs w:val="24"/>
        </w:rPr>
      </w:pPr>
      <w:r w:rsidRPr="00FD5C63">
        <w:rPr>
          <w:rFonts w:ascii="Times New Roman" w:hAnsi="Times New Roman"/>
          <w:spacing w:val="20"/>
          <w:sz w:val="24"/>
          <w:szCs w:val="24"/>
        </w:rPr>
        <w:t xml:space="preserve"> (</w:t>
      </w:r>
      <w:r w:rsidRPr="00FD5C63">
        <w:rPr>
          <w:rFonts w:ascii="Times New Roman" w:hAnsi="Times New Roman"/>
          <w:sz w:val="24"/>
          <w:szCs w:val="24"/>
        </w:rPr>
        <w:t>вимоги до кваліфікації викладацького складу, у тому числі вимоги до фаху за дипломом про вищу освіту, до наукової спеціальності за дипломом про отримання наукового ступеня, до професійної підготовки за сертифікатом або свідоцтвом про післядипломну освіту, або про підвищення кваліфікації, до ст</w:t>
      </w:r>
      <w:r w:rsidRPr="00FD5C63">
        <w:rPr>
          <w:rFonts w:ascii="Times New Roman" w:hAnsi="Times New Roman"/>
          <w:sz w:val="24"/>
          <w:szCs w:val="24"/>
        </w:rPr>
        <w:t>а</w:t>
      </w:r>
      <w:r w:rsidRPr="00FD5C63">
        <w:rPr>
          <w:rFonts w:ascii="Times New Roman" w:hAnsi="Times New Roman"/>
          <w:sz w:val="24"/>
          <w:szCs w:val="24"/>
        </w:rPr>
        <w:t>жу попередньої практичної, наукової та педагогічної діяльності).</w:t>
      </w:r>
    </w:p>
    <w:p w:rsidR="006B44A0" w:rsidRPr="00FD5C63" w:rsidRDefault="006B44A0" w:rsidP="006B44A0">
      <w:pPr>
        <w:ind w:right="-142" w:firstLine="709"/>
        <w:jc w:val="both"/>
        <w:rPr>
          <w:rFonts w:ascii="Times New Roman" w:hAnsi="Times New Roman"/>
          <w:spacing w:val="20"/>
          <w:sz w:val="24"/>
        </w:rPr>
      </w:pPr>
    </w:p>
    <w:p w:rsidR="006B44A0" w:rsidRPr="00FD5C63" w:rsidRDefault="006B44A0" w:rsidP="006B44A0">
      <w:pPr>
        <w:ind w:right="-142" w:firstLine="709"/>
        <w:jc w:val="both"/>
        <w:rPr>
          <w:rFonts w:ascii="Times New Roman" w:hAnsi="Times New Roman"/>
          <w:spacing w:val="20"/>
          <w:sz w:val="24"/>
        </w:rPr>
      </w:pPr>
      <w:r w:rsidRPr="00FD5C63">
        <w:rPr>
          <w:rFonts w:ascii="Times New Roman" w:hAnsi="Times New Roman"/>
          <w:spacing w:val="20"/>
          <w:sz w:val="24"/>
        </w:rPr>
        <w:br w:type="page"/>
      </w:r>
    </w:p>
    <w:p w:rsidR="006B44A0" w:rsidRPr="00FD5C63" w:rsidRDefault="006B44A0" w:rsidP="006B44A0">
      <w:pPr>
        <w:ind w:right="-143" w:firstLine="567"/>
        <w:jc w:val="both"/>
        <w:rPr>
          <w:rFonts w:ascii="Times New Roman" w:hAnsi="Times New Roman"/>
          <w:b/>
        </w:rPr>
      </w:pPr>
      <w:r w:rsidRPr="00FD5C63">
        <w:rPr>
          <w:rFonts w:ascii="Times New Roman" w:hAnsi="Times New Roman"/>
          <w:b/>
        </w:rPr>
        <w:lastRenderedPageBreak/>
        <w:t>ГСВОУ_________-20__</w:t>
      </w:r>
    </w:p>
    <w:p w:rsidR="006B44A0" w:rsidRPr="00FD5C63" w:rsidRDefault="006B44A0" w:rsidP="006B44A0">
      <w:pPr>
        <w:tabs>
          <w:tab w:val="left" w:pos="5954"/>
        </w:tabs>
        <w:ind w:right="-143" w:firstLine="7371"/>
        <w:jc w:val="both"/>
        <w:rPr>
          <w:rFonts w:ascii="Times New Roman" w:hAnsi="Times New Roman"/>
          <w:vertAlign w:val="superscript"/>
        </w:rPr>
      </w:pPr>
      <w:r w:rsidRPr="00FD5C63">
        <w:rPr>
          <w:rFonts w:ascii="Times New Roman" w:hAnsi="Times New Roman"/>
          <w:vertAlign w:val="superscript"/>
        </w:rPr>
        <w:t>(позначення стандарту)</w:t>
      </w:r>
    </w:p>
    <w:p w:rsidR="006B44A0" w:rsidRPr="00FD5C63" w:rsidRDefault="006B44A0" w:rsidP="006B44A0">
      <w:pPr>
        <w:pStyle w:val="1"/>
        <w:widowControl w:val="0"/>
        <w:spacing w:before="120"/>
        <w:ind w:right="-142"/>
        <w:jc w:val="both"/>
        <w:rPr>
          <w:rFonts w:ascii="Times New Roman" w:hAnsi="Times New Roman"/>
          <w:sz w:val="24"/>
        </w:rPr>
      </w:pPr>
      <w:r w:rsidRPr="00FD5C63">
        <w:rPr>
          <w:rFonts w:ascii="Times New Roman" w:hAnsi="Times New Roman"/>
          <w:sz w:val="24"/>
        </w:rPr>
        <w:t xml:space="preserve">                                                                                                                                          Додаток А</w:t>
      </w:r>
    </w:p>
    <w:p w:rsidR="006B44A0" w:rsidRPr="00FD5C63" w:rsidRDefault="006B44A0" w:rsidP="006B44A0">
      <w:pPr>
        <w:ind w:left="709" w:right="-143"/>
        <w:jc w:val="both"/>
        <w:rPr>
          <w:rFonts w:ascii="Times New Roman" w:hAnsi="Times New Roman"/>
        </w:rPr>
      </w:pPr>
      <w:r w:rsidRPr="00FD5C63">
        <w:rPr>
          <w:rFonts w:ascii="Times New Roman" w:hAnsi="Times New Roman"/>
          <w:b/>
          <w:sz w:val="24"/>
        </w:rPr>
        <w:t>Таблиця – Соціально-особистісні, інструментальні, загальнонаукові та проф</w:t>
      </w:r>
      <w:r w:rsidRPr="00FD5C63">
        <w:rPr>
          <w:rFonts w:ascii="Times New Roman" w:hAnsi="Times New Roman"/>
          <w:b/>
          <w:sz w:val="24"/>
        </w:rPr>
        <w:t>е</w:t>
      </w:r>
      <w:r w:rsidRPr="00FD5C63">
        <w:rPr>
          <w:rFonts w:ascii="Times New Roman" w:hAnsi="Times New Roman"/>
          <w:b/>
          <w:sz w:val="24"/>
        </w:rPr>
        <w:t>сійні компетенції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48"/>
        <w:gridCol w:w="1800"/>
      </w:tblGrid>
      <w:tr w:rsidR="006B44A0" w:rsidRPr="00FD5C63" w:rsidTr="00D63AF1">
        <w:tc>
          <w:tcPr>
            <w:tcW w:w="7848" w:type="dxa"/>
            <w:vAlign w:val="center"/>
          </w:tcPr>
          <w:p w:rsidR="006B44A0" w:rsidRPr="00FD5C63" w:rsidRDefault="006B44A0" w:rsidP="00D63AF1">
            <w:pPr>
              <w:jc w:val="both"/>
              <w:rPr>
                <w:rFonts w:ascii="Times New Roman" w:hAnsi="Times New Roman"/>
                <w:sz w:val="24"/>
              </w:rPr>
            </w:pPr>
            <w:r w:rsidRPr="00FD5C63">
              <w:rPr>
                <w:rFonts w:ascii="Times New Roman" w:hAnsi="Times New Roman"/>
                <w:sz w:val="24"/>
              </w:rPr>
              <w:t>Компетенція</w:t>
            </w:r>
          </w:p>
        </w:tc>
        <w:tc>
          <w:tcPr>
            <w:tcW w:w="1800" w:type="dxa"/>
            <w:vAlign w:val="center"/>
          </w:tcPr>
          <w:p w:rsidR="006B44A0" w:rsidRPr="00FD5C63" w:rsidRDefault="006B44A0" w:rsidP="00D63AF1">
            <w:pPr>
              <w:jc w:val="both"/>
              <w:rPr>
                <w:rFonts w:ascii="Times New Roman" w:hAnsi="Times New Roman"/>
                <w:sz w:val="24"/>
              </w:rPr>
            </w:pPr>
            <w:r w:rsidRPr="00FD5C63">
              <w:rPr>
                <w:rFonts w:ascii="Times New Roman" w:hAnsi="Times New Roman"/>
                <w:sz w:val="24"/>
              </w:rPr>
              <w:t>Шифр комп</w:t>
            </w:r>
            <w:r w:rsidRPr="00FD5C63">
              <w:rPr>
                <w:rFonts w:ascii="Times New Roman" w:hAnsi="Times New Roman"/>
                <w:sz w:val="24"/>
              </w:rPr>
              <w:t>е</w:t>
            </w:r>
            <w:r w:rsidRPr="00FD5C63">
              <w:rPr>
                <w:rFonts w:ascii="Times New Roman" w:hAnsi="Times New Roman"/>
                <w:sz w:val="24"/>
              </w:rPr>
              <w:t>тенції</w:t>
            </w:r>
          </w:p>
        </w:tc>
      </w:tr>
      <w:tr w:rsidR="006B44A0" w:rsidRPr="00FD5C63" w:rsidTr="00D63AF1">
        <w:tc>
          <w:tcPr>
            <w:tcW w:w="7848" w:type="dxa"/>
            <w:vAlign w:val="bottom"/>
          </w:tcPr>
          <w:p w:rsidR="006B44A0" w:rsidRPr="00FD5C63" w:rsidRDefault="006B44A0" w:rsidP="00D63AF1">
            <w:pPr>
              <w:jc w:val="both"/>
              <w:rPr>
                <w:rFonts w:ascii="Times New Roman" w:hAnsi="Times New Roman"/>
                <w:sz w:val="24"/>
              </w:rPr>
            </w:pPr>
            <w:r w:rsidRPr="00FD5C63">
              <w:rPr>
                <w:rFonts w:ascii="Times New Roman" w:hAnsi="Times New Roman"/>
                <w:sz w:val="24"/>
              </w:rPr>
              <w:t>1</w:t>
            </w:r>
          </w:p>
        </w:tc>
        <w:tc>
          <w:tcPr>
            <w:tcW w:w="1800" w:type="dxa"/>
            <w:vAlign w:val="bottom"/>
          </w:tcPr>
          <w:p w:rsidR="006B44A0" w:rsidRPr="00FD5C63" w:rsidRDefault="006B44A0" w:rsidP="00D63AF1">
            <w:pPr>
              <w:jc w:val="both"/>
              <w:rPr>
                <w:rFonts w:ascii="Times New Roman" w:hAnsi="Times New Roman"/>
                <w:sz w:val="24"/>
              </w:rPr>
            </w:pPr>
            <w:r w:rsidRPr="00FD5C63">
              <w:rPr>
                <w:rFonts w:ascii="Times New Roman" w:hAnsi="Times New Roman"/>
                <w:sz w:val="24"/>
              </w:rPr>
              <w:t>2</w:t>
            </w:r>
          </w:p>
        </w:tc>
      </w:tr>
    </w:tbl>
    <w:p w:rsidR="006B44A0" w:rsidRPr="00FD5C63" w:rsidRDefault="006B44A0" w:rsidP="006B44A0">
      <w:pPr>
        <w:pStyle w:val="1"/>
        <w:widowControl w:val="0"/>
        <w:spacing w:before="480"/>
        <w:ind w:right="-143"/>
        <w:jc w:val="both"/>
        <w:rPr>
          <w:rFonts w:ascii="Times New Roman" w:hAnsi="Times New Roman"/>
          <w:sz w:val="26"/>
        </w:rPr>
      </w:pPr>
      <w:r w:rsidRPr="00FD5C63">
        <w:rPr>
          <w:rFonts w:ascii="Times New Roman" w:hAnsi="Times New Roman"/>
          <w:sz w:val="26"/>
        </w:rPr>
        <w:t xml:space="preserve">                                                                                                                            Додаток Б</w:t>
      </w:r>
    </w:p>
    <w:p w:rsidR="006B44A0" w:rsidRPr="00FD5C63" w:rsidRDefault="006B44A0" w:rsidP="006B44A0">
      <w:pPr>
        <w:pStyle w:val="1"/>
        <w:widowControl w:val="0"/>
        <w:spacing w:before="120"/>
        <w:ind w:left="709" w:right="-143"/>
        <w:jc w:val="both"/>
        <w:rPr>
          <w:rFonts w:ascii="Times New Roman" w:hAnsi="Times New Roman"/>
          <w:sz w:val="24"/>
        </w:rPr>
      </w:pPr>
      <w:r w:rsidRPr="00FD5C63">
        <w:rPr>
          <w:rFonts w:ascii="Times New Roman" w:hAnsi="Times New Roman"/>
          <w:sz w:val="24"/>
        </w:rPr>
        <w:t xml:space="preserve">Таблиця – Виробничі функції, типові задачі діяльності, </w:t>
      </w:r>
      <w:r>
        <w:rPr>
          <w:rFonts w:ascii="Times New Roman" w:hAnsi="Times New Roman"/>
          <w:sz w:val="24"/>
        </w:rPr>
        <w:t>зміст уміння та компетенції</w:t>
      </w:r>
      <w:r w:rsidRPr="00FD5C63">
        <w:rPr>
          <w:rFonts w:ascii="Times New Roman" w:hAnsi="Times New Roman"/>
          <w:sz w:val="24"/>
        </w:rPr>
        <w:t>, якими повинні володіти випускники вищого навчального закладу</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405"/>
        <w:gridCol w:w="2195"/>
        <w:gridCol w:w="1800"/>
        <w:gridCol w:w="1440"/>
        <w:gridCol w:w="1440"/>
        <w:gridCol w:w="1440"/>
      </w:tblGrid>
      <w:tr w:rsidR="006B44A0" w:rsidRPr="00FD5C63" w:rsidTr="00D63AF1">
        <w:trPr>
          <w:tblHeader/>
        </w:trPr>
        <w:tc>
          <w:tcPr>
            <w:tcW w:w="1405" w:type="dxa"/>
            <w:tcBorders>
              <w:top w:val="single" w:sz="4" w:space="0" w:color="auto"/>
              <w:left w:val="single" w:sz="4" w:space="0" w:color="auto"/>
              <w:bottom w:val="single" w:sz="4" w:space="0" w:color="auto"/>
              <w:right w:val="single" w:sz="4" w:space="0" w:color="auto"/>
            </w:tcBorders>
          </w:tcPr>
          <w:p w:rsidR="006B44A0" w:rsidRPr="00FD5C63" w:rsidRDefault="006B44A0" w:rsidP="00D63AF1">
            <w:pPr>
              <w:pStyle w:val="Iauiue"/>
              <w:jc w:val="both"/>
              <w:rPr>
                <w:sz w:val="24"/>
                <w:lang w:val="uk-UA"/>
              </w:rPr>
            </w:pPr>
            <w:r w:rsidRPr="00FD5C63">
              <w:rPr>
                <w:sz w:val="24"/>
                <w:lang w:val="uk-UA"/>
              </w:rPr>
              <w:t>Номер та назва</w:t>
            </w:r>
          </w:p>
          <w:p w:rsidR="006B44A0" w:rsidRPr="00FD5C63" w:rsidRDefault="006B44A0" w:rsidP="00D63AF1">
            <w:pPr>
              <w:pStyle w:val="Iauiue"/>
              <w:jc w:val="both"/>
              <w:rPr>
                <w:sz w:val="24"/>
                <w:lang w:val="uk-UA"/>
              </w:rPr>
            </w:pPr>
            <w:r w:rsidRPr="00FD5C63">
              <w:rPr>
                <w:sz w:val="24"/>
                <w:lang w:val="uk-UA"/>
              </w:rPr>
              <w:t>виробничої функції.</w:t>
            </w:r>
          </w:p>
          <w:p w:rsidR="006B44A0" w:rsidRPr="00FD5C63" w:rsidRDefault="006B44A0" w:rsidP="00D63AF1">
            <w:pPr>
              <w:pStyle w:val="Iauiue"/>
              <w:jc w:val="both"/>
              <w:rPr>
                <w:sz w:val="24"/>
                <w:lang w:val="uk-UA"/>
              </w:rPr>
            </w:pPr>
          </w:p>
        </w:tc>
        <w:tc>
          <w:tcPr>
            <w:tcW w:w="2195" w:type="dxa"/>
            <w:tcBorders>
              <w:top w:val="single" w:sz="4" w:space="0" w:color="auto"/>
              <w:left w:val="single" w:sz="4" w:space="0" w:color="auto"/>
              <w:bottom w:val="single" w:sz="4" w:space="0" w:color="auto"/>
              <w:right w:val="single" w:sz="4" w:space="0" w:color="auto"/>
            </w:tcBorders>
          </w:tcPr>
          <w:p w:rsidR="006B44A0" w:rsidRPr="00FD5C63" w:rsidRDefault="006B44A0" w:rsidP="00D63AF1">
            <w:pPr>
              <w:pStyle w:val="Iauiue"/>
              <w:jc w:val="both"/>
              <w:rPr>
                <w:sz w:val="24"/>
                <w:lang w:val="uk-UA"/>
              </w:rPr>
            </w:pPr>
            <w:r w:rsidRPr="00FD5C63">
              <w:rPr>
                <w:sz w:val="24"/>
                <w:lang w:val="uk-UA"/>
              </w:rPr>
              <w:t>Назва</w:t>
            </w:r>
          </w:p>
          <w:p w:rsidR="006B44A0" w:rsidRPr="00FD5C63" w:rsidRDefault="006B44A0" w:rsidP="00D63AF1">
            <w:pPr>
              <w:pStyle w:val="Iauiue"/>
              <w:jc w:val="both"/>
              <w:rPr>
                <w:sz w:val="26"/>
                <w:lang w:val="uk-UA"/>
              </w:rPr>
            </w:pPr>
            <w:r w:rsidRPr="00FD5C63">
              <w:rPr>
                <w:sz w:val="24"/>
                <w:lang w:val="uk-UA"/>
              </w:rPr>
              <w:t>типової задачі ді</w:t>
            </w:r>
            <w:r w:rsidRPr="00FD5C63">
              <w:rPr>
                <w:sz w:val="24"/>
                <w:lang w:val="uk-UA"/>
              </w:rPr>
              <w:t>я</w:t>
            </w:r>
            <w:r w:rsidRPr="00FD5C63">
              <w:rPr>
                <w:sz w:val="24"/>
                <w:lang w:val="uk-UA"/>
              </w:rPr>
              <w:t>льності</w:t>
            </w:r>
          </w:p>
        </w:tc>
        <w:tc>
          <w:tcPr>
            <w:tcW w:w="1800" w:type="dxa"/>
            <w:tcBorders>
              <w:top w:val="single" w:sz="4" w:space="0" w:color="auto"/>
              <w:left w:val="single" w:sz="4" w:space="0" w:color="auto"/>
              <w:bottom w:val="single" w:sz="4" w:space="0" w:color="auto"/>
              <w:right w:val="single" w:sz="4" w:space="0" w:color="auto"/>
            </w:tcBorders>
          </w:tcPr>
          <w:p w:rsidR="006B44A0" w:rsidRPr="00FD5C63" w:rsidRDefault="006B44A0" w:rsidP="00D63AF1">
            <w:pPr>
              <w:pStyle w:val="Iauiue"/>
              <w:jc w:val="both"/>
              <w:rPr>
                <w:sz w:val="26"/>
                <w:lang w:val="uk-UA"/>
              </w:rPr>
            </w:pPr>
            <w:r w:rsidRPr="00FD5C63">
              <w:rPr>
                <w:sz w:val="26"/>
                <w:lang w:val="uk-UA"/>
              </w:rPr>
              <w:t>Шифр</w:t>
            </w:r>
          </w:p>
          <w:p w:rsidR="006B44A0" w:rsidRPr="00FD5C63" w:rsidRDefault="006B44A0" w:rsidP="00D63AF1">
            <w:pPr>
              <w:pStyle w:val="Iauiue"/>
              <w:jc w:val="both"/>
              <w:rPr>
                <w:sz w:val="26"/>
                <w:lang w:val="uk-UA"/>
              </w:rPr>
            </w:pPr>
            <w:r w:rsidRPr="00FD5C63">
              <w:rPr>
                <w:sz w:val="26"/>
                <w:lang w:val="uk-UA"/>
              </w:rPr>
              <w:t>типової задачі діяльності</w:t>
            </w:r>
          </w:p>
          <w:p w:rsidR="006B44A0" w:rsidRPr="00FD5C63" w:rsidRDefault="006B44A0" w:rsidP="00D63AF1">
            <w:pPr>
              <w:pStyle w:val="Iauiue"/>
              <w:jc w:val="both"/>
              <w:rPr>
                <w:sz w:val="24"/>
                <w:lang w:val="uk-UA"/>
              </w:rPr>
            </w:pPr>
          </w:p>
        </w:tc>
        <w:tc>
          <w:tcPr>
            <w:tcW w:w="1440" w:type="dxa"/>
            <w:tcBorders>
              <w:top w:val="single" w:sz="4" w:space="0" w:color="auto"/>
              <w:left w:val="single" w:sz="4" w:space="0" w:color="auto"/>
              <w:bottom w:val="single" w:sz="4" w:space="0" w:color="auto"/>
              <w:right w:val="single" w:sz="4" w:space="0" w:color="auto"/>
            </w:tcBorders>
          </w:tcPr>
          <w:p w:rsidR="006B44A0" w:rsidRPr="00FD5C63" w:rsidRDefault="006B44A0" w:rsidP="00D63AF1">
            <w:pPr>
              <w:pStyle w:val="Iauiue"/>
              <w:jc w:val="both"/>
              <w:rPr>
                <w:sz w:val="24"/>
                <w:lang w:val="uk-UA"/>
              </w:rPr>
            </w:pPr>
            <w:r w:rsidRPr="00FD5C63">
              <w:rPr>
                <w:sz w:val="24"/>
                <w:lang w:val="uk-UA"/>
              </w:rPr>
              <w:t>Зміст уміння</w:t>
            </w:r>
          </w:p>
        </w:tc>
        <w:tc>
          <w:tcPr>
            <w:tcW w:w="1440" w:type="dxa"/>
            <w:tcBorders>
              <w:top w:val="single" w:sz="4" w:space="0" w:color="auto"/>
              <w:left w:val="single" w:sz="4" w:space="0" w:color="auto"/>
              <w:bottom w:val="single" w:sz="4" w:space="0" w:color="auto"/>
              <w:right w:val="single" w:sz="4" w:space="0" w:color="auto"/>
            </w:tcBorders>
          </w:tcPr>
          <w:p w:rsidR="006B44A0" w:rsidRPr="00FD5C63" w:rsidRDefault="006B44A0" w:rsidP="00D63AF1">
            <w:pPr>
              <w:pStyle w:val="Iauiue"/>
              <w:jc w:val="both"/>
              <w:rPr>
                <w:sz w:val="24"/>
                <w:lang w:val="uk-UA"/>
              </w:rPr>
            </w:pPr>
            <w:r w:rsidRPr="00FD5C63">
              <w:rPr>
                <w:sz w:val="24"/>
                <w:lang w:val="uk-UA"/>
              </w:rPr>
              <w:t>Шифр</w:t>
            </w:r>
          </w:p>
          <w:p w:rsidR="006B44A0" w:rsidRPr="00FD5C63" w:rsidRDefault="006B44A0" w:rsidP="00D63AF1">
            <w:pPr>
              <w:pStyle w:val="Iauiue"/>
              <w:jc w:val="both"/>
              <w:rPr>
                <w:sz w:val="24"/>
                <w:lang w:val="uk-UA"/>
              </w:rPr>
            </w:pPr>
            <w:r w:rsidRPr="00FD5C63">
              <w:rPr>
                <w:sz w:val="24"/>
                <w:lang w:val="uk-UA"/>
              </w:rPr>
              <w:t>уміння</w:t>
            </w:r>
          </w:p>
        </w:tc>
        <w:tc>
          <w:tcPr>
            <w:tcW w:w="1440" w:type="dxa"/>
            <w:tcBorders>
              <w:top w:val="single" w:sz="4" w:space="0" w:color="auto"/>
              <w:left w:val="single" w:sz="4" w:space="0" w:color="auto"/>
              <w:bottom w:val="single" w:sz="4" w:space="0" w:color="auto"/>
              <w:right w:val="single" w:sz="4" w:space="0" w:color="auto"/>
            </w:tcBorders>
          </w:tcPr>
          <w:p w:rsidR="006B44A0" w:rsidRPr="00FD5C63" w:rsidRDefault="006B44A0" w:rsidP="00D63AF1">
            <w:pPr>
              <w:pStyle w:val="Iauiue"/>
              <w:jc w:val="both"/>
              <w:rPr>
                <w:sz w:val="24"/>
                <w:lang w:val="uk-UA"/>
              </w:rPr>
            </w:pPr>
            <w:r w:rsidRPr="00FD5C63">
              <w:rPr>
                <w:sz w:val="24"/>
                <w:lang w:val="uk-UA"/>
              </w:rPr>
              <w:t>Шифр компетенції</w:t>
            </w:r>
          </w:p>
        </w:tc>
      </w:tr>
      <w:tr w:rsidR="006B44A0" w:rsidRPr="00FD5C63" w:rsidTr="00D63AF1">
        <w:trPr>
          <w:trHeight w:val="139"/>
        </w:trPr>
        <w:tc>
          <w:tcPr>
            <w:tcW w:w="1405" w:type="dxa"/>
            <w:tcBorders>
              <w:top w:val="single" w:sz="4" w:space="0" w:color="auto"/>
              <w:left w:val="single" w:sz="4" w:space="0" w:color="auto"/>
              <w:bottom w:val="single" w:sz="4" w:space="0" w:color="auto"/>
              <w:right w:val="single" w:sz="4" w:space="0" w:color="auto"/>
            </w:tcBorders>
          </w:tcPr>
          <w:p w:rsidR="006B44A0" w:rsidRPr="00FD5C63" w:rsidRDefault="006B44A0" w:rsidP="00D63AF1">
            <w:pPr>
              <w:pStyle w:val="Iauiue"/>
              <w:ind w:right="-143"/>
              <w:jc w:val="both"/>
              <w:rPr>
                <w:sz w:val="22"/>
                <w:lang w:val="uk-UA"/>
              </w:rPr>
            </w:pPr>
            <w:r w:rsidRPr="00FD5C63">
              <w:rPr>
                <w:sz w:val="22"/>
                <w:lang w:val="uk-UA"/>
              </w:rPr>
              <w:t>1</w:t>
            </w:r>
          </w:p>
        </w:tc>
        <w:tc>
          <w:tcPr>
            <w:tcW w:w="2195" w:type="dxa"/>
            <w:tcBorders>
              <w:top w:val="single" w:sz="4" w:space="0" w:color="auto"/>
              <w:left w:val="single" w:sz="4" w:space="0" w:color="auto"/>
              <w:bottom w:val="single" w:sz="4" w:space="0" w:color="auto"/>
              <w:right w:val="single" w:sz="4" w:space="0" w:color="auto"/>
            </w:tcBorders>
          </w:tcPr>
          <w:p w:rsidR="006B44A0" w:rsidRPr="00FD5C63" w:rsidRDefault="006B44A0" w:rsidP="00D63AF1">
            <w:pPr>
              <w:pStyle w:val="Iauiue"/>
              <w:ind w:right="-143" w:firstLine="318"/>
              <w:jc w:val="both"/>
              <w:rPr>
                <w:sz w:val="22"/>
                <w:lang w:val="uk-UA"/>
              </w:rPr>
            </w:pPr>
            <w:r w:rsidRPr="00FD5C63">
              <w:rPr>
                <w:sz w:val="22"/>
                <w:lang w:val="uk-UA"/>
              </w:rPr>
              <w:t>2</w:t>
            </w:r>
          </w:p>
        </w:tc>
        <w:tc>
          <w:tcPr>
            <w:tcW w:w="1800" w:type="dxa"/>
            <w:tcBorders>
              <w:top w:val="single" w:sz="4" w:space="0" w:color="auto"/>
              <w:left w:val="single" w:sz="4" w:space="0" w:color="auto"/>
              <w:bottom w:val="single" w:sz="4" w:space="0" w:color="auto"/>
              <w:right w:val="single" w:sz="4" w:space="0" w:color="auto"/>
            </w:tcBorders>
          </w:tcPr>
          <w:p w:rsidR="006B44A0" w:rsidRPr="00FD5C63" w:rsidRDefault="006B44A0" w:rsidP="00D63AF1">
            <w:pPr>
              <w:pStyle w:val="Iauiue"/>
              <w:ind w:right="-143" w:firstLine="318"/>
              <w:jc w:val="both"/>
              <w:rPr>
                <w:sz w:val="22"/>
                <w:lang w:val="uk-UA"/>
              </w:rPr>
            </w:pPr>
            <w:r w:rsidRPr="00FD5C63">
              <w:rPr>
                <w:sz w:val="22"/>
                <w:lang w:val="uk-UA"/>
              </w:rPr>
              <w:t>3</w:t>
            </w:r>
          </w:p>
        </w:tc>
        <w:tc>
          <w:tcPr>
            <w:tcW w:w="1440" w:type="dxa"/>
            <w:tcBorders>
              <w:top w:val="single" w:sz="4" w:space="0" w:color="auto"/>
              <w:left w:val="single" w:sz="4" w:space="0" w:color="auto"/>
              <w:bottom w:val="single" w:sz="4" w:space="0" w:color="auto"/>
              <w:right w:val="single" w:sz="4" w:space="0" w:color="auto"/>
            </w:tcBorders>
          </w:tcPr>
          <w:p w:rsidR="006B44A0" w:rsidRPr="00FD5C63" w:rsidRDefault="006B44A0" w:rsidP="00D63AF1">
            <w:pPr>
              <w:pStyle w:val="Iauiue"/>
              <w:spacing w:before="120"/>
              <w:ind w:right="-143"/>
              <w:jc w:val="both"/>
              <w:rPr>
                <w:sz w:val="22"/>
                <w:lang w:val="uk-UA"/>
              </w:rPr>
            </w:pPr>
            <w:r w:rsidRPr="00FD5C63">
              <w:rPr>
                <w:sz w:val="22"/>
                <w:lang w:val="uk-UA"/>
              </w:rPr>
              <w:t>4</w:t>
            </w:r>
          </w:p>
        </w:tc>
        <w:tc>
          <w:tcPr>
            <w:tcW w:w="1440" w:type="dxa"/>
            <w:tcBorders>
              <w:top w:val="single" w:sz="4" w:space="0" w:color="auto"/>
              <w:left w:val="single" w:sz="4" w:space="0" w:color="auto"/>
              <w:bottom w:val="single" w:sz="4" w:space="0" w:color="auto"/>
              <w:right w:val="single" w:sz="4" w:space="0" w:color="auto"/>
            </w:tcBorders>
          </w:tcPr>
          <w:p w:rsidR="006B44A0" w:rsidRPr="00FD5C63" w:rsidRDefault="006B44A0" w:rsidP="00D63AF1">
            <w:pPr>
              <w:pStyle w:val="Iauiue"/>
              <w:spacing w:before="120"/>
              <w:ind w:right="-143"/>
              <w:jc w:val="both"/>
              <w:rPr>
                <w:sz w:val="22"/>
                <w:lang w:val="uk-UA"/>
              </w:rPr>
            </w:pPr>
            <w:r w:rsidRPr="00FD5C63">
              <w:rPr>
                <w:sz w:val="22"/>
                <w:lang w:val="uk-UA"/>
              </w:rPr>
              <w:t>5</w:t>
            </w:r>
          </w:p>
        </w:tc>
        <w:tc>
          <w:tcPr>
            <w:tcW w:w="1440" w:type="dxa"/>
            <w:tcBorders>
              <w:top w:val="single" w:sz="4" w:space="0" w:color="auto"/>
              <w:left w:val="single" w:sz="4" w:space="0" w:color="auto"/>
              <w:bottom w:val="single" w:sz="4" w:space="0" w:color="auto"/>
              <w:right w:val="single" w:sz="4" w:space="0" w:color="auto"/>
            </w:tcBorders>
          </w:tcPr>
          <w:p w:rsidR="006B44A0" w:rsidRPr="00FD5C63" w:rsidRDefault="006B44A0" w:rsidP="00D63AF1">
            <w:pPr>
              <w:pStyle w:val="Iauiue"/>
              <w:spacing w:before="120"/>
              <w:ind w:right="-143"/>
              <w:jc w:val="both"/>
              <w:rPr>
                <w:sz w:val="22"/>
                <w:lang w:val="uk-UA"/>
              </w:rPr>
            </w:pPr>
            <w:r w:rsidRPr="00FD5C63">
              <w:rPr>
                <w:sz w:val="22"/>
                <w:lang w:val="uk-UA"/>
              </w:rPr>
              <w:t>6</w:t>
            </w:r>
          </w:p>
        </w:tc>
      </w:tr>
    </w:tbl>
    <w:p w:rsidR="006B44A0" w:rsidRPr="00FD5C63" w:rsidRDefault="006B44A0" w:rsidP="006B44A0">
      <w:pPr>
        <w:pStyle w:val="1"/>
        <w:widowControl w:val="0"/>
        <w:ind w:right="-143"/>
        <w:jc w:val="both"/>
        <w:rPr>
          <w:rFonts w:ascii="Times New Roman" w:hAnsi="Times New Roman"/>
          <w:sz w:val="24"/>
        </w:rPr>
      </w:pPr>
      <w:r w:rsidRPr="00FD5C63">
        <w:rPr>
          <w:rFonts w:ascii="Times New Roman" w:hAnsi="Times New Roman"/>
          <w:sz w:val="24"/>
        </w:rPr>
        <w:t xml:space="preserve">   </w:t>
      </w:r>
    </w:p>
    <w:p w:rsidR="006B44A0" w:rsidRPr="00FD5C63" w:rsidRDefault="006B44A0" w:rsidP="006B44A0">
      <w:pPr>
        <w:pStyle w:val="1"/>
        <w:widowControl w:val="0"/>
        <w:ind w:right="-143"/>
        <w:jc w:val="both"/>
        <w:rPr>
          <w:rFonts w:ascii="Times New Roman" w:hAnsi="Times New Roman"/>
          <w:sz w:val="24"/>
        </w:rPr>
      </w:pPr>
      <w:r w:rsidRPr="00FD5C63">
        <w:rPr>
          <w:rFonts w:ascii="Times New Roman" w:hAnsi="Times New Roman"/>
          <w:sz w:val="24"/>
        </w:rPr>
        <w:t xml:space="preserve">                                                                                                                                    Додаток В</w:t>
      </w:r>
    </w:p>
    <w:p w:rsidR="006B44A0" w:rsidRPr="00FD5C63" w:rsidRDefault="006B44A0" w:rsidP="006B44A0">
      <w:pPr>
        <w:pStyle w:val="1"/>
        <w:widowControl w:val="0"/>
        <w:spacing w:before="120"/>
        <w:ind w:left="709" w:right="-143"/>
        <w:jc w:val="both"/>
        <w:rPr>
          <w:rFonts w:ascii="Times New Roman" w:hAnsi="Times New Roman"/>
          <w:sz w:val="24"/>
        </w:rPr>
      </w:pPr>
      <w:r w:rsidRPr="00FD5C63">
        <w:rPr>
          <w:rFonts w:ascii="Times New Roman" w:hAnsi="Times New Roman"/>
          <w:sz w:val="24"/>
        </w:rPr>
        <w:t>Таблиця - Соціально-особистісні компетенції випускників вищого навчального закладу та система умінь, що їх відображає</w:t>
      </w:r>
    </w:p>
    <w:tbl>
      <w:tblPr>
        <w:tblStyle w:val="ac"/>
        <w:tblW w:w="0" w:type="auto"/>
        <w:tblLook w:val="01E0"/>
      </w:tblPr>
      <w:tblGrid>
        <w:gridCol w:w="2392"/>
        <w:gridCol w:w="2393"/>
        <w:gridCol w:w="2393"/>
        <w:gridCol w:w="2393"/>
      </w:tblGrid>
      <w:tr w:rsidR="006B44A0" w:rsidTr="00D63AF1">
        <w:tc>
          <w:tcPr>
            <w:tcW w:w="2392" w:type="dxa"/>
          </w:tcPr>
          <w:p w:rsidR="006B44A0" w:rsidRDefault="006B44A0" w:rsidP="00D63AF1">
            <w:pPr>
              <w:jc w:val="both"/>
              <w:rPr>
                <w:rFonts w:ascii="Times New Roman" w:hAnsi="Times New Roman"/>
              </w:rPr>
            </w:pPr>
            <w:r>
              <w:rPr>
                <w:rFonts w:ascii="Times New Roman" w:hAnsi="Times New Roman"/>
              </w:rPr>
              <w:t>Компетенція, щодо вирішення проблем та задач соціальної діяльності, інструментальних та загальнонаукових задач</w:t>
            </w:r>
          </w:p>
        </w:tc>
        <w:tc>
          <w:tcPr>
            <w:tcW w:w="2393" w:type="dxa"/>
          </w:tcPr>
          <w:p w:rsidR="006B44A0" w:rsidRDefault="006B44A0" w:rsidP="00D63AF1">
            <w:pPr>
              <w:jc w:val="center"/>
              <w:rPr>
                <w:rFonts w:ascii="Times New Roman" w:hAnsi="Times New Roman"/>
              </w:rPr>
            </w:pPr>
            <w:r>
              <w:rPr>
                <w:rFonts w:ascii="Times New Roman" w:hAnsi="Times New Roman"/>
              </w:rPr>
              <w:t>Шифр компетенції</w:t>
            </w:r>
          </w:p>
          <w:p w:rsidR="006B44A0" w:rsidRDefault="006B44A0" w:rsidP="00D63AF1">
            <w:pPr>
              <w:jc w:val="center"/>
              <w:rPr>
                <w:rFonts w:ascii="Times New Roman" w:hAnsi="Times New Roman"/>
              </w:rPr>
            </w:pPr>
          </w:p>
          <w:p w:rsidR="006B44A0" w:rsidRDefault="006B44A0" w:rsidP="00D63AF1">
            <w:pPr>
              <w:jc w:val="center"/>
              <w:rPr>
                <w:rFonts w:ascii="Times New Roman" w:hAnsi="Times New Roman"/>
              </w:rPr>
            </w:pPr>
          </w:p>
        </w:tc>
        <w:tc>
          <w:tcPr>
            <w:tcW w:w="2393" w:type="dxa"/>
          </w:tcPr>
          <w:p w:rsidR="006B44A0" w:rsidRDefault="006B44A0" w:rsidP="00D63AF1">
            <w:pPr>
              <w:jc w:val="center"/>
              <w:rPr>
                <w:rFonts w:ascii="Times New Roman" w:hAnsi="Times New Roman"/>
              </w:rPr>
            </w:pPr>
            <w:r>
              <w:rPr>
                <w:rFonts w:ascii="Times New Roman" w:hAnsi="Times New Roman"/>
              </w:rPr>
              <w:t>Зміст уміння</w:t>
            </w:r>
          </w:p>
        </w:tc>
        <w:tc>
          <w:tcPr>
            <w:tcW w:w="2393" w:type="dxa"/>
          </w:tcPr>
          <w:p w:rsidR="006B44A0" w:rsidRDefault="006B44A0" w:rsidP="00D63AF1">
            <w:pPr>
              <w:jc w:val="center"/>
              <w:rPr>
                <w:rFonts w:ascii="Times New Roman" w:hAnsi="Times New Roman"/>
              </w:rPr>
            </w:pPr>
            <w:r>
              <w:rPr>
                <w:rFonts w:ascii="Times New Roman" w:hAnsi="Times New Roman"/>
              </w:rPr>
              <w:t>Шифр уміння</w:t>
            </w:r>
          </w:p>
        </w:tc>
      </w:tr>
      <w:tr w:rsidR="006B44A0" w:rsidTr="00D63AF1">
        <w:tc>
          <w:tcPr>
            <w:tcW w:w="2392" w:type="dxa"/>
          </w:tcPr>
          <w:p w:rsidR="006B44A0" w:rsidRDefault="006B44A0" w:rsidP="00D63AF1">
            <w:pPr>
              <w:jc w:val="both"/>
              <w:rPr>
                <w:rFonts w:ascii="Times New Roman" w:hAnsi="Times New Roman"/>
              </w:rPr>
            </w:pPr>
          </w:p>
        </w:tc>
        <w:tc>
          <w:tcPr>
            <w:tcW w:w="2393" w:type="dxa"/>
          </w:tcPr>
          <w:p w:rsidR="006B44A0" w:rsidRDefault="006B44A0" w:rsidP="00D63AF1">
            <w:pPr>
              <w:jc w:val="both"/>
              <w:rPr>
                <w:rFonts w:ascii="Times New Roman" w:hAnsi="Times New Roman"/>
              </w:rPr>
            </w:pPr>
          </w:p>
        </w:tc>
        <w:tc>
          <w:tcPr>
            <w:tcW w:w="2393" w:type="dxa"/>
          </w:tcPr>
          <w:p w:rsidR="006B44A0" w:rsidRDefault="006B44A0" w:rsidP="00D63AF1">
            <w:pPr>
              <w:jc w:val="both"/>
              <w:rPr>
                <w:rFonts w:ascii="Times New Roman" w:hAnsi="Times New Roman"/>
              </w:rPr>
            </w:pPr>
          </w:p>
        </w:tc>
        <w:tc>
          <w:tcPr>
            <w:tcW w:w="2393" w:type="dxa"/>
          </w:tcPr>
          <w:p w:rsidR="006B44A0" w:rsidRDefault="006B44A0" w:rsidP="00D63AF1">
            <w:pPr>
              <w:jc w:val="both"/>
              <w:rPr>
                <w:rFonts w:ascii="Times New Roman" w:hAnsi="Times New Roman"/>
              </w:rPr>
            </w:pPr>
          </w:p>
        </w:tc>
      </w:tr>
    </w:tbl>
    <w:p w:rsidR="006B44A0" w:rsidRPr="00FD5C63" w:rsidRDefault="006B44A0" w:rsidP="006B44A0">
      <w:pPr>
        <w:jc w:val="both"/>
        <w:rPr>
          <w:rFonts w:ascii="Times New Roman" w:hAnsi="Times New Roman"/>
        </w:rPr>
      </w:pPr>
    </w:p>
    <w:p w:rsidR="00683E16" w:rsidRDefault="00683E16"/>
    <w:sectPr w:rsidR="00683E16" w:rsidSect="00683E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4A0" w:rsidRDefault="006B44A0" w:rsidP="006B44A0">
      <w:r>
        <w:separator/>
      </w:r>
    </w:p>
  </w:endnote>
  <w:endnote w:type="continuationSeparator" w:id="0">
    <w:p w:rsidR="006B44A0" w:rsidRDefault="006B44A0" w:rsidP="006B44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1251 Times">
    <w:altName w:val="Courier New"/>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4A0" w:rsidRDefault="006B44A0" w:rsidP="006B44A0">
      <w:r>
        <w:separator/>
      </w:r>
    </w:p>
  </w:footnote>
  <w:footnote w:type="continuationSeparator" w:id="0">
    <w:p w:rsidR="006B44A0" w:rsidRDefault="006B44A0" w:rsidP="006B44A0">
      <w:r>
        <w:continuationSeparator/>
      </w:r>
    </w:p>
  </w:footnote>
  <w:footnote w:id="1">
    <w:p w:rsidR="006B44A0" w:rsidRPr="006F783E" w:rsidRDefault="006B44A0" w:rsidP="006B44A0">
      <w:pPr>
        <w:pStyle w:val="a5"/>
        <w:rPr>
          <w:rFonts w:ascii="Times New Roman" w:hAnsi="Times New Roman"/>
        </w:rPr>
      </w:pPr>
      <w:r w:rsidRPr="006F783E">
        <w:rPr>
          <w:rStyle w:val="a7"/>
        </w:rPr>
        <w:t>1</w:t>
      </w:r>
      <w:r w:rsidRPr="006F783E">
        <w:rPr>
          <w:rFonts w:ascii="Times New Roman" w:hAnsi="Times New Roman"/>
        </w:rPr>
        <w:t xml:space="preserve">  відзначається в разі використання</w:t>
      </w:r>
    </w:p>
  </w:footnote>
  <w:footnote w:id="2">
    <w:p w:rsidR="006B44A0" w:rsidRPr="006F783E" w:rsidRDefault="006B44A0" w:rsidP="006B44A0">
      <w:pPr>
        <w:pStyle w:val="a5"/>
        <w:rPr>
          <w:rFonts w:ascii="Times New Roman" w:hAnsi="Times New Roman"/>
        </w:rPr>
      </w:pPr>
      <w:r w:rsidRPr="006F783E">
        <w:rPr>
          <w:rStyle w:val="a7"/>
        </w:rPr>
        <w:t>2</w:t>
      </w:r>
      <w:r w:rsidRPr="006F783E">
        <w:rPr>
          <w:rFonts w:ascii="Times New Roman" w:hAnsi="Times New Roman"/>
        </w:rPr>
        <w:t xml:space="preserve">  відзначається в разі використання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6B44A0"/>
    <w:rsid w:val="0035678C"/>
    <w:rsid w:val="00587C7A"/>
    <w:rsid w:val="00683E16"/>
    <w:rsid w:val="006B44A0"/>
    <w:rsid w:val="00B139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4A0"/>
    <w:pPr>
      <w:spacing w:after="0" w:line="240" w:lineRule="auto"/>
    </w:pPr>
    <w:rPr>
      <w:rFonts w:ascii="Calibri" w:eastAsia="Calibri" w:hAnsi="Calibri" w:cs="Times New Roman"/>
      <w:lang w:val="uk-UA"/>
    </w:rPr>
  </w:style>
  <w:style w:type="paragraph" w:styleId="1">
    <w:name w:val="heading 1"/>
    <w:basedOn w:val="a"/>
    <w:next w:val="a"/>
    <w:link w:val="10"/>
    <w:qFormat/>
    <w:rsid w:val="006B44A0"/>
    <w:pPr>
      <w:keepNext/>
      <w:spacing w:before="240" w:after="60"/>
      <w:outlineLvl w:val="0"/>
    </w:pPr>
    <w:rPr>
      <w:rFonts w:ascii="Cambria" w:eastAsia="Times New Roman" w:hAnsi="Cambria"/>
      <w:b/>
      <w:bCs/>
      <w:kern w:val="32"/>
      <w:sz w:val="32"/>
      <w:szCs w:val="32"/>
    </w:rPr>
  </w:style>
  <w:style w:type="paragraph" w:styleId="8">
    <w:name w:val="heading 8"/>
    <w:basedOn w:val="a"/>
    <w:next w:val="a"/>
    <w:link w:val="80"/>
    <w:qFormat/>
    <w:rsid w:val="006B44A0"/>
    <w:pPr>
      <w:spacing w:before="240" w:after="60"/>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44A0"/>
    <w:rPr>
      <w:rFonts w:ascii="Cambria" w:eastAsia="Times New Roman" w:hAnsi="Cambria" w:cs="Times New Roman"/>
      <w:b/>
      <w:bCs/>
      <w:kern w:val="32"/>
      <w:sz w:val="32"/>
      <w:szCs w:val="32"/>
      <w:lang w:val="uk-UA"/>
    </w:rPr>
  </w:style>
  <w:style w:type="character" w:customStyle="1" w:styleId="80">
    <w:name w:val="Заголовок 8 Знак"/>
    <w:basedOn w:val="a0"/>
    <w:link w:val="8"/>
    <w:rsid w:val="006B44A0"/>
    <w:rPr>
      <w:rFonts w:ascii="Calibri" w:eastAsia="Times New Roman" w:hAnsi="Calibri" w:cs="Times New Roman"/>
      <w:i/>
      <w:iCs/>
      <w:sz w:val="24"/>
      <w:szCs w:val="24"/>
      <w:lang w:val="uk-UA"/>
    </w:rPr>
  </w:style>
  <w:style w:type="paragraph" w:customStyle="1" w:styleId="11">
    <w:name w:val=" Знак Знак Знак Знак Знак Знак1 Знак Знак Знак Знак Знак Знак Знак"/>
    <w:basedOn w:val="a"/>
    <w:rsid w:val="006B44A0"/>
    <w:rPr>
      <w:rFonts w:ascii="Verdana" w:eastAsia="Times New Roman" w:hAnsi="Verdana"/>
      <w:sz w:val="20"/>
      <w:szCs w:val="20"/>
      <w:lang w:val="en-US"/>
    </w:rPr>
  </w:style>
  <w:style w:type="paragraph" w:styleId="2">
    <w:name w:val="Body Text Indent 2"/>
    <w:basedOn w:val="a"/>
    <w:link w:val="20"/>
    <w:semiHidden/>
    <w:rsid w:val="006B44A0"/>
    <w:pPr>
      <w:overflowPunct w:val="0"/>
      <w:autoSpaceDE w:val="0"/>
      <w:autoSpaceDN w:val="0"/>
      <w:adjustRightInd w:val="0"/>
      <w:ind w:firstLine="1134"/>
      <w:jc w:val="both"/>
      <w:textAlignment w:val="baseline"/>
    </w:pPr>
    <w:rPr>
      <w:rFonts w:ascii="Times New Roman" w:eastAsia="Times New Roman" w:hAnsi="Times New Roman"/>
      <w:sz w:val="26"/>
      <w:szCs w:val="26"/>
      <w:lang w:eastAsia="ru-RU"/>
    </w:rPr>
  </w:style>
  <w:style w:type="character" w:customStyle="1" w:styleId="20">
    <w:name w:val="Основной текст с отступом 2 Знак"/>
    <w:basedOn w:val="a0"/>
    <w:link w:val="2"/>
    <w:semiHidden/>
    <w:rsid w:val="006B44A0"/>
    <w:rPr>
      <w:rFonts w:ascii="Times New Roman" w:eastAsia="Times New Roman" w:hAnsi="Times New Roman" w:cs="Times New Roman"/>
      <w:sz w:val="26"/>
      <w:szCs w:val="26"/>
      <w:lang w:val="uk-UA" w:eastAsia="ru-RU"/>
    </w:rPr>
  </w:style>
  <w:style w:type="paragraph" w:styleId="a3">
    <w:name w:val="Body Text Indent"/>
    <w:basedOn w:val="a"/>
    <w:link w:val="a4"/>
    <w:unhideWhenUsed/>
    <w:rsid w:val="006B44A0"/>
    <w:pPr>
      <w:spacing w:after="120"/>
      <w:ind w:left="283"/>
    </w:pPr>
  </w:style>
  <w:style w:type="character" w:customStyle="1" w:styleId="a4">
    <w:name w:val="Основной текст с отступом Знак"/>
    <w:basedOn w:val="a0"/>
    <w:link w:val="a3"/>
    <w:rsid w:val="006B44A0"/>
    <w:rPr>
      <w:rFonts w:ascii="Calibri" w:eastAsia="Calibri" w:hAnsi="Calibri" w:cs="Times New Roman"/>
      <w:lang w:val="uk-UA"/>
    </w:rPr>
  </w:style>
  <w:style w:type="paragraph" w:styleId="3">
    <w:name w:val="Body Text Indent 3"/>
    <w:basedOn w:val="a"/>
    <w:link w:val="30"/>
    <w:semiHidden/>
    <w:rsid w:val="006B44A0"/>
    <w:pPr>
      <w:spacing w:line="360" w:lineRule="auto"/>
      <w:ind w:firstLine="709"/>
      <w:jc w:val="both"/>
    </w:pPr>
    <w:rPr>
      <w:rFonts w:ascii="Times New Roman" w:hAnsi="Times New Roman"/>
      <w:sz w:val="24"/>
      <w:szCs w:val="24"/>
    </w:rPr>
  </w:style>
  <w:style w:type="character" w:customStyle="1" w:styleId="30">
    <w:name w:val="Основной текст с отступом 3 Знак"/>
    <w:basedOn w:val="a0"/>
    <w:link w:val="3"/>
    <w:semiHidden/>
    <w:rsid w:val="006B44A0"/>
    <w:rPr>
      <w:rFonts w:ascii="Times New Roman" w:eastAsia="Calibri" w:hAnsi="Times New Roman" w:cs="Times New Roman"/>
      <w:sz w:val="24"/>
      <w:szCs w:val="24"/>
      <w:lang w:val="uk-UA"/>
    </w:rPr>
  </w:style>
  <w:style w:type="paragraph" w:styleId="a5">
    <w:name w:val="footnote text"/>
    <w:basedOn w:val="a"/>
    <w:link w:val="a6"/>
    <w:semiHidden/>
    <w:unhideWhenUsed/>
    <w:rsid w:val="006B44A0"/>
    <w:rPr>
      <w:sz w:val="20"/>
      <w:szCs w:val="20"/>
    </w:rPr>
  </w:style>
  <w:style w:type="character" w:customStyle="1" w:styleId="a6">
    <w:name w:val="Текст сноски Знак"/>
    <w:basedOn w:val="a0"/>
    <w:link w:val="a5"/>
    <w:semiHidden/>
    <w:rsid w:val="006B44A0"/>
    <w:rPr>
      <w:rFonts w:ascii="Calibri" w:eastAsia="Calibri" w:hAnsi="Calibri" w:cs="Times New Roman"/>
      <w:sz w:val="20"/>
      <w:szCs w:val="20"/>
      <w:lang w:val="uk-UA"/>
    </w:rPr>
  </w:style>
  <w:style w:type="character" w:styleId="a7">
    <w:name w:val="footnote reference"/>
    <w:basedOn w:val="a0"/>
    <w:semiHidden/>
    <w:unhideWhenUsed/>
    <w:rsid w:val="006B44A0"/>
    <w:rPr>
      <w:vertAlign w:val="superscript"/>
    </w:rPr>
  </w:style>
  <w:style w:type="paragraph" w:customStyle="1" w:styleId="Iauiue">
    <w:name w:val="Iau?iue"/>
    <w:rsid w:val="006B44A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8">
    <w:name w:val="Normal (Web)"/>
    <w:basedOn w:val="a"/>
    <w:semiHidden/>
    <w:unhideWhenUsed/>
    <w:rsid w:val="006B44A0"/>
    <w:pPr>
      <w:spacing w:before="100" w:beforeAutospacing="1" w:after="100" w:afterAutospacing="1"/>
    </w:pPr>
    <w:rPr>
      <w:rFonts w:ascii="Times New Roman" w:eastAsia="Times New Roman" w:hAnsi="Times New Roman"/>
      <w:sz w:val="24"/>
      <w:szCs w:val="24"/>
      <w:lang w:eastAsia="ru-RU"/>
    </w:rPr>
  </w:style>
  <w:style w:type="paragraph" w:customStyle="1" w:styleId="caaieiaie1">
    <w:name w:val="caaieiaie 1"/>
    <w:basedOn w:val="a"/>
    <w:next w:val="a"/>
    <w:rsid w:val="006B44A0"/>
    <w:pPr>
      <w:keepNext/>
      <w:overflowPunct w:val="0"/>
      <w:autoSpaceDE w:val="0"/>
      <w:autoSpaceDN w:val="0"/>
      <w:adjustRightInd w:val="0"/>
      <w:spacing w:before="240" w:after="60"/>
      <w:textAlignment w:val="baseline"/>
    </w:pPr>
    <w:rPr>
      <w:rFonts w:ascii="Arial" w:eastAsia="Times New Roman" w:hAnsi="Arial" w:cs="Arial"/>
      <w:b/>
      <w:bCs/>
      <w:kern w:val="28"/>
      <w:sz w:val="28"/>
      <w:szCs w:val="28"/>
      <w:lang w:eastAsia="ru-RU"/>
    </w:rPr>
  </w:style>
  <w:style w:type="paragraph" w:customStyle="1" w:styleId="Iniiaiieoaeno2">
    <w:name w:val="Iniiaiie oaeno 2"/>
    <w:basedOn w:val="Iauiue"/>
    <w:rsid w:val="006B44A0"/>
    <w:pPr>
      <w:ind w:firstLine="709"/>
      <w:jc w:val="both"/>
    </w:pPr>
    <w:rPr>
      <w:rFonts w:ascii="1251 Times" w:hAnsi="1251 Times"/>
      <w:sz w:val="28"/>
      <w:szCs w:val="28"/>
      <w:lang w:val="uk-UA"/>
    </w:rPr>
  </w:style>
  <w:style w:type="paragraph" w:customStyle="1" w:styleId="a9">
    <w:name w:val="Готовый"/>
    <w:basedOn w:val="a"/>
    <w:rsid w:val="006B44A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line="380" w:lineRule="exact"/>
      <w:ind w:firstLine="720"/>
      <w:jc w:val="both"/>
    </w:pPr>
    <w:rPr>
      <w:rFonts w:ascii="Courier New" w:eastAsia="Times New Roman" w:hAnsi="Courier New"/>
      <w:snapToGrid w:val="0"/>
      <w:sz w:val="28"/>
      <w:szCs w:val="20"/>
      <w:lang w:eastAsia="ru-RU"/>
    </w:rPr>
  </w:style>
  <w:style w:type="paragraph" w:styleId="aa">
    <w:name w:val="Body Text"/>
    <w:basedOn w:val="a"/>
    <w:link w:val="ab"/>
    <w:semiHidden/>
    <w:unhideWhenUsed/>
    <w:rsid w:val="006B44A0"/>
    <w:pPr>
      <w:spacing w:after="120"/>
    </w:pPr>
  </w:style>
  <w:style w:type="character" w:customStyle="1" w:styleId="ab">
    <w:name w:val="Основной текст Знак"/>
    <w:basedOn w:val="a0"/>
    <w:link w:val="aa"/>
    <w:semiHidden/>
    <w:rsid w:val="006B44A0"/>
    <w:rPr>
      <w:rFonts w:ascii="Calibri" w:eastAsia="Calibri" w:hAnsi="Calibri" w:cs="Times New Roman"/>
      <w:lang w:val="uk-UA"/>
    </w:rPr>
  </w:style>
  <w:style w:type="table" w:styleId="ac">
    <w:name w:val="Table Grid"/>
    <w:basedOn w:val="a1"/>
    <w:rsid w:val="006B44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2935</Words>
  <Characters>16733</Characters>
  <Application>Microsoft Office Word</Application>
  <DocSecurity>0</DocSecurity>
  <Lines>139</Lines>
  <Paragraphs>39</Paragraphs>
  <ScaleCrop>false</ScaleCrop>
  <Company>Reanimator Extreme Edition</Company>
  <LinksUpToDate>false</LinksUpToDate>
  <CharactersWithSpaces>19629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2013-12-06T13:00:00Z</dcterms:created>
  <dcterms:modified xsi:type="dcterms:W3CDTF">2013-12-06T13:00:00Z</dcterms:modified>
</cp:coreProperties>
</file>