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"/>
      <w:bookmarkEnd w:id="0"/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З А К О Н   У К Р А Ї Н И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"/>
      <w:bookmarkEnd w:id="1"/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Про ліцензування певних видів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господарської діяльності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"/>
      <w:bookmarkEnd w:id="2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( Відомості Верховної Ради України (ВВР), 2000, N 36, ст.299 )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4"/>
      <w:bookmarkEnd w:id="3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Із змінами, внесеними згідно із Законами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1969-III ( </w:t>
      </w:r>
      <w:hyperlink r:id="rId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1969-14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21.09.2000, ВВР, 2000, N 45, ст.377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2120-III ( </w:t>
      </w:r>
      <w:hyperlink r:id="rId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2120-14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07.12.2000, ВВР, 2001, N 2-3, ст.10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2209-III ( </w:t>
      </w:r>
      <w:hyperlink r:id="rId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2209-14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11.01.2001, ВВР, 2001, N 11, ст.45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2257-III ( </w:t>
      </w:r>
      <w:hyperlink r:id="rId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2257-14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08.02.2001, ВВР, 2001, N 16, ст.76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2344-III ( </w:t>
      </w:r>
      <w:hyperlink r:id="rId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2344-14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05.04.2001, ВВР, 2001, N 22, ст.105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2628-III ( </w:t>
      </w:r>
      <w:hyperlink r:id="rId1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2628-14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11.07.2001, ВВР, 2001, N 49, ст.259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2664-III ( </w:t>
      </w:r>
      <w:hyperlink r:id="rId1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2664-14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12.07.2001, ВВР, 2002, N  1, ст.1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2745-III ( </w:t>
      </w:r>
      <w:hyperlink r:id="rId1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2745-14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04.10.2001, ВВР, 2002, N 7, ст.50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2759-III ( </w:t>
      </w:r>
      <w:hyperlink r:id="rId1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2759-14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04.10.2001, ВВР, 2002, N 6, ст.39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2905-III ( </w:t>
      </w:r>
      <w:hyperlink r:id="rId1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2905-14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20.12.2001, ВВР, 2002, N 12-13, ст.92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2953-III ( </w:t>
      </w:r>
      <w:hyperlink r:id="rId1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2953-14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17.01.2002, ВВР, 2002, N 17, ст.121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2984-III ( </w:t>
      </w:r>
      <w:hyperlink r:id="rId1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2984-14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17.01.2002, ВВР, 2002, N 20, ст.134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3073-III ( </w:t>
      </w:r>
      <w:hyperlink r:id="rId1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3073-14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07.03.2002, ВВР, 2002, N 31, ст.214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3077-III ( </w:t>
      </w:r>
      <w:hyperlink r:id="rId1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3077-14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07.03.2002, ВВР, 2002, N 30, ст.207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380-IV  (  </w:t>
      </w:r>
      <w:hyperlink r:id="rId1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380-15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26.12.2002, ВВР, 2003, N 10-11, ст.86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411-IV  (  </w:t>
      </w:r>
      <w:hyperlink r:id="rId2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411-15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26.12.2002, ВВР, 2003, N 13, ст.92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Кодексом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436-IV  (  </w:t>
      </w:r>
      <w:hyperlink r:id="rId2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436-15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16.01.2003, ВВР, 2003, N 18, N 19-20,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21-22, ст.144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 Законами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546-IV  (  </w:t>
      </w:r>
      <w:hyperlink r:id="rId2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20.02.2003, ВВР, 2003, N 23, ст.145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852-IV  (  </w:t>
      </w:r>
      <w:hyperlink r:id="rId2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852-15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22.05.2003, ВВР, 2003, N 36, ст.276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1280-IV  ( </w:t>
      </w:r>
      <w:hyperlink r:id="rId2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1280-15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18.11.2003, ВВР, 2004, N 12, ст.155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1282-IV  ( </w:t>
      </w:r>
      <w:hyperlink r:id="rId2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1282-15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18.11.2003, ВВР, 2004, N 13, ст.180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1344-IV  ( </w:t>
      </w:r>
      <w:hyperlink r:id="rId2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1344-15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27.11.2003, ВВР, 2004, N 17-18, ст.250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1377-IV  ( </w:t>
      </w:r>
      <w:hyperlink r:id="rId2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1377-15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11.12.2003, ВВР, 2004, N 15, ст.228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1804-IV  ( </w:t>
      </w:r>
      <w:hyperlink r:id="rId2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1804-15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17.06.2004, ВВР, 2004, N 38, ст.468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1891-IV  ( </w:t>
      </w:r>
      <w:hyperlink r:id="rId2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1891-15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24.06.2004, ВВР, 2004, N 50, ст.537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2245-IV  ( </w:t>
      </w:r>
      <w:hyperlink r:id="rId3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2245-15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16.12.2004, ВВР, 2005, N  5, ст.114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2247-IV  ( </w:t>
      </w:r>
      <w:hyperlink r:id="rId3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2247-15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16.12.2004, ВВР, 2005, N  4, ст.106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2285-IV  ( </w:t>
      </w:r>
      <w:hyperlink r:id="rId3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2285-15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23.12.2004, ВВР, 2005, N 7-8, ст.162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2288-IV  ( </w:t>
      </w:r>
      <w:hyperlink r:id="rId3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2288-15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23.12.2004, ВВР, 2005, N  6, ст.138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2340-IV  ( </w:t>
      </w:r>
      <w:hyperlink r:id="rId3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2340-15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13.01.2005, ВВР, 2005, N  9, ст.183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2505-IV  ( </w:t>
      </w:r>
      <w:hyperlink r:id="rId3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2505-15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25.03.2005, ВВР, 2005, N 17, N 18-19,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                        ст.267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2633-IV  ( </w:t>
      </w:r>
      <w:hyperlink r:id="rId3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2633-15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02.06.2005, ВВР, 2005, N 28, ст.373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2704-IV  ( </w:t>
      </w:r>
      <w:hyperlink r:id="rId3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2704-15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23.06.2005, ВВР, 2005, N 32, ст.421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2734-IV  ( </w:t>
      </w:r>
      <w:hyperlink r:id="rId3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2734-15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06.07.2005, ВВР, 2005, N 33, ст.432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2800-IV  ( </w:t>
      </w:r>
      <w:hyperlink r:id="rId3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2800-15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06.09.2005, ВВР, 2005, N 42, ст.465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3317-IV  ( </w:t>
      </w:r>
      <w:hyperlink r:id="rId4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3317-15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12.01.2006, ВВР, 2006, N 18, ст.155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3370-IV  ( </w:t>
      </w:r>
      <w:hyperlink r:id="rId4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3370-15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19.01.2006, ВВР, 2006, N 22, ст.184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3396-IV  ( </w:t>
      </w:r>
      <w:hyperlink r:id="rId4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3396-15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07.02.2006, ВВР, 2006, N 22, ст.194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3447-IV  ( </w:t>
      </w:r>
      <w:hyperlink r:id="rId4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3447-15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21.02.2006, ВВР, 2006, N 27, ст.230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3503-IV  ( </w:t>
      </w:r>
      <w:hyperlink r:id="rId4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3503-15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23.02.2006, ВВР, 2006, N 33, ст.279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 61-V   (   </w:t>
      </w:r>
      <w:hyperlink r:id="rId4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61-16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02.08.2006, ВВР, 2006, N 39, ст.344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424-V   (  </w:t>
      </w:r>
      <w:hyperlink r:id="rId4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424-16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01.12.2006, ВВР, 2007, N  9, ст.67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530-V   (  </w:t>
      </w:r>
      <w:hyperlink r:id="rId4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530-16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22.12.2006, ВВР, 2007, N 10, ст.89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535-V   (  </w:t>
      </w:r>
      <w:hyperlink r:id="rId4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535-16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22.12.2006, ВВР, 2007, N 12, ст.101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961-V   (  </w:t>
      </w:r>
      <w:hyperlink r:id="rId4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961-16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19.04.2007, ВВР, 2007, N 31, ст.404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N  994-V   (  </w:t>
      </w:r>
      <w:hyperlink r:id="rId5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994-16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27.04.2007, ВВР, 2007, N 32, ст.416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1026-V   ( </w:t>
      </w:r>
      <w:hyperlink r:id="rId5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1026-16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16.05.2007, ВВР, 2007, N 34, ст.444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1158-VI  ( </w:t>
      </w:r>
      <w:hyperlink r:id="rId5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1158-17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19.03.2009, ВВР, 2009, N 30, ст.428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1391-VI  ( </w:t>
      </w:r>
      <w:hyperlink r:id="rId5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1391-17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21.05.2009, ВВР, 2009, N 40, ст.577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1392-VI  ( </w:t>
      </w:r>
      <w:hyperlink r:id="rId5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1392-17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21.05.2009, ВВР, 2009, N 40, ст.578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1571-VI  ( </w:t>
      </w:r>
      <w:hyperlink r:id="rId5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25.06.2009, ВВР, 2010, N  1, ст.6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1759-VI  ( </w:t>
      </w:r>
      <w:hyperlink r:id="rId5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15.12.2009, ВВР, 2010, N  9, ст.76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2289-VI  ( </w:t>
      </w:r>
      <w:hyperlink r:id="rId5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2289-17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01.06.2010, ВВР, 2010, N 33, ст.471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2374-VI  ( </w:t>
      </w:r>
      <w:hyperlink r:id="rId5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2374-17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29.06.2010, ВВР, 2010, N 37, ст.494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2467-VI  ( </w:t>
      </w:r>
      <w:hyperlink r:id="rId5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2467-17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08.07.2010, ВВР, 2010, N 48, ст.566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2562-VI  ( </w:t>
      </w:r>
      <w:hyperlink r:id="rId6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2562-17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23.09.2010, ВВР, 2011, N  6, ст.47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2608-VI  ( </w:t>
      </w:r>
      <w:hyperlink r:id="rId6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19.10.2010, ВВР, 2011, N 11, ст.69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Кодексом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3393-VI  ( </w:t>
      </w:r>
      <w:hyperlink r:id="rId6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3393-17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19.05.2011, ВВР, 2011, N 48-49, ст.536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                    Законами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3610-VI  ( </w:t>
      </w:r>
      <w:hyperlink r:id="rId6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3610-17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07.07.2011, ВВР, 2012, N  7, ст.53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3994-VI  ( </w:t>
      </w:r>
      <w:hyperlink r:id="rId6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3994-17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03.11.2011, ВВР, 2012, N 23, ст.237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4023-VI  ( </w:t>
      </w:r>
      <w:hyperlink r:id="rId6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4023-17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15.11.2011, ВВР, 2012, N 25, ст.262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4196-VI  ( </w:t>
      </w:r>
      <w:hyperlink r:id="rId6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4196-17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20.12.2011, ВВР, 2012, N 30, ст.348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4212-VI  ( </w:t>
      </w:r>
      <w:hyperlink r:id="rId6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4212-17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22.12.2011, ВВР, 2012, N 32-33, ст.413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4223-VI  ( </w:t>
      </w:r>
      <w:hyperlink r:id="rId6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4223-17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22.12.2011, ВВР, 2012, N 36, ст.419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4442-VI  ( </w:t>
      </w:r>
      <w:hyperlink r:id="rId6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4442-17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23.02.2012, ВВР, 2012, N 49, ст.553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4496-VI  ( </w:t>
      </w:r>
      <w:hyperlink r:id="rId7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4496-17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13.03.2012, ВВР, 2013, N  2, ст.4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4616-VI  ( </w:t>
      </w:r>
      <w:hyperlink r:id="rId7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4616-17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22.03.2012, ВВР, 2013, N  2, ст.8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4621-VI  ( </w:t>
      </w:r>
      <w:hyperlink r:id="rId7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4621-17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22.03.2012, ВВР, 2013, N  2, ст.11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5038-VI  ( </w:t>
      </w:r>
      <w:hyperlink r:id="rId7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5038-17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04.07.2012, ВВР, 2013, N 23, ст.225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5204-VI  ( </w:t>
      </w:r>
      <w:hyperlink r:id="rId7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5204-17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06.09.2012, ВВР, 2013, N 31, ст.369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5316-VI  ( </w:t>
      </w:r>
      <w:hyperlink r:id="rId7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5316-17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02.10.2012, ВВР, 2013, N 38, ст.502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5394-VI  ( </w:t>
      </w:r>
      <w:hyperlink r:id="rId7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5394-17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02.10.2012, ВВР, 2013, N 40, ст.534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5492-VI  ( </w:t>
      </w:r>
      <w:hyperlink r:id="rId7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5492-17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20.11.2012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N  639-VII (  </w:t>
      </w:r>
      <w:hyperlink r:id="rId7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639-18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10.10.2013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5"/>
      <w:bookmarkEnd w:id="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{ Щодо запровадження мораторію  на видачу ліцензій на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провадження господарської  діяльності з випуску  та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проведення лотерей  додатково див. Закон  N 2630-IV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( </w:t>
      </w:r>
      <w:hyperlink r:id="rId7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2630-15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02.06.2005, ВВР, 2005, N 26, ст.357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6"/>
      <w:bookmarkEnd w:id="5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{ У тексті Закону слова "фізична особа - суб'єкт підприємницької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діяльності"   в  усіх  відмінках  і  числах  замінено  словами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"фізична особа - підприємець" у відповідному відмінку та числі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згідно із Законом N 1759-VI ( </w:t>
      </w:r>
      <w:hyperlink r:id="rId8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7"/>
      <w:bookmarkEnd w:id="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Закон  визначає   види   господарської   діяльності,   що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підлягають   ліцензуванню,  порядок  їх  ліцензування,  встановлює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державний  контроль   у   сфері   ліцензування,   відповідальність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суб'єктів  господарювання  та  органів  ліцензування  за порушення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у сфері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8"/>
      <w:bookmarkEnd w:id="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Визначення термінів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9"/>
      <w:bookmarkEnd w:id="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цьому Законі терміни вживаються у такому значенні: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0"/>
      <w:bookmarkEnd w:id="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анулювання ліцензії   -   позбавлення   ліцензіата    органом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 права  на  провадження  певного  виду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1"/>
      <w:bookmarkEnd w:id="1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виробництво (виготовлення) - діяльність, пов'язана з випуском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продукції,  яка включає всі стадії технологічного процесу, а також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реалізацію продукції власного виробництва;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2"/>
      <w:bookmarkEnd w:id="1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господарська діяльність - будь-яка діяльність,  у тому  числі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підприємницька,   юридичних   осіб,   а   також  фізичних  осіб  -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підприємців,  пов'язана  з виробництвом (виготовленням) продукції,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торгівлею, наданням послуг, виконанням робіт;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3"/>
      <w:bookmarkEnd w:id="1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ліцензіат - суб'єкт господарювання,  який одержав ліцензію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провадження  певного  виду  господарської діяльності,  що підлягає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ліцензуванню;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4"/>
      <w:bookmarkEnd w:id="1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ліцензія - документ державного зразка,  який засвідчує  право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ліцензіата  на  провадження зазначеного в ньому виду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протягом  визначеного  строку у разі його встановлення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Кабінетом  Міністрів  України за умови виконання ліцензійних умов;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Абзац  шостий  частини  першої  статті  1 із змінами, внесеними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із Законом N 1759-VI ( </w:t>
      </w:r>
      <w:hyperlink r:id="rId81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5"/>
      <w:bookmarkEnd w:id="1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ліцензійні умови  -  установлений з урахуванням вимог законів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вичерпний  перелік  організаційних,   кваліфікаційних   та   інших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 вимог,  обов'язкових  для  виконання  при провадженні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видів господарської діяльності, що підлягають ліцензуванню;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6"/>
      <w:bookmarkEnd w:id="1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ліцензування - видача, переоформлення та анулювання ліцензій,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видача   дублікатів   ліцензій,   ведення   ліцензійних  справ  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ліцензійних  реєстрів,  контроль   за   додержанням   ліцензіатами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ліцензійних   умов,  видача  розпоряджень  про  усунення  порушень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ліцензійних умов,  а  також  розпоряджень  про  усунення  порушень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у сфері 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"/>
      <w:bookmarkEnd w:id="1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місце провадження фізичною особою - підприємцем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що підлягає ліцензуванню, - територія, приміщення, що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відповідають вимогам ліцензійних умов та належать фізичній особі -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підприємцю  на  праві  власності  та/або  користування; { Статтю 1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доповнено  новим  абзацом  згідно із Законом N 3994-VI ( </w:t>
      </w:r>
      <w:hyperlink r:id="rId82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3994-17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03.11.2011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8"/>
      <w:bookmarkEnd w:id="1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 ліцензування  -  орган  виконавчої  влади,  визначений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Кабінетом   Міністрів  України,  уповноважений  законом  державний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колегіальний орган,  спеціально уповноважений виконавчий орган рад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ліцензування  певних  видів господарської діяльності; { Абзац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першої  статті  1 в редакції Закону N 3610-VI ( </w:t>
      </w:r>
      <w:hyperlink r:id="rId83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3610-17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07.07.2011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9"/>
      <w:bookmarkEnd w:id="1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плата за ліцензію - разовий платіж,  що  вноситься  суб'єктом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 за одержання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"/>
      <w:bookmarkEnd w:id="1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повторне порушення - вчинення ліцензіатом протягом строку дії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  повторного  порушення  певних  ліцензійних  умов   після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 санкцій за аналогічне порушення;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1"/>
      <w:bookmarkEnd w:id="2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розпорядження про   усунення   порушень  ліцензійних  умов  -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рішення  органу ліцензування про необхідність усунення ліцензіатом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 встановлені   строки   порушень   ліцензійних  умов;  {  Абзац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першої  статті  1 із змінами, внесеними згідно із Законом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1571-VI ( </w:t>
      </w:r>
      <w:hyperlink r:id="rId84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2"/>
      <w:bookmarkEnd w:id="2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розпорядження про усунення  порушень  законодавства  у  сфері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 -  рішення спеціально уповноваженого органу з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 про  необхідність  усунення  органом  ліцензування 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установлені  строки  порушень  законодавства у сфері 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Абзац  частини  першої статті 1 із змінами, внесеними згідно із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N 1571-VI ( </w:t>
      </w:r>
      <w:hyperlink r:id="rId85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3"/>
      <w:bookmarkEnd w:id="2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 господарювання  -   зареєстрована   в   установленому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   порядку   юридична   особа   незалежно   від   її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організаційно-правової форми та  форми  власності,  яка  провадить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господарську  діяльність,  крім органів державної влади та органів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місцевого  самоврядування,  а також фізична особа - підприємець, 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інвестор,  у  тому числі іноземний, що є стороною угоди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розподіл  продукції  відповідно  до  Закону України "Про угоди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розподіл  продукції"  (  </w:t>
      </w:r>
      <w:hyperlink r:id="rId86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1039-14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його підрядник, субпідрядник,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постачальник  та  інший контрагент, що виконує роботи, передбачені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угодою  про  розподіл продукції, на основі договорів з інвестором;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Визначення терміна "суб'єкт господарювання" статті 1 із змінами,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Законом N 2562-VI ( </w:t>
      </w:r>
      <w:hyperlink r:id="rId87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2562-17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23.09.2010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4"/>
      <w:bookmarkEnd w:id="2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торгівля -  будь-які операції,  що здійснюються за договорами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купівлі-продажу,  міни,  поставки  та  іншими   цивільно-правовими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договорами, які передбачають передачу прав власності на товари.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5"/>
      <w:bookmarkEnd w:id="2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Сфера дії Закону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6"/>
      <w:bookmarkEnd w:id="2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Дія цього    Закону    поширюється    на    всіх    суб'єктів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7"/>
      <w:bookmarkEnd w:id="2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Види господарської діяльності,  не  передбачені  у  статті  9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цього Закону, не підлягають ліцензуванню.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8"/>
      <w:bookmarkEnd w:id="27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2  із  змінами, внесеними згідно із Законами N 2209-III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8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2209-14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11.01.2001, N 2664-III ( </w:t>
      </w:r>
      <w:hyperlink r:id="rId8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2664-14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12.07.2001,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2984-III  ( </w:t>
      </w:r>
      <w:hyperlink r:id="rId9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2984-14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17.01.2002, N 1280-IV ( </w:t>
      </w:r>
      <w:hyperlink r:id="rId9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1280-15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18.11.2003,  N  2800-IV  (  </w:t>
      </w:r>
      <w:hyperlink r:id="rId9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2800-15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06.09.2005, N 3317-IV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9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3317-15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12.01.2006,  N 530-V ( </w:t>
      </w:r>
      <w:hyperlink r:id="rId9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530-16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22.12.2006,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1026-V  (  </w:t>
      </w:r>
      <w:hyperlink r:id="rId9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1026-16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від 16.05.2007, N 2289-VI ( </w:t>
      </w:r>
      <w:hyperlink r:id="rId9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2289-17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01.06.2010,  N  2467-VI  (  </w:t>
      </w:r>
      <w:hyperlink r:id="rId9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2467-17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08.07.2010, N 2562-VI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  </w:t>
      </w:r>
      <w:hyperlink r:id="rId9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2562-17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)  від  23.09.2010;  в  редакції  Закону  N  2608-VI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9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9"/>
      <w:bookmarkEnd w:id="2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Основні принципи державної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політики у сфері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0"/>
      <w:bookmarkEnd w:id="2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Основними принципами державної політики у сфері 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1"/>
      <w:bookmarkEnd w:id="3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забезпечення рівності прав, законних інтересів усіх суб'єктів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2"/>
      <w:bookmarkEnd w:id="3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захист прав,  законних інтересів, життя та здоров'я громадян,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 навколишнього природного середовища та забезпечення безпеки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3"/>
      <w:bookmarkEnd w:id="3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єдиного порядку ліцензування видів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на  території  України та визначення його особливостей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 окремих   видів   господарської   діяльності,  що  зумовлені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специфікою  їх  провадження,  у  законах, що регулюють відносини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відповідній  сфері,  крім  випадків,  передбачених частиною першою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9 цього Закону; { Абзац четвертий частини першої статті 3 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редакції  Закону N 1571-VI ( </w:t>
      </w:r>
      <w:hyperlink r:id="rId100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25.06.2009; із змінами,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Законом N 2608-VI ( </w:t>
      </w:r>
      <w:hyperlink r:id="rId101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4"/>
      <w:bookmarkEnd w:id="3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єдиного переліку видів господарської діяльності,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підлягають ліцензуванню;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5"/>
      <w:bookmarkEnd w:id="3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запровадження   ліцензування   окремого   виду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 у   разі   недостатності   інших  засобів  державного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регулювання   господарської   діяльності,  визначених  відповідним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законом.  { Частину першу статті 3 доповнено абзацом шостим згідно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Законом N 1571-VI ( </w:t>
      </w:r>
      <w:hyperlink r:id="rId102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6"/>
      <w:bookmarkEnd w:id="3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Ліцензування не   може   використовуватися   для    обмеження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конкуренції у провадженні господарської діяльності.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7"/>
      <w:bookmarkEnd w:id="3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Ліцензія є єдиним документом дозвільного характеру,  який дає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  на  зайняття  певним  видом  господарської  діяльності,  що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законодавства підлягає обмеженню.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8"/>
      <w:bookmarkEnd w:id="3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Повноваження органів державної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влади у сфері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9"/>
      <w:bookmarkEnd w:id="3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Верховна Рада  України  визначає  основні  напрями  державної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політики у сфері ліцензування, законодавчі основи її реалізації.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"/>
      <w:bookmarkEnd w:id="3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Реалізацію державної  політики  у сфері ліцензування здійснює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Кабінет Міністрів України, спеціально уповноважений орган з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ліцензування, а також органи виконавчої влади, визначені Кабінетом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 України  ( </w:t>
      </w:r>
      <w:hyperlink r:id="rId103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1698-2000-п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уповноважені законом державні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колегіальні  органи, спеціально уповноважені виконавчі органи рад,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уповноважені  провадити  ліцензування  певних  видів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діяльності.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1"/>
      <w:bookmarkEnd w:id="40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друга статті 4 із змінами, внесеними згідно із Законом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3610-VI ( </w:t>
      </w:r>
      <w:hyperlink r:id="rId10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3610-17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07.07.2011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2"/>
      <w:bookmarkEnd w:id="4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Розробку   та   реалізацію  державної  політики 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телерадіомовлення  здійснює  Національна  рада  України  з 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телебачення і радіомовлення. { Статтю 4 доповнено частиною третьою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із Законом N 3317-IV ( </w:t>
      </w:r>
      <w:hyperlink r:id="rId105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3317-15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12.01.2006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3"/>
      <w:bookmarkEnd w:id="4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Спеціально уповноважений орган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з питань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4"/>
      <w:bookmarkEnd w:id="4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Спеціально уповноважений орган з питань ліцензування: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5"/>
      <w:bookmarkEnd w:id="4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розробляє основні напрями розвитку 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6"/>
      <w:bookmarkEnd w:id="4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розробляє проекти    нормативно-правових   актів   з  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7"/>
      <w:bookmarkEnd w:id="4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погоджує проекти   нормативно-правових   актів    з   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ліцензування,  що розробляються та приймаються органами виконавчої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8"/>
      <w:bookmarkEnd w:id="4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узагальнює практику застосування нормативно-правових актів 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9"/>
      <w:bookmarkEnd w:id="4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здійснює   нагляд   за   додержанням   органами 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 у  сфері  ліцензування та дає роз'яснення щодо його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застосування;  {  Абзац шостий частини першої статті 5 із змінами,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Законом N 1571-VI ( </w:t>
      </w:r>
      <w:hyperlink r:id="rId106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0"/>
      <w:bookmarkEnd w:id="4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здійснює методичне   керівництво,  інформаційне  забезпечення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органів 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1"/>
      <w:bookmarkEnd w:id="5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визначає форми документів у сфері ліцензування та правила  їх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оформлення;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2"/>
      <w:bookmarkEnd w:id="5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погоджує  за  поданням  органу  ліцензування ліцензійні умови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провадження  певного  виду  господарської  діяльності  та  порядок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контролю  за  їх  додержанням,  крім  випадків,  передбачених  цим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Законом;  {  Абзац  дев'ятий  частини  першої статті 5 із змінами,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Законами N 2340-IV ( </w:t>
      </w:r>
      <w:hyperlink r:id="rId107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2340-15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13.01.2005,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1571-VI ( </w:t>
      </w:r>
      <w:hyperlink r:id="rId108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3"/>
      <w:bookmarkEnd w:id="5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формує експертно-апеляційну раду;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4"/>
      <w:bookmarkEnd w:id="5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організовує підготовку,    перепідготовку    та    підвищення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кваліфікації фахівців з 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5"/>
      <w:bookmarkEnd w:id="5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веде Єдиний ліцензійний реєстр;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6"/>
      <w:bookmarkEnd w:id="5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організовує замовлення,   постачання,   облік   і   звітність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витрачання бланків ліцензій;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7"/>
      <w:bookmarkEnd w:id="5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видає  розпорядження  про  усунення  порушень законодавства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сфері  ліцензування. { Абзац чотирнадцятий частини першої статті 5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 змінами, внесеними згідно із Законом N 1571-VI ( </w:t>
      </w:r>
      <w:hyperlink r:id="rId109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25.06.2009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8"/>
      <w:bookmarkEnd w:id="57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Абзац  п'ятнадцятий  частини  першої статті 5 виключено на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підставі Закону N 1571-VI ( </w:t>
      </w:r>
      <w:hyperlink r:id="rId11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9"/>
      <w:bookmarkEnd w:id="5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забезпечення  підготовки,  перепідготовки  та  підвищення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кваліфікації  фахівців  з  ліцензування  спеціально  уповноважений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   з  питань  ліцензування  здійснює  розроблення  навчальних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програм, методичних рекомендацій та посібників, установлює порядок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підготовки та атестації фахівців з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0"/>
      <w:bookmarkEnd w:id="5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здійснення  своїх  повноважень  спеціально  уповноважений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 з питань ліцензування має  свої  територіальні  органи,  які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діють   на   підставі   положень,   що  затверджуються  спеціально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уповноваженим органом з питань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1"/>
      <w:bookmarkEnd w:id="6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Розпорядження спеціально  уповноваженого  органу   з  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ліцензування,  прийняті у межах його компетенції,  є обов'язковими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виконання  органами  виконавчої  влади  та  органами  місцевого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самоврядування,  юридичними  особами всіх форм власності,  а також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фізичними особами - підприємцями.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2"/>
      <w:bookmarkEnd w:id="6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Розпорядження спеціально  уповноваженого  органу   з  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можуть бути оскаржені до суду.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3"/>
      <w:bookmarkEnd w:id="6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4"/>
      <w:bookmarkEnd w:id="6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5"/>
      <w:bookmarkEnd w:id="6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забезпечує виконання законодавства у сфері 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6"/>
      <w:bookmarkEnd w:id="6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затверджує   ліцензійні   умови   провадження   певного  виду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 діяльності та порядок контролю за їх додержанням за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погодженням   із   спеціально   уповноваженим   органом  з 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ліцензування,  крім  випадків,  передбачених  цим Законом; { Абзац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третій  частини  першої  статті  6 із змінами, внесеними згідно із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 N  2340-IV  ( </w:t>
      </w:r>
      <w:hyperlink r:id="rId111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2340-15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13.01.2005; в редакції Закону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1571-VI ( </w:t>
      </w:r>
      <w:hyperlink r:id="rId112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7"/>
      <w:bookmarkEnd w:id="6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видає та  переоформлює ліцензії,  видає дублікати ліцензій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певний вид господарської діяльності,  приймає рішення про визнання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 недійсними;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8"/>
      <w:bookmarkEnd w:id="6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здійснює у  межах  своєї  компетенції контроль за додержанням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ліцензіатами ліцензійних умов;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9"/>
      <w:bookmarkEnd w:id="6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видає розпорядження про усунення порушень ліцензійних умов;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0"/>
      <w:bookmarkEnd w:id="6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анулює ліцензії на певний вид господарської діяльності;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1"/>
      <w:bookmarkEnd w:id="7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формує і веде ліцензійний реєстр.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2"/>
      <w:bookmarkEnd w:id="7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ліцензування,  яким  є  центральний  орган   виконавчої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влади  чи  державний  колегіальний  орган, що здійснює передбачені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цією  статтею  повноваження,  може делегувати їх своїм структурним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територіальним підрозділам.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3"/>
      <w:bookmarkEnd w:id="72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друга статті 6 із змінами, внесеними згідно із Законом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3610-VI ( </w:t>
      </w:r>
      <w:hyperlink r:id="rId11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3610-17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07.07.2011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4"/>
      <w:bookmarkEnd w:id="7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Повноваження органу ліцензування не  можуть  бути  делеговані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  особам,  у  тому числі створеним органом ліцензування, крім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випадку,  передбаченого цим Законом. У разі якщо Кабінет Міністрів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 визначає  органом  ліцензування Раду міністрів Автономної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 Крим,   відповідні   повноваження  за  рішенням  Ради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  Автономної   Республіки   Крим   можуть   передаватися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відповідним міністерствам та республіканським комітетам Автономної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Республіки Крим.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5"/>
      <w:bookmarkEnd w:id="7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третя статті 6 із змінами, внесеними згідно із Законом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1571-VI ( </w:t>
      </w:r>
      <w:hyperlink r:id="rId11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6"/>
      <w:bookmarkEnd w:id="7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 не  може  доручати іншим особам визначати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спроможність суб'єктів господарювання виконувати ліцензійні  умови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поданими документами.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7"/>
      <w:bookmarkEnd w:id="7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Фінансування органу   ліцензування  здійснюється  за  рахунок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коштів Державного бюджету України або місцевого бюджету.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8"/>
      <w:bookmarkEnd w:id="7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Експертно-апеляційна рада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9"/>
      <w:bookmarkEnd w:id="7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Експертно-апеляційна рада є колегіальним  органом,  створеним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  спеціально  уповноваженому  органі  з питань ліцензування. 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своїй діяльності експертно-апеляційна рада керується  Конституцією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(   </w:t>
      </w:r>
      <w:hyperlink r:id="rId115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254к/96-ВР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законами  України,  актами  Президента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та Кабінету Міністрів України.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0"/>
      <w:bookmarkEnd w:id="7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експертно-апеляційної ради мають характер  експертних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висновків  і є обов'язковими для розгляду спеціально уповноваженим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з питань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1"/>
      <w:bookmarkEnd w:id="8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компетенції експертно-апеляційної ради належать: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2"/>
      <w:bookmarkEnd w:id="8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експертиза проектів   нормативно-правових    актів    органів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влади з питань 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3"/>
      <w:bookmarkEnd w:id="8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розроблення рекомендацій   з   основних   проблем   державної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політики у сфері 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4"/>
      <w:bookmarkEnd w:id="8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надання попередніх   висновків   щодо   пропозицій    органів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виконавчої  влади  та органів місцевого самоврядування,  об'єднань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 і підприємців щодо доцільності запровадження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певних видів господарської діяльності чи його скасування;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5"/>
      <w:bookmarkEnd w:id="8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розгляд заяв,  претензій та скарг суб'єктів господарювання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рішення  органів  ліцензування  щодо   порушення   цими   органами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у сфері ліцензування;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6"/>
      <w:bookmarkEnd w:id="8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аналіз стану  та  розроблення рекомендацій щодо вдосконалення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7"/>
      <w:bookmarkEnd w:id="8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Склад експертно-апеляційної  ради  формується   з   державних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службовців, науковців, інших фахівців та представників громадських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організацій. Положення про експертно-апеляційну раду та  її  склад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затверджується Кабінетом Міністрів України.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8"/>
      <w:bookmarkEnd w:id="8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Експертно-апеляційну раду     очолює     голова    спеціально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уповноваженого органу з питань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9"/>
      <w:bookmarkEnd w:id="8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складу експертно-апеляційної  ради  залучаються  незалежні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експерти  та  представники  громадських організацій у кількості не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менше ніж двадцять відсотків загальної кількості членів цієї ради.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0"/>
      <w:bookmarkEnd w:id="8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Організаційне, інформаційне      та      матеріально-технічне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 діяльності   експертно-апеляційної   ради  здійснює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 уповноважений орган з питань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1"/>
      <w:bookmarkEnd w:id="9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Експертно-апеляційна рада має право залучати для консультацій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експертизи державних службовців, науковців та інших фахівців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громадських засадах.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2"/>
      <w:bookmarkEnd w:id="9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Проекти нормативно-правових актів,  пропозиції  та  звернення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(апеляції)   розглядаються  експертно-апеляційною  радою  протягом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двадцяти  робочих  днів  з  дня   їх   реєстрації   в   спеціально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уповноваженому органі з питань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3"/>
      <w:bookmarkEnd w:id="9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експертно-апеляційної   ради   приймається  більшістю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голосів від загальної кількості членів експертно-апеляційної ради.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4"/>
      <w:bookmarkEnd w:id="9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результатами розгляду поданих проектів нормативно-правових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актів,  пропозицій  та  звернень  (апеляцій)  приймається  рішення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експертно-апеляційної  ради,  яке  оформляється   протоколом,   що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підписується головою та секретарем експертно-апеляційної ради.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5"/>
      <w:bookmarkEnd w:id="9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експертно-апеляційної    ради   з   питань   звернень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(апеляцій)  є  підставою  для  видання  спеціально   уповноваженим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 з питань ліцензування розпорядження про усунення порушень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  у   сфері    ліцензування,    допущених    органом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6"/>
      <w:bookmarkEnd w:id="9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Ліцензійні умови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7"/>
      <w:bookmarkEnd w:id="9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Ліцензійні умови є нормативно-правовим актом, положення якого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встановлюють кваліфікаційні,  організаційні,  технологічні та інші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вимоги для провадження певного виду господарської діяльності.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8"/>
      <w:bookmarkEnd w:id="9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 господарювання   зобов'язаний  провадити  певний  вид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діяльності,  що підлягає ліцензуванню, відповідно до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встановлених для цього виду діяльності ліцензійних умов.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9"/>
      <w:bookmarkEnd w:id="9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ліцензійні  умови щодо видів господарської діяльності,  для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провадження  яких   необхідні   спеціальні   знання,   включаються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кваліфікаційні  вимоги  до  працівників суб'єктів господарювання -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юридичних осіб та (або) до фізичних осіб - підприємців.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0"/>
      <w:bookmarkEnd w:id="9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 якщо  для  провадження  певних  видів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що підлягають ліцензуванню, необхідні особливі вимоги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 будівель,  приміщень,  обладнання,  інших технічних засобів,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такі вимоги включаються до ліцензійних умов.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1"/>
      <w:bookmarkEnd w:id="10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 ліцензійних  умовах  встановлюється  вимога  до  суб'єкта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   щодо  необхідності  подання  повідомлення  органу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  про   зміну  даних,  зазначених  у  документах,  що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додавалися  до заяви про видачу ліцензії, у визначений цим Законом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строк.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2"/>
      <w:bookmarkEnd w:id="101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8  доповнено  частиною  згідно  із  Законом  N  1759-VI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1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3"/>
      <w:bookmarkEnd w:id="102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     {  Частину  статті  8  виключено на підставі Закону N 1571-VI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1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4"/>
      <w:bookmarkEnd w:id="103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Частину  сьому  статті  8  виключено  на  підставі  Закону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2608-VI ( </w:t>
      </w:r>
      <w:hyperlink r:id="rId11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5"/>
      <w:bookmarkEnd w:id="10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  разі   якщо   суб'єкт   господарювання   провадить   вид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 діяльності,  зазначений  у  частині третій статті 9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 Закону,  не  в повному обсязі, а частково, ліцензійні умови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поширюються  на  суб'єкта  господарювання  виключно  в частині, що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встановлює   вимоги   до   провадження  господарської  діяльності,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зазначеної в ліцензії.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6"/>
      <w:bookmarkEnd w:id="105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восьма статті 8 в редакції Закону N 2608-VI ( </w:t>
      </w:r>
      <w:hyperlink r:id="rId11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19.10.2010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7"/>
      <w:bookmarkEnd w:id="10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 разі   якщо   органом  ліцензування  визначено  одночасно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центральний  орган  виконавчої  влади та Раду міністрів Автономної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Республіки  Крим  або  місцеві органи виконавчої влади, ліцензійні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умови провадження певного виду господарської діяльності та порядок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контролю  за їх додержанням затверджуються відповідним центральним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органом виконавчої влади.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8"/>
      <w:bookmarkEnd w:id="107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8  доповнено новою частиною згідно із Законом N 639-VII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2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639-18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10.10.2013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9"/>
      <w:bookmarkEnd w:id="10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Ліцензійні умови  та  зміни  до  ліцензійних  умов підлягають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оприлюдненню у порядку,  встановленому законодавством, і набирають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  через   десять   днів   з   дати  державної  реєстрації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нормативно-правового акта,  якщо в ньому не передбачений  пізніший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строк набрання чинності.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0"/>
      <w:bookmarkEnd w:id="10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Види господарської діяльності,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що підлягають ліцензуванню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1"/>
      <w:bookmarkEnd w:id="11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Відповідно  до  спеціальних  законів  ліцензуванню підлягають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такі види господарської діяльності: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2"/>
      <w:bookmarkEnd w:id="11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банківська діяльність;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3"/>
      <w:bookmarkEnd w:id="11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професійна діяльність на ринку цінних паперів;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4"/>
      <w:bookmarkEnd w:id="11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із надання фінансових послуг;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5"/>
      <w:bookmarkEnd w:id="11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зовнішньоекономічна діяльність;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6"/>
      <w:bookmarkEnd w:id="11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діяльність у галузі телебачення і радіомовлення;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7"/>
      <w:bookmarkEnd w:id="11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діяльність   у  сфері  електроенергетики  та  використання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ядерної енергії;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8"/>
      <w:bookmarkEnd w:id="11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діяльність у сфері освіти;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9"/>
      <w:bookmarkEnd w:id="118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8  частини  першої  статті  9 виключено на підставі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4023-VI ( </w:t>
      </w:r>
      <w:hyperlink r:id="rId12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4023-17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15.11.2011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0"/>
      <w:bookmarkEnd w:id="11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виробництво  і  торгівля  спиртом  етиловим,  коньячним  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плодовим, алкогольними напоями та тютюновими виробами;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1"/>
      <w:bookmarkEnd w:id="12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діяльність у сфері телекомунікацій;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2"/>
      <w:bookmarkEnd w:id="12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11) будівельна діяльність;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3"/>
      <w:bookmarkEnd w:id="12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  надання   послуг   з   перевезення  пасажирів,  вантажу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повітряним транспортом. { Частину першу статті 9 доповнено пунктом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12 згідно із Кодексом N 3393-VI ( </w:t>
      </w:r>
      <w:hyperlink r:id="rId122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3393-17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19.05.2011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4"/>
      <w:bookmarkEnd w:id="12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Господарська   діяльність   з   обігу   наркотичних  засобів,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психотропних   речовин   і   прекурсорів,  виробництва  лікарських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засобів,  оптової  та  роздрібної  торгівлі  лікарськими засобами,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імпорту лікарських засобів, а також охоронна діяльність підлягають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ліцензуванню    відповідно   до   цього   Закону   з   урахуванням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особливостей,  визначених законами України "Про наркотичні засоби,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психотропні  речовини  і  прекурсори" ( </w:t>
      </w:r>
      <w:hyperlink r:id="rId123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60/95-ВР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"Про лікарські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засоби" ( </w:t>
      </w:r>
      <w:hyperlink r:id="rId124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123/96-ВР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"Про охоронну діяльність" ( </w:t>
      </w:r>
      <w:hyperlink r:id="rId125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4616-17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5"/>
      <w:bookmarkEnd w:id="12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друга статті 9 в редакції Законів N 4196-VI ( </w:t>
      </w:r>
      <w:hyperlink r:id="rId12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4196-17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 20.12.2011, N 4616-VI ( </w:t>
      </w:r>
      <w:hyperlink r:id="rId12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4616-17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22.03.2012; із змінами,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внесеними згідно із Законом N 5038-VI ( </w:t>
      </w:r>
      <w:hyperlink r:id="rId12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5038-17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04.07.2012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6"/>
      <w:bookmarkEnd w:id="12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Відповідно до  цього Закону ліцензуванню підлягають такі види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діяльності: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7"/>
      <w:bookmarkEnd w:id="12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виробництво та  ремонт  вогнепальної  зброї  невійськового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призначення  і  боєприпасів до неї,  холодної зброї,  пневматичної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зброї калібру понад 4,5 міліметра і швидкістю польоту  кулі  понад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 метрів на секунду,  торгівля вогнепальною зброєю невійськового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призначення та боєприпасами до неї,  холодною зброєю, пневматичною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зброєю  калібру понад 4,5 міліметра і швидкістю польоту кулі понад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 метрів на секунду;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8"/>
      <w:bookmarkEnd w:id="12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виробництво вибухових матеріалів промислового  призначення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(згідно  з  переліком,  що затверджується спеціально уповноваженим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центральним органом виконавчої влади з питань нагляду за  охороною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 та державного гірничого нагляду);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9"/>
      <w:bookmarkEnd w:id="12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виробництво   особливо   небезпечних   хімічних   речовин;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операції у сфері поводження з небезпечними відходами,  збирання  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заготівля  окремих  видів відходів як вторинної сировини (згідно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переліками  (  </w:t>
      </w:r>
      <w:hyperlink r:id="rId129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183-2001-п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що визначаються Кабінетом Міністрів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України);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0"/>
      <w:bookmarkEnd w:id="12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видобуток дорогоцінних металів  і  дорогоцінного  каміння,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дорогоцінного каміння органогенного утворення,  напівдорогоцінного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каміння;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1"/>
      <w:bookmarkEnd w:id="130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5  частини  третьої  статті 9 виключено на підставі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4196-VI ( </w:t>
      </w:r>
      <w:hyperlink r:id="rId13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4196-17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20.12.2011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2"/>
      <w:bookmarkEnd w:id="13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виробництво   ветеринарних   медикаментів   і  препаратів,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оптова,   роздрібна   торгівля   ветеринарними   медикаментами   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препаратами;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3"/>
      <w:bookmarkEnd w:id="13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торгівля    пестицидами    та    агрохімікатами    (тільки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регуляторами росту рослин);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4"/>
      <w:bookmarkEnd w:id="13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виробництво  спеціальних  засобів,  заряджених  речовинами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сльозоточивої та дратівної дії,  індивідуального захисту, активної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оборони та їх продаж;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5"/>
      <w:bookmarkEnd w:id="13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розроблення,  виготовлення спеціальних  технічних  засобів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зняття інформації з каналів зв'язку,  інших засобів негласного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отримання інформації,  торгівля спеціальними  технічними  засобами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 зняття   інформації   з  каналів  зв'язку,  іншими  засобами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негласного отримання інформації;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6"/>
      <w:bookmarkEnd w:id="13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надання  послуг   у   галузі   криптографічного   захисту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(крім послуг електронного цифрового підпису),  торгівля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криптосистемами і  засобами  криптографічного  захисту  інформації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(згідно  з  переліком  (  </w:t>
      </w:r>
      <w:hyperlink r:id="rId131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543-2011-п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що визначається Кабінетом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України);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7"/>
      <w:bookmarkEnd w:id="13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впровадження,  ввезення, вивезення голографічних захисних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елементів;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8"/>
      <w:bookmarkEnd w:id="13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надання послуг у  галузі  технічного  захисту  інформації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(згідно  з  переліком  (  </w:t>
      </w:r>
      <w:hyperlink r:id="rId132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517-2011-п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що визначається Кабінетом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України);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9"/>
      <w:bookmarkEnd w:id="13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виготовлення бланків цінних паперів ( </w:t>
      </w:r>
      <w:hyperlink r:id="rId133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z1908-13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0"/>
      <w:bookmarkEnd w:id="139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13 частини третьої статті 9 із змінами, внесеними згідно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із  Законами N 5316-VI ( </w:t>
      </w:r>
      <w:hyperlink r:id="rId13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5316-17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02.10.2012; зміни до пункту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13  частини  третьої  статті 9 див. в Законі N 5492-VI ( </w:t>
      </w:r>
      <w:hyperlink r:id="rId13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5492-17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20.11.2012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1"/>
      <w:bookmarkEnd w:id="14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транспортування   нафти,   нафтопродуктів   магістральним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трубопроводом,  транспортування природного,  нафтового газу і газу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(метану) вугільних родовищ трубопроводами та їх розподіл;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2"/>
      <w:bookmarkEnd w:id="14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постачання   природного  газу,  газу  (метану)  вугільних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родовищ за регульованим та нерегульованим тарифом;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3"/>
      <w:bookmarkEnd w:id="14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16) зберігання  природного  газу,  газу  (метану)   вугільних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родовищ   в   обсягах,   що   перевищують   рівень,   встановлений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ліцензійними умовами;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4"/>
      <w:bookmarkEnd w:id="14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17) централізоване водопостачання та водовідведення;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5"/>
      <w:bookmarkEnd w:id="14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18) розроблення,  випробування,   виробництво,   експлуатація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ракет-носіїв, космічних апаратів та їх складових частин, наземного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комплексу  управління  космічними  апаратами  та  його   складових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6"/>
      <w:bookmarkEnd w:id="14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19) культивування  рослин,  включених  до  таблиці I Переліку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наркотичних   засобів,   психотропних   речовин   і   прекурсорів,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затвердженого    Кабінетом    Міністрів    України,   розроблення,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виробництво,  виготовлення,  зберігання,  перевезення,  придбання,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реалізація (відпуск),  ввезення на територію України,  вивезення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України,  використання,  знищення  наркотичних  засобів,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психотропних  речовин  і  прекурсорів,  включених  до  зазначеного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Переліку;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7"/>
      <w:bookmarkEnd w:id="14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20) медична практика;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8"/>
      <w:bookmarkEnd w:id="14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21) переробка   донорської   крові   та    її    компонентів,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виготовлення  з них препаратів,  крім діяльності банків пуповинної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крові, інших тканин і клітин людини;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9"/>
      <w:bookmarkEnd w:id="14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22) діяльність банків пуповинної крові, інших тканин і клітин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людини згідно з переліком ( </w:t>
      </w:r>
      <w:hyperlink r:id="rId136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z1124-12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затвердженим Міністерством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здоров'я  України  (діяльність  банків  пуповинної крові,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тканин і клітин людини);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0"/>
      <w:bookmarkEnd w:id="14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23) ветеринарна практика;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1"/>
      <w:bookmarkEnd w:id="15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24) випуск та проведення лотерей;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2"/>
      <w:bookmarkEnd w:id="151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Див.  пункт  1  розділу  II  Закону  N  2608-VI ( </w:t>
      </w:r>
      <w:hyperlink r:id="rId13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19.10.2010  із  змінами,  внесеними  згідно  із  Законом N 5204-VI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( </w:t>
      </w:r>
      <w:hyperlink r:id="rId13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5204-17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06.09.2012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3"/>
      <w:bookmarkEnd w:id="15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25) надання   послуг  з  перевезення  пасажирів,  небезпечних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вантажів,  багажу  річковим, морським ( </w:t>
      </w:r>
      <w:hyperlink r:id="rId139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z1386-13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автомобільним,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залізничним  транспортом;  {  Пункт 25 частини третьої статті 9 із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із Кодексом N 3393-VI ( </w:t>
      </w:r>
      <w:hyperlink r:id="rId140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3393-17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19.05.2011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4"/>
      <w:bookmarkEnd w:id="15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26) заготівля, переробка, металургійна переробка металобрухту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кольорових і чорних металів;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5"/>
      <w:bookmarkEnd w:id="15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27) збирання, первинна обробка відходів і брухту дорогоцінних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металів    та   дорогоцінного   каміння,   дорогоцінного   каміння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органогенного утворення, напівдорогоцінного каміння;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6"/>
      <w:bookmarkEnd w:id="15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28) надання   послуг   і   виконання   робіт   протипожежного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7"/>
      <w:bookmarkEnd w:id="156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29  частини  третьої статті 9 виключено на підставі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4616-VI ( </w:t>
      </w:r>
      <w:hyperlink r:id="rId14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4616-17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22.03.2012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8"/>
      <w:bookmarkEnd w:id="15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30) туроператорська діяльність ( </w:t>
      </w:r>
      <w:hyperlink r:id="rId142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z1275-13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9"/>
      <w:bookmarkEnd w:id="158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Пункт  31  частини  третьої статті 9 виключено на підставі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4212-VI ( </w:t>
      </w:r>
      <w:hyperlink r:id="rId14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4212-17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22.12.2011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0"/>
      <w:bookmarkEnd w:id="15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32) посередництво у працевлаштуванні на роботу за кордоном;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1"/>
      <w:bookmarkEnd w:id="16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33) проведення землеоціночних робіт та земельних торгів;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2"/>
      <w:bookmarkEnd w:id="161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33  частини третьої статті 9 в редакції Закону N 5394-VI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4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5394-17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02.10.2012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3"/>
      <w:bookmarkEnd w:id="16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34) діяльність,  пов'язана  з промисловим виловом риби,  крім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внутрішніх водойм (ставків) господарств;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4"/>
      <w:bookmarkEnd w:id="16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35) митна брокерська діяльність;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5"/>
      <w:bookmarkEnd w:id="16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Пункт  35  частини третьої статті 9 в редакції Закону N 4496-VI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4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4496-17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13.03.2012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6"/>
      <w:bookmarkEnd w:id="16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36) виробництво, експорт та імпорт дисків для лазерних систем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зчитування, матриць;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7"/>
      <w:bookmarkEnd w:id="16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37) торгівля  племінними (генетичними) ресурсами,  проведення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генетичної експертизи походження та аномалій тварин ( </w:t>
      </w:r>
      <w:hyperlink r:id="rId146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z1752-12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8"/>
      <w:bookmarkEnd w:id="16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38) проведення фумігації (знезараження) об'єктів регулювання,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визначених Законом України "Про карантин рослин" ( </w:t>
      </w:r>
      <w:hyperlink r:id="rId147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3348-12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які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переміщуються через державний кордон України та карантинні зони;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9"/>
      <w:bookmarkEnd w:id="16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39) діяльність,   пов'язана   з    виробництвом,    торгівлею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піротехнічними засобами;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0"/>
      <w:bookmarkEnd w:id="16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40) діяльність,  пов'язана  з  наданням  послуг  стрільбищами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невійськового призначення та функціонуванням мисливських стендів;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1"/>
      <w:bookmarkEnd w:id="17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41) розроблення,    виготовлення,     реалізація,     ремонт,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модернізація   та   утилізація   озброєння,   військової  техніки,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військової зброї і боєприпасів до неї;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2"/>
      <w:bookmarkEnd w:id="17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42) виробництво   теплової   енергії,   транспортування    її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магістральними  і  місцевими (розподільчими) тепловими мережами 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постачання теплової енергії;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3"/>
      <w:bookmarkEnd w:id="17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43) збирання та використання інформації, яка складає кредитну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історію;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4"/>
      <w:bookmarkEnd w:id="17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44) генетично-інженерна діяльність у замкненій системі;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5"/>
      <w:bookmarkEnd w:id="17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45) торгівля рідким паливом з біомаси та біогазом.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6"/>
      <w:bookmarkEnd w:id="175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Стаття  9  із  змінами, внесеними згідно із Законами N 1969-III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4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1969-14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21.09.2000, N 2209-III ( </w:t>
      </w:r>
      <w:hyperlink r:id="rId14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2209-14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11.01.2001,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2344-III ( </w:t>
      </w:r>
      <w:hyperlink r:id="rId15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2344-14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05.04.2001, N 2745-III ( </w:t>
      </w:r>
      <w:hyperlink r:id="rId15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2745-14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04.10.2001,  N  2759-III  (  </w:t>
      </w:r>
      <w:hyperlink r:id="rId15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2759-14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від 04.10.2001, N 2953-III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5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2953-14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17.01.2002, N 2984-III ( </w:t>
      </w:r>
      <w:hyperlink r:id="rId15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2984-14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17.01.2002,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3073-III ( </w:t>
      </w:r>
      <w:hyperlink r:id="rId15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3073-14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07.03.2002, N 3077-III ( </w:t>
      </w:r>
      <w:hyperlink r:id="rId15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3077-14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07.03.2002,   N  546-IV  (  </w:t>
      </w:r>
      <w:hyperlink r:id="rId15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546-15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20.02.2003,  N  852-IV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 </w:t>
      </w:r>
      <w:hyperlink r:id="rId15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852-15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від 22.05.2003, N 1280-IV ( </w:t>
      </w:r>
      <w:hyperlink r:id="rId15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1280-15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18.11.2003,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1282-IV  (  </w:t>
      </w:r>
      <w:hyperlink r:id="rId16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1282-15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18.11.2003, N 1377-IV ( </w:t>
      </w:r>
      <w:hyperlink r:id="rId16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1377-15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11.12.2003,  N  1804-IV  (  </w:t>
      </w:r>
      <w:hyperlink r:id="rId16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1804-15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17.06.2004, N 2247-IV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6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2247-15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від 16.12.2004, N 2288-IV ( </w:t>
      </w:r>
      <w:hyperlink r:id="rId16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2288-15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23.12.2004,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2340-IV  (  </w:t>
      </w:r>
      <w:hyperlink r:id="rId16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2340-15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13.01.2005, N 2505-IV ( </w:t>
      </w:r>
      <w:hyperlink r:id="rId16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2505-15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25.03.2005,  N  2630-IV  (  </w:t>
      </w:r>
      <w:hyperlink r:id="rId16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2630-15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02.06.2005, N 2633-IV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6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2633-15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від 02.06.2005, N 2704-IV ( </w:t>
      </w:r>
      <w:hyperlink r:id="rId16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2704-15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23.06.2005,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2734-IV  (  </w:t>
      </w:r>
      <w:hyperlink r:id="rId17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2734-15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06.07.2005, N 2800-IV ( </w:t>
      </w:r>
      <w:hyperlink r:id="rId17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2800-15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06.09.2005,  N  3370-IV  (  </w:t>
      </w:r>
      <w:hyperlink r:id="rId17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3370-15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19.01.2006, N 3396-IV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7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3396-15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від 07.02.2006, N 3447-IV ( </w:t>
      </w:r>
      <w:hyperlink r:id="rId17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3447-15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21.02.2006,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3503-IV  (  </w:t>
      </w:r>
      <w:hyperlink r:id="rId17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3503-15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23.02.2006, N 530-V ( </w:t>
      </w:r>
      <w:hyperlink r:id="rId17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530-16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22.12.2006,   N   961-V  (  </w:t>
      </w:r>
      <w:hyperlink r:id="rId17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961-16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19.04.2007,  N  1026-V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17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1026-16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 від 16.05.2007, N 1158-VI ( </w:t>
      </w:r>
      <w:hyperlink r:id="rId17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1158-17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19.03.2009,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1391-VI  (  </w:t>
      </w:r>
      <w:hyperlink r:id="rId18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1391-17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21.05.2009, N 1392-VI ( </w:t>
      </w:r>
      <w:hyperlink r:id="rId18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1392-17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21.05.2009,  N  1571-VI  (  </w:t>
      </w:r>
      <w:hyperlink r:id="rId18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25.06.2009, N 1759-VI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 </w:t>
      </w:r>
      <w:hyperlink r:id="rId18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15.12.2009, N 2374-VI ( </w:t>
      </w:r>
      <w:hyperlink r:id="rId18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2374-17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29.06.2010,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2467-VI  (  </w:t>
      </w:r>
      <w:hyperlink r:id="rId18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2467-17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08.07.2010; текст статті 9 в редакції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Закону N 2608-VI ( </w:t>
      </w:r>
      <w:hyperlink r:id="rId18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7"/>
      <w:bookmarkEnd w:id="17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Документи, що подаються органу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ліцензування для одержання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8"/>
      <w:bookmarkEnd w:id="17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Суб'єкт господарювання,  який має намір провадити певний  вид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 діяльності,  що  ліцензується,  особисто  або через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уповноважений ним  орган  чи  особу  звертається  до  відповідного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органу  ліцензування  із  заявою  встановленого  зразка про видачу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9"/>
      <w:bookmarkEnd w:id="17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заяві про видачу ліцензії повинні міститися такі дані: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0"/>
      <w:bookmarkEnd w:id="17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відомості про суб'єкта господарювання - заявника: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1"/>
      <w:bookmarkEnd w:id="18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найменування, місцезнаходження,     банківські     реквізити,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ідентифікаційний код - для юридичної особи;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2"/>
      <w:bookmarkEnd w:id="18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прізвище,   ім'я,  по  батькові,  дані  паспорта  громадянина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  (серія,  номер  паспорта,  ким  і  коли  виданий,  місце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проживання),  ідентифікаційний  номер  фізичної  особи  - платника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податків  та  інших  обов'язкових  платежів  - для фізичної особи;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Абзац  третій  пункту  1  частини  другої статті 10 із змінами,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Законом N 5492-VI ( </w:t>
      </w:r>
      <w:hyperlink r:id="rId187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5492-17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20.11.2012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3"/>
      <w:bookmarkEnd w:id="18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вид  господарської діяльності, вказаний згідно з частиною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третьою   статті  9  цього  Закону  (повністю  або  частково), 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провадження  якого  заявник має намір одержати ліцензію. { Пункт 2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другої  статті 10 із змінами, внесеними згідно із Законом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N 2608-VI ( </w:t>
      </w:r>
      <w:hyperlink r:id="rId188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4"/>
      <w:bookmarkEnd w:id="18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разі  наявності  у заявника - юридичної особи філій, інших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відокремлених   підрозділів,   за  місцем  яких  буде  провадитися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заявлена  діяльність,  а  у заявника - фізичної особи - підприємця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місць  провадження  заявленої  діяльності  у заяві зазначається їх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місцезнаходження.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5"/>
      <w:bookmarkEnd w:id="18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10 в редакції Закону N 3994-VI ( </w:t>
      </w:r>
      <w:hyperlink r:id="rId18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3994-17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03.11.2011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6"/>
      <w:bookmarkEnd w:id="185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Частину  четверту  статті  10 виключено на підставі Закону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4223-VI ( </w:t>
      </w:r>
      <w:hyperlink r:id="rId19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4223-17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22.12.2011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7"/>
      <w:bookmarkEnd w:id="18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окремих  видів  господарської  діяльності, що підлягають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ліцензуванню,   до  заяви  про  видачу  ліцензії  також  додаються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документи,  вичерпний  перелік  ( </w:t>
      </w:r>
      <w:hyperlink r:id="rId191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756-2001-п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яких встановлюється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Кабінетом  Міністрів України за поданням спеціально уповноваженого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органу з питань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8"/>
      <w:bookmarkEnd w:id="18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Органу ліцензування  забороняється  вимагати  від   суб'єктів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  інші  документи,  не вказані у цьому Законі,  крім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документів, передбачених частиною п'ятою цієї статті.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9"/>
      <w:bookmarkEnd w:id="18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Заява про видачу ліцензії та документи,  що додаються до неї,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приймаються за описом,  копія якого видається заявнику з відміткою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дату прийняття документів  органом  ліцензування  та  підписом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відповідальної особи.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0"/>
      <w:bookmarkEnd w:id="18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Заява про видачу ліцензії залишається без розгляду, якщо: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1"/>
      <w:bookmarkEnd w:id="19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заява подана   (підписана)   особою,   яка   не   має  на  це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повноважень;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2"/>
      <w:bookmarkEnd w:id="19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документи оформлені з порушенням вимог цієї статті;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3"/>
      <w:bookmarkEnd w:id="19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немає  в Єдиному державному реєстрі юридичних осіб і фізичних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осіб - підприємців відомостей про заявника  або  наявні  відомості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 перебування   юридичної  особи  у  стані  припинення  шляхом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ліквідації  (перебування  фізичної  особи  -  підприємця  у  стані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припинення  підприємницької діяльності) чи про державну реєстрацію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 припинення  (державну  реєстрацію  припинення  підприємницької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фізичної  особи - підприємця). { Частину восьму статті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  доповнено  абзацом  четвертим  згідно  із  Законом  N  4223-VI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92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4223-17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22.12.2011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4"/>
      <w:bookmarkEnd w:id="19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 залишення заяви про видачу ліцензії без розгляду  заявник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повідомляється  в письмовій формі із зазначенням підстав залишення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заяви про видачу ліцензії без розгляду у строки,  передбачені  для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видачі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5"/>
      <w:bookmarkEnd w:id="19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усунення   причин,  що  були  підставою  для  винесення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рішення про залишення заяви  про  видачу  ліцензії  без  розгляду,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заявник  може  повторно  подати  заяву  про  видачу ліцензії,  яка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розглядається в порядку, встановленому цим Законом.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6"/>
      <w:bookmarkEnd w:id="19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разі запровадження ліцензування нового виду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 суб'єкт   господарювання,   який   здійснює  цей  вид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діяльності,  зобов'язаний подати протягом 30 робочих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днів  з  дня  визначення  органу  ліцензування заяву та відповідні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документи,  передбачені цією статтею,  для отримання  ліцензії 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провадження  цього  виду  господарської  діяльності.  {  Статтю 10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доповнено   частиною    одинадцятою   згідно   із  Законом N 994-V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( </w:t>
      </w:r>
      <w:hyperlink r:id="rId193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994-16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27.04.2007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7"/>
      <w:bookmarkEnd w:id="19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Ліцензія в цьому випадку видається в порядку, визначеному цим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Законом.  Відсутність ліцензійних умов на провадження певного виду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діяльності, щодо якого запроваджується ліцензування,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є  підставою  для  відмови  у  видачі  ліцензії.  {  Статтю 10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доповнено   частиною    дванадцятою    згідно  із  Законом N 994-V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94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994-16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27.04.2007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8"/>
      <w:bookmarkEnd w:id="19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Рішення про видачу або відмову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у видачі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9"/>
      <w:bookmarkEnd w:id="19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приймає рішення про  видачу  ліцензії 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відмову у її видачі у строк не пізніше ніж десять робочих днів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дати надходження заяви про видачу  ліцензії  та  документів,  що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додаються до заяви, якщо спеціальним законом, що регулює відносини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певних сферах господарської діяльності,  не  передбачений  інший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строк видачі ліцензії на окремі види діяльності.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0"/>
      <w:bookmarkEnd w:id="19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Повідомлення про  прийняття  рішення  про видачу ліцензії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відмову у видачі ліцензії надсилається (видається)  заявникові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письмовій  формі  протягом  трьох робочих днів з дати прийняття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відповідного рішення.  У рішенні про  відмову  у  видачі 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зазначаються підстави такої відмови.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1"/>
      <w:bookmarkEnd w:id="20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Підставами для   прийняття   рішення  про  відмову  у  видачі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 є: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2"/>
      <w:bookmarkEnd w:id="20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недостовірність даних у документах,  поданих  заявником,  для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отримання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3"/>
      <w:bookmarkEnd w:id="20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невідповідність заявника   згідно   з   поданими  документами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ліцензійним   умовам,   встановленим   для   виду  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зазначеного в заяві про видачу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4"/>
      <w:bookmarkEnd w:id="20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відмови  у  видачі  ліцензії  на  підставі  виявлення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недостовірних даних у документах,  поданих  заявником  про  видачу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ліцензії,   суб'єкт   господарювання   може   подати   до   органу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нову заяву про видачу ліцензії не  раніше  ніж  через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три місяці з дати прийняття рішення про відмову у видачі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5"/>
      <w:bookmarkEnd w:id="20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відмови у видачі ліцензії на підставі невідповідності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заявника ліцензійним умовам,  встановленим для виду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 вказаного  в  заяві  про  видачу  ліцензії,  суб'єкт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 може подати до органу ліцензування нову  заяву 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видачу  ліцензії  після  усунення  причин,  що стали підставою для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відмови у видачі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6"/>
      <w:bookmarkEnd w:id="20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про відмову у видачі ліцензії може бути  оскаржено 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судовому порядку.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7"/>
      <w:bookmarkEnd w:id="20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Особливості проведення конкурсу на отримання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ліцензій для видів господарської діяльності,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провадження яких пов'язане з використанням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обмежених ресурсів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8"/>
      <w:bookmarkEnd w:id="20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метою    забезпечення    ефективного    та    раціонального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обмежених ресурсів,  застосування новітніх технологій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обладнання,  створення  вигідних  для держави умов експлуатації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таких  ресурсів,  ліцензування  видів  господарської   діяльності,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провадження  яких пов'язане з використанням обмежених ресурсів, 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надходження кількох заяв про  видачу  ліцензій,  здійснюється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за результатами відкритих конкурсів.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9"/>
      <w:bookmarkEnd w:id="20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Порядок проведення    конкурсів    на    отримання   ліцензій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встановлюється  Кабінетом  Міністрів   України,   якщо   інше   не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передбачене законами України.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0"/>
      <w:bookmarkEnd w:id="20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Оголошення про  проведення  конкурсів  на  отримання ліцензій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дається  органом  ліцензування  не  пізніше   ніж   за   шістдесят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календарних  днів до дня проведення конкурсу на отримання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підлягає  обов'язковій  публікації   в   офіційних   друкованих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виданнях.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1"/>
      <w:bookmarkEnd w:id="21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участі  у  конкурсі  на  отримання ліцензії на конкурсній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основі  суб'єкти  господарювання  не  пізніше  ніж   за   тридцять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календарних  днів  до  дня  проведення  конкурсу подають до органу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повідомлення про намір взяти  участь  у  конкурсі,  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інші документи,  передбачені порядком проведення конкурсу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отримання ліцензії для виду діяльності,  що підлягає  ліцензуванню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конкурсній основі.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2"/>
      <w:bookmarkEnd w:id="21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про  результати  конкурсу  оформлюється  протоколом 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затверджується керівником органу ліцензування у строк  не  пізніше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ніж п'ять робочих днів з дати проведення конкурсу.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3"/>
      <w:bookmarkEnd w:id="21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Повідомлення про  прийняття  рішення  про  видачу ліцензії за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результатами  конкурсу  або  про  відмову  у  видачі  ліцензії  за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результатами   конкурсу   надсилається   (видається)   заявнику  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письмовій формі протягом трьох робочих днів  з  дати  затвердження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рішення про результати конкурсу.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4"/>
      <w:bookmarkEnd w:id="21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про   результати   конкурсу  може  бути  оскаржено 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судовому порядку.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5"/>
      <w:bookmarkEnd w:id="21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анулювання ліцензії, виданої за результатами конкурсу,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  ліцензування  у  строк не пізніше ніж десять робочих днів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дати прийняття рішення про її  анулювання  зобов'язаний  оголосити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конкурс на отримання ліцензії, яка була анульована.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6"/>
      <w:bookmarkEnd w:id="21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разі,  коли  ліцензіат  протягом шести місяців не провадить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господарську  діяльність  згідно  з  отриманою   за   результатами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конкурсу  ліцензією,  орган  ліцензування має право анулювати таку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ліцензію.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7"/>
      <w:bookmarkEnd w:id="21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видів господарської діяльності, провадження яких пов'язане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використанням обмежених ресурсів, відносяться: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8"/>
      <w:bookmarkEnd w:id="217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Абзац  другий  частини  десятої  статті  12  виключено  на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підставі Закону N 2608-VI ( </w:t>
      </w:r>
      <w:hyperlink r:id="rId19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9"/>
      <w:bookmarkEnd w:id="21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видобуток дорогоцінних металів і дорогоцінного каміння;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0"/>
      <w:bookmarkEnd w:id="21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постачання природного газу за регульованим, за нерегульованим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тарифом;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1"/>
      <w:bookmarkEnd w:id="22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зберігання природного газу в обсягах,  що перевищують рівень,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встановлюваний ліцензійними умовами.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2"/>
      <w:bookmarkEnd w:id="221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Абзац  шостий  частини  десятої  статті  12  виключено  на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підставі Закону N 2608-VI ( </w:t>
      </w:r>
      <w:hyperlink r:id="rId19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3"/>
      <w:bookmarkEnd w:id="22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Відомості, які містить ліцензія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4"/>
      <w:bookmarkEnd w:id="22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На території   України   органи  ліцензування  використовують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бланки ліцензії єдиного  зразка.  Бланк  ліцензії  єдиного  зразка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97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1719-2000-п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затверджується Кабінетом Міністрів України.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5"/>
      <w:bookmarkEnd w:id="22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Частину  другу  статті  13  виключено  на  підставі Закону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5316-VI ( </w:t>
      </w:r>
      <w:hyperlink r:id="rId19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5316-17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02.10.2012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6"/>
      <w:bookmarkEnd w:id="22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ліцензії зазначаються: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7"/>
      <w:bookmarkEnd w:id="22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найменування органу ліцензування, що видав ліцензію;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8"/>
      <w:bookmarkEnd w:id="22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  господарської  діяльності,  вказаний  згідно  з частиною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третьою  статті 9 цього Закону (в повному обсязі або частково),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 провадження якого видається ліцензія; { Абзац третій частини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третьої   статті  13  із  змінами,  внесеними  згідно  із  Законом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2608-VI ( </w:t>
      </w:r>
      <w:hyperlink r:id="rId199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29"/>
      <w:bookmarkEnd w:id="22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найменування юридичної особи або прізвище,  ім'я, по батькові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фізичної особи - підприємця;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0"/>
      <w:bookmarkEnd w:id="22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ідентифікаційний код  юридичної  особи  або  ідентифікаційний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номер фізичної особи - платника  податків  та  інших  обов'язкових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платежів;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1"/>
      <w:bookmarkEnd w:id="23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місцезнаходження юридичної   особи   або   місце   проживання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фізичної особи - підприємця;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2"/>
      <w:bookmarkEnd w:id="23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прийняття та номер рішення про видачу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3"/>
      <w:bookmarkEnd w:id="23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строк   дії  ліцензії  у  разі  його  встановлення  Кабінетом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 України;  {  Абзац восьмий частини третьої статті 13 із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із  Законом N 1759-VI ( </w:t>
      </w:r>
      <w:hyperlink r:id="rId200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15.12.2009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4"/>
      <w:bookmarkEnd w:id="23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посада, прізвище та ініціали особи, яка підписала ліцензію;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5"/>
      <w:bookmarkEnd w:id="23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видачі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6"/>
      <w:bookmarkEnd w:id="23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наявність   додатку   (із  зазначенням  кількості  сторінок).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Частину  третю  статті  13  доповнено абзацом згідно із Законом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2953-III ( </w:t>
      </w:r>
      <w:hyperlink r:id="rId201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2953-14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17.01.2002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7"/>
      <w:bookmarkEnd w:id="23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Ліцензія підписується керівником органу ліцензування або його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заступником та засвідчується печаткою цього органу.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8"/>
      <w:bookmarkEnd w:id="23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Видача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39"/>
      <w:bookmarkEnd w:id="23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 повинен  оформити ліцензію не пізніше ніж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три робочі дні з  дня  надходження  документа,  що  підтверджує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внесення плати за видачу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0"/>
      <w:bookmarkEnd w:id="23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  робить   відмітку   про  дату  прийняття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документів,  що підтверджують внесення заявником плати  за  видачу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ліцензії,  на  копії  опису,  яку було видано заявнику при прийомі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заяви про видачу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1"/>
      <w:bookmarkEnd w:id="24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заявник  протягом  тридцяти  календарних  днів   з   дня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направлення  йому  повідомлення  про  прийняття рішення про видачу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 не подав документа,  що  підтверджує  внесення  плати  за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видачу  ліцензії,  або  не  звернувся  до  органу ліцензування для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отримання оформленої ліцензії,  орган ліцензування,  який  оформив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ліцензію,  має  право  скасувати  рішення  про видачу ліцензії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прийняти рішення про визнання такої ліцензії недійсною.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2"/>
      <w:bookmarkEnd w:id="24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Ліцензія на провадження певного виду господарської діяльності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видається  на  необмежений  строк.  Кабінет  Міністрів  України за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поданням  спеціально  уповноваженого  органу з питань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 обмежити  строк  дії  ліцензії  на  провадження певного виду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 діяльності,  але цей строк не може бути меншим, ніж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п'ять років.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3"/>
      <w:bookmarkEnd w:id="242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 Частина  четверта  статті  14  в  редакції  Закону  N  1759-VI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20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4"/>
      <w:bookmarkEnd w:id="24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Господарська діяльність на підставі ліцензії, виданої органом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ліцензування,   яким  є  центральний  орган  виконавчої  влади  чи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державний  колегіальний  орган,  здійснюється  на  всій  території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України.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5"/>
      <w:bookmarkEnd w:id="24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п'ята статті 14 із змінами, внесеними згідно із Законом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3610-VI ( </w:t>
      </w:r>
      <w:hyperlink r:id="rId20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3610-17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07.07.2011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6"/>
      <w:bookmarkEnd w:id="24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Господарська діяльність на підставі ліцензії, виданої органом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ліцензування,  яким  є  місцевий  орган   виконавчої   влади  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  уповноважений  виконавчий  орган рад,  здійснюється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відповідної адміністративно-територіальної одиниці.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7"/>
      <w:bookmarkEnd w:id="24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Засвідчена  органом  ліцензування  копія  ліцензії  видається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ліцензіату  - юридичній особі на кожну філію,  інший відокремлений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підрозділ,  де відповідний ліцензіат буде провадити  зазначений 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   вид  господарської  діяльності,  та  підтверджує  право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ліцензіата на   таку   діяльність,   а   ліцензіату   -   фізичній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особі - підприємцю   на   кожне  місце  провадження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діяльності.  Копія ліцензії видається у порядку,  визначеному цією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статтею та статтями 10 і 11 цього Закону.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8"/>
      <w:bookmarkEnd w:id="247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сьома статті 14 із змінами, внесеними згідно із Законом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 1571-VI ( </w:t>
      </w:r>
      <w:hyperlink r:id="rId20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25.06.2009; в редакції Закону N 3994-VI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20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3994-17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03.11.2011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49"/>
      <w:bookmarkEnd w:id="24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видачу  копії ліцензії справляється плата в розмірі одного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неоподатковуваного мінімуму  доходів  громадян.  Плата  за  видачу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копії ліцензії зараховується до Державного бюджету України.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50"/>
      <w:bookmarkEnd w:id="24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разі створення ліцензіатом - юридичною особою нової філії,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іншого  відокремленого  підрозділу,  де   буде   ним   провадитися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зазначений у ліцензії вид господарської діяльності, а для фізичної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 - підприємця  -  нового  місця   провадження 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такий ліцензіат повинен подати до органу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заяву встановленого зразка про  видачу  копії  ліцензії,  а  також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документи відповідно до статті 10 цього Закону.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1"/>
      <w:bookmarkEnd w:id="250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 Частина   дев'ята  статті  14  в  редакції  Закону  N  3994-VI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20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3994-17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03.11.2011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2"/>
      <w:bookmarkEnd w:id="25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припинення  провадження  зазначеного  у ліцензії виду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діяльності за місцем провадження  такої  діяльності,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яке була видана копія ліцензії, ліцензіат зобов'язаний протягом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десяти робочих днів з дати  припинення  повідомити  про  це  орган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у письмовій формі.  Орган ліцензування повинен внести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 зміни до ліцензійного  реєстру  не  пізніше  наступного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робочого дня з дати надходження такого повідомлення.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3"/>
      <w:bookmarkEnd w:id="252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десята статті 14 в редакції Закону N 3994-VI ( </w:t>
      </w:r>
      <w:hyperlink r:id="rId20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3994-17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03.11.2011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4"/>
      <w:bookmarkEnd w:id="25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разі,  коли ліцензіат  має  намір  провадити  зазначений  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  вид  господарської діяльності після закінчення строку її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дії, якщо такий строк встановлено Кабінетом Міністрів України, він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повинен  отримати  нову  ліцензію  в  порядку,  встановленому  цим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Законом.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5"/>
      <w:bookmarkEnd w:id="25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lastRenderedPageBreak/>
        <w:t xml:space="preserve">{  Частина  одинадцята  статті  14 із змінами, внесеними згідно із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1759-VI ( </w:t>
      </w:r>
      <w:hyperlink r:id="rId20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6"/>
      <w:bookmarkEnd w:id="25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Нова ліцензія  видається органом ліцензування не раніше ніж 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останній робочий день дії попередньо виданої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o257"/>
      <w:bookmarkEnd w:id="25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Ліцензіат не може передавати  ліцензію  або  її  копію  іншій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юридичній   або   фізичній  особі  для  провадження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діяльності.   У   визначених   законом   випадках   правонаступник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ліцензіата  має  право  провадити  діяльність  на підставі виданої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ліцензіату  ліцензії  в межах строку її дії до оформлення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такого правонаступника ліцензіата.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o258"/>
      <w:bookmarkEnd w:id="257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тринадцята  статті  14  з змінами, внесеними згідно із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4442-VI ( </w:t>
      </w:r>
      <w:hyperlink r:id="rId20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4442-17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23.02.2012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o259"/>
      <w:bookmarkEnd w:id="25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ліцензій  на  надання  послуг  з  перевезення пасажирів 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небезпечних    вантажів    автомобільним   транспортом   додаються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ліцензійні  картки  на  кожен автомобільний транспортний засіб. До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ліцензійної   картки   вносяться  реєстраційні  дані  ліцензії  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автомобільного транспортного засобу.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o260"/>
      <w:bookmarkEnd w:id="259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Статтю  14  доповнено  частиною  згідно  із  Законом N 2344-III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 </w:t>
      </w:r>
      <w:hyperlink r:id="rId21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2344-14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05.04.2001;  із  змінами,  внесеними згідно із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Законами  N 961-V ( </w:t>
      </w:r>
      <w:hyperlink r:id="rId21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961-16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19.04.2007, N 4621-VI ( </w:t>
      </w:r>
      <w:hyperlink r:id="rId21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4621-17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22.03.2012, N 5316-VI ( </w:t>
      </w:r>
      <w:hyperlink r:id="rId21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5316-17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02.10.2012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0" w:name="o261"/>
      <w:bookmarkEnd w:id="26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Плата за видачу ліцензій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o262"/>
      <w:bookmarkEnd w:id="26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видачу ліцензії  справляється  плата,  розмір  та  порядок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зарахування  якої  до  Державного  бюджету  України встановлюються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Кабінетом Міністрів України ( </w:t>
      </w:r>
      <w:hyperlink r:id="rId214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1755-2000-п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2" w:name="o263"/>
      <w:bookmarkEnd w:id="26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Плата за видачу ліцензії вноситься  після  прийняття  рішення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видачу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3" w:name="o264"/>
      <w:bookmarkEnd w:id="263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Частину  третю  статті  15  виключено  на  підставі Закону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2608-VI ( </w:t>
      </w:r>
      <w:hyperlink r:id="rId21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4" w:name="o265"/>
      <w:bookmarkEnd w:id="26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Частину  четверту  статті  15 виключено на підставі Закону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2608-VI ( </w:t>
      </w:r>
      <w:hyperlink r:id="rId21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5" w:name="o266"/>
      <w:bookmarkEnd w:id="26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Переоформлення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6" w:name="o267"/>
      <w:bookmarkEnd w:id="26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Підставами для переоформлення ліцензії є: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7" w:name="o268"/>
      <w:bookmarkEnd w:id="26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зміна найменування  юридичної  особи (якщо зміна найменування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пов'язана з реорганізацією юридичної особи) або прізвища, ім'я,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 батькові фізичної особи - підприємця;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8" w:name="o269"/>
      <w:bookmarkEnd w:id="26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зміна місцезнаходження  юридичної  особи або місця проживання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фізичної особи - підприємця;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9" w:name="o270"/>
      <w:bookmarkEnd w:id="26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зміни, пов'язані  з  провадженням  ліцензіатом  певного  виду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 діяльності,  вказаного  в  частині  третій статті 9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 Закону.  {  Абзац  четвертий  частини  першої  статті 16 із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із  Законом N 2608-VI ( </w:t>
      </w:r>
      <w:hyperlink r:id="rId217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19.10.2010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0" w:name="o271"/>
      <w:bookmarkEnd w:id="27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 виникнення   підстав   для  переоформлення 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ліцензіат зобов'язаний протягом десяти робочих днів подати  органу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 заяву про переоформлення ліцензії разом з ліцензією,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підлягає переоформленню,  та відповідними  документами  або  їх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нотаріально  засвідченими  копіями,  які  підтверджують  зазначені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1" w:name="o272"/>
      <w:bookmarkEnd w:id="27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 протягом  трьох  робочих  днів   з   дати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надходження  заяви  про переоформлення ліцензії та документів,  що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додаються до неї,  зобов'язаний  видати  переоформлену  на  новому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бланку  ліцензію  з  урахуванням  змін,  зазначених  у  заяві 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переоформлення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2" w:name="o273"/>
      <w:bookmarkEnd w:id="27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переоформлення  ліцензії  у   зв'язку   із   змінами,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пов'язаними  з провадженням ліцензіатом певного виду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зазначеного  в  частині третій статті 9 цього Закону,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 ця  зміна  пов'язана  з  намірами  ліцензіата розширити свою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діяльність,  ліцензія  переоформляється  в  порядку  і  в  строки,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передбачені для видачі ліцензії.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3" w:name="o274"/>
      <w:bookmarkEnd w:id="273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четверта  статті  16  із  змінами, внесеними згідно із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2608-VI ( </w:t>
      </w:r>
      <w:hyperlink r:id="rId21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2608-17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19.10.2010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4" w:name="o275"/>
      <w:bookmarkEnd w:id="27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Одночасно з  переоформленою  на новому бланку ліцензією орган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на підставі даних  ліцензійного  реєстру  безкоштовно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видає ліцензіату засвідчені ним копії такої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5" w:name="o276"/>
      <w:bookmarkEnd w:id="27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переоформлення  ліцензії  орган  ліцензування приймає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рішення про визнання недійсною ліцензії,  що була переоформлена,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внесенням  відповідних  змін  до  ліцензійного  реєстру не пізніше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наступного робочого дня.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6" w:name="o277"/>
      <w:bookmarkEnd w:id="27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Строк дії переоформленої ліцензії не може перевищувати строку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дії,  зазначеного  в  ліцензії,  що  переоформлялася,  у разі його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встановлення Кабінетом Міністрів України.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7" w:name="o278"/>
      <w:bookmarkEnd w:id="277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сьома статті 16 із змінами, внесеними згідно із Законом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1759-VI ( </w:t>
      </w:r>
      <w:hyperlink r:id="rId21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8" w:name="o279"/>
      <w:bookmarkEnd w:id="27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переоформлення ліцензії справляється плата в розмірі п'яти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неоподатковуваних   мінімумів   доходів   громадян.    Плата    за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переоформлення   ліцензії   зараховується  до  Державного  бюджету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9" w:name="o280"/>
      <w:bookmarkEnd w:id="27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Ліцензіат, який  подав  заяву  та  відповідні  документи 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переоформлення   ліцензії,   може  провадити  свою  діяльність 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підставі довідки про прийняття заяви про  переоформлення 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 провадження   певного   виду  господарської  діяльності,  яка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видається  органом  ліцензування  у   разі   подання   заяви  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переоформлення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0" w:name="o281"/>
      <w:bookmarkEnd w:id="28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переоформлена в установлений строк ліцензія є недійсною.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1" w:name="o282"/>
      <w:bookmarkEnd w:id="28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Зміна даних, зазначених у документах,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що додавалися до заяви про видачу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2" w:name="o283"/>
      <w:bookmarkEnd w:id="28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Ліцензіат зобов'язаний повідомляти орган ліцензування про всі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зміни даних,  зазначених у документах,  що додавалися до заяви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видачу  ліцензії.  У  разі   виникнення   таких   змін   ліцензіат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зобов'язаний   протягом  десяти  робочих  днів  подати  до  органу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відповідне повідомлення в  письмовій  формі  разом 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документами   або   їх   нотаріально   засвідченими  копіями,  які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підтверджують зазначені зміни.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3" w:name="o284"/>
      <w:bookmarkEnd w:id="28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підставі  документів,  поданих   ліцензіатом   до   органу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ліцензування,   орган   ліцензування  може  прийняти  рішення 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анулювання ліцензії у строки, передбачені цим Законом.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4" w:name="o285"/>
      <w:bookmarkEnd w:id="28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Підставою для прийняття рішення  про  анулювання  ліцензії  є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неможливість  ліцензіата згідно з поданими документами забезпечити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виконання ліцензійних умов,  встановлених для  виду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на який видана ліцензія.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5" w:name="o286"/>
      <w:bookmarkEnd w:id="28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Видача дубліката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6" w:name="o287"/>
      <w:bookmarkEnd w:id="28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Підставами для видачі дубліката ліцензії є: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7" w:name="o288"/>
      <w:bookmarkEnd w:id="28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втрата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8" w:name="o289"/>
      <w:bookmarkEnd w:id="28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пошкодження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9" w:name="o290"/>
      <w:bookmarkEnd w:id="28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втрати  ліцензії ліцензіат зобов'язаний звернутися до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органу ліцензування із заявою про видачу  дубліката  ліцензії,  до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якої  додається  документ,  що  засвідчує внесення плати за видачу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дубліката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0" w:name="o291"/>
      <w:bookmarkEnd w:id="29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бланк ліцензії непридатний  для  користування  внаслідок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   пошкодження,    ліцензіат    подає   відповідному   органу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1" w:name="o292"/>
      <w:bookmarkEnd w:id="29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заяву про видачу дубліката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2" w:name="o293"/>
      <w:bookmarkEnd w:id="29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непридатну для користування ліцензію;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3" w:name="o294"/>
      <w:bookmarkEnd w:id="29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документ, що підтверджує внесення плати за  видачу  дубліката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4" w:name="o295"/>
      <w:bookmarkEnd w:id="29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Строк дії дубліката ліцензії не може перевищувати строку дії,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який  зазначався у втраченій або пошкодженій ліцензії, у разі його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встановлення Кабінетом Міністрів України.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5" w:name="o296"/>
      <w:bookmarkEnd w:id="295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четверта  статті  18  із  змінами, внесеними згідно із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1759-VI ( </w:t>
      </w:r>
      <w:hyperlink r:id="rId22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6" w:name="o297"/>
      <w:bookmarkEnd w:id="29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Ліцензіат, який  подав  заяву  та  відповідні  документи  для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видачі дубліката ліцензії замість втраченої або пошкодженої,  може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провадити свою діяльність на підставі довідки  про  подання  заяви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 видачу   дубліката  ліцензії  на  провадження  певного  виду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діяльності,  яка видається  органом  ліцензування 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подання заяви про видачу дубліката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7" w:name="o298"/>
      <w:bookmarkEnd w:id="29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зобов'язаний протягом трьох робочих днів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дати  одержання  заяви  про  видачу  дубліката   ліцензії   видати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заявникові дублікат ліцензії замість втраченої або пошкодженої.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8" w:name="o299"/>
      <w:bookmarkEnd w:id="29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 видачі  дубліката  ліцензії  замість  втраченої 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пошкодженої  орган  ліцензування  приймає  рішення  про   визнання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недійсною ліцензії,  що була втрачена або пошкоджена,  з внесенням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змін до ліцензійного  реєстру  не  пізніше  наступного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робочого дня.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9" w:name="o300"/>
      <w:bookmarkEnd w:id="29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видачу    дубліката   ліцензії   замість   втраченої  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пошкодженої  ліцензії   справляється   плата   у   розмірі   п'яти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неоподатковуваних  мінімумів  доходів  громадян.  Плата  за видачу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дубліката ліцензії зараховується до Державного бюджету України.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0" w:name="o301"/>
      <w:bookmarkEnd w:id="30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Ліцензійні справи та ліцензійний реєстр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1" w:name="o302"/>
      <w:bookmarkEnd w:id="30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 після  надходження   заяви   про   видачу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  формує  ліцензійну справу щодо кожного суб'єкта,  в якій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зберігаються документи,  що подаються суб'єктом господарювання для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видачі,   переоформлення  ліцензії,  видачі  дублікатів  ліцензії,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документи, пов'язані із зміною даних в документах, що додаються до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заяви   про   видачу   ліцензії,   а  також  копії  рішень  органу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про видачу,  переоформлення та  анулювання  ліцензії,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про   видачу   дублікатів  ліцензії,  розпорядження  про  усунення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порушень ліцензійних умов.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2" w:name="o303"/>
      <w:bookmarkEnd w:id="30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 фіксує  дату  надходження  документів  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  обліку  заяв  та виданих ліцензій.  Журнал обліку заяв 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виданих ліцензій ведеться на кожний вид господарської  діяльності,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підлягає ліцензуванню.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3" w:name="o304"/>
      <w:bookmarkEnd w:id="30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 обліку   заяв   і  виданих  ліцензій  повинен  містити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відомості про заявника, дату надходження заяви на видачу ліцензії,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номер  та  дату  прийняття  рішення  про  видачу  ліцензії або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відмову у її видачі, а також відомості про видачу копій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4" w:name="o305"/>
      <w:bookmarkEnd w:id="30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видачі ліцензії у журналі обліку заяв та виданих ліцензій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зазначаються   дата  видачі  ліцензії,  прізвище  заявника,  якого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ознайомлено  з  ліцензійними  умовами  провадження  певного   виду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діяльності, що засвідчується його підписом.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5" w:name="o306"/>
      <w:bookmarkEnd w:id="30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  несе   відповідальність   за  зберігання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ліцензійної справи.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6" w:name="o307"/>
      <w:bookmarkEnd w:id="30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формує і веде ліцензійний реєстр з певного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виду господарської діяльності.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7" w:name="o308"/>
      <w:bookmarkEnd w:id="30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ліцензійного реєстру заносяться: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8" w:name="o309"/>
      <w:bookmarkEnd w:id="30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відомості про суб'єкта господарювання - ліцензіата;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9" w:name="o310"/>
      <w:bookmarkEnd w:id="30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відомості про орган ліцензування, який видав ліцензію;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0" w:name="o311"/>
      <w:bookmarkEnd w:id="31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 господарської діяльності згідно з виданою ліцензією;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1" w:name="o312"/>
      <w:bookmarkEnd w:id="31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прийняття рішення про видачу ліцензії та номер рішення;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2" w:name="o313"/>
      <w:bookmarkEnd w:id="31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серія та номер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3" w:name="o314"/>
      <w:bookmarkEnd w:id="31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строк   дії  ліцензії  у  разі  його  встановлення  Кабінетом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 України;  {  Абзац  сьомий  частини сьомої статті 19 із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змінами,  внесеними  згідно  із  Законом N 1759-VI ( </w:t>
      </w:r>
      <w:hyperlink r:id="rId221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15.12.2009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4" w:name="o315"/>
      <w:bookmarkEnd w:id="31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відомості про   переоформлення   ліцензії,  видачу  дубліката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ліцензії, видачу копій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5" w:name="o316"/>
      <w:bookmarkEnd w:id="31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підстави, дата  і  номер   розпорядження   про   необхідність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усунення порушень ліцензійних умов;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6" w:name="o317"/>
      <w:bookmarkEnd w:id="31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підстави, дата і номер рішення про анулювання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7" w:name="o318"/>
      <w:bookmarkEnd w:id="31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підстави, дата   і   номер   рішення  про  визнання 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недійсною.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8" w:name="o319"/>
      <w:bookmarkEnd w:id="31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Спеціально уповноважений орган  з  питань  ліцензування  веде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Єдиний  ліцензійний  реєстр,  який  містить  відомості ліцензійних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реєстрів та ідентифікаційні коди органів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9" w:name="o320"/>
      <w:bookmarkEnd w:id="31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Інформація,  що  міститься  в Єдиному ліцензійному реєстрі 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ліцензійних  реєстрах,  є  відкритою та розміщується на офіційному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веб-сайті   спеціально   уповноваженого   органу  влади  з 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ліцензування,  крім  інформації  про  ліцензіатів  щодо  їх  даних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паспорта громадянина України, адреси місця проживання, банківських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реквізитів,    ідентифікаційних    кодів    юридичних   осіб  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ідентифікаційних  номерів  фізичних  осіб  - платників податків 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 обов'язкових   платежів.   За   користування   їх   даними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справляється   плата,  яка  зараховується  до  Державного  бюджету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України.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0" w:name="o321"/>
      <w:bookmarkEnd w:id="320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дев'ята  статті  19  із  змінами,  внесеними згідно із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Законами   N  1571-VI  (  </w:t>
      </w:r>
      <w:hyperlink r:id="rId22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25.06.2009,  N  5492-VI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223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5492-17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20.11.2012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1" w:name="o322"/>
      <w:bookmarkEnd w:id="32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формування,   ведення  та  користування  ліцензійними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реєстрами,  порядок надання відомостей з ліцензійних  реєстрів  до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Єдиного  ліцензійного  реєстру  визначається  Кабінетом  Міністрів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( </w:t>
      </w:r>
      <w:hyperlink r:id="rId224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1658-2000-п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2" w:name="o323"/>
      <w:bookmarkEnd w:id="32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 державної влади звільняються від плати за користування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даними Єдиного ліцензійного реєстру та ліцензійних реєстрів.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3" w:name="o324"/>
      <w:bookmarkEnd w:id="32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Нагляд і контроль у сфері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4" w:name="o325"/>
      <w:bookmarkEnd w:id="32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Державний нагляд  за  додержанням органами ліцензування вимог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  у   сфері   ліцензування    здійснює    спеціально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уповноважений   орган  з  питань  ліцензування  шляхом  проведення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планових  та  позапланових  перевірок відповідно до Закону України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"Про   основні   засади  державного  нагляду  (контролю)  у  сфері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господарської діяльності" ( </w:t>
      </w:r>
      <w:hyperlink r:id="rId225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877-16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5" w:name="o326"/>
      <w:bookmarkEnd w:id="325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перша  статті  20  із  змінами,  внесеними  згідно  із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1571-VI ( </w:t>
      </w:r>
      <w:hyperlink r:id="rId22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6" w:name="o327"/>
      <w:bookmarkEnd w:id="32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Спеціально уповноважений орган з питань ліцензування здійснює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позапланові   перевірки  додержання  органами  ліцензування  вимог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у сфері ліцензування лише на підставі надходження до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нього  в  письмовій формі заяви (повідомлення) про порушення вимог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 у  сфері  ліцензування,  або  з   метою   перевірки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 розпоряджень про усунення порушень органом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законодавства у сфері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7" w:name="o328"/>
      <w:bookmarkEnd w:id="32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 під  час   перевірки   надає   спеціально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уповноваженому  органу  з  питань  ліцензування  рішення  та  інші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документи з питань ліцензування та забезпечує умови для проведення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8" w:name="o329"/>
      <w:bookmarkEnd w:id="32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результатами  перевірки  спеціально  уповноважений орган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 ліцензування  протягом п'яти робочих днів з дня закінчення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перевірки  складає  акт  у  двох  примірниках. Один примірник акта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видається   керівнику   органу   ліцензування,   діяльність  якого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перевірялася,   другий  -  зберігається  спеціально  уповноваженим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органом з питань ліцензування.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9" w:name="o330"/>
      <w:bookmarkEnd w:id="329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четверта  статті  20  із  змінами, внесеними згідно із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1571-VI ( </w:t>
      </w:r>
      <w:hyperlink r:id="rId227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0" w:name="o331"/>
      <w:bookmarkEnd w:id="33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виявлення порушень органом ліцензування законодавства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сфері  ліцензування  спеціально  уповноважений  орган  з 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  не  пізніше  ніж  за  п'ять  робочих  днів  з  дати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складання акта перевірки видає розпорядження про усунення  органом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  порушень   законодавства   у   сфері 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{  Частина  п'ята  статті  20  із  змінами,  внесеними  згідно  із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 N 1571-VI ( </w:t>
      </w:r>
      <w:hyperlink r:id="rId228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1" w:name="o332"/>
      <w:bookmarkEnd w:id="33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ліцензування,  який  одержав розпорядження про усунення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порушень  законодавства  у  сфері  ліцензування,  зобов'язаний   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установлений    у    розпорядженні    строк    подати   спеціально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уповноваженому  органу  з  питань  ліцензування   інформацію  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усунення виявлених порушень.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2" w:name="o333"/>
      <w:bookmarkEnd w:id="33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Контроль  за  наявністю  ліцензії  у суб'єктів господарювання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 органи виконавчої влади,  державні колегіальні  органи,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  які  згідно із законом покладено функції контролю за наявністю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ліцензій, шляхом проведення планових та позапланових перевірок.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3" w:name="o334"/>
      <w:bookmarkEnd w:id="333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Статтю 20 доповнено частиною сьомою згідно із Законом N 2953-III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  </w:t>
      </w:r>
      <w:hyperlink r:id="rId22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2953-14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)  від  17.01.2002;  в  редакції  Законів  N  1571-VI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230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25.06.2009, N 3610-VI ( </w:t>
      </w:r>
      <w:hyperlink r:id="rId23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3610-17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07.07.2011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4" w:name="o335"/>
      <w:bookmarkEnd w:id="33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Контроль за   додержанням   ліцензіатами   ліцензійних   умов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 орган  ліцензування  в  межах  своїх  повноважень  шляхом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проведення планових і позапланових перевірок.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5" w:name="o336"/>
      <w:bookmarkEnd w:id="335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Частина восьма статті 20 в редакції Закону N 1571-VI ( </w:t>
      </w:r>
      <w:hyperlink r:id="rId232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від 25.06.2009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6" w:name="o337"/>
      <w:bookmarkEnd w:id="33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Планові перевірки  дотримання  ліцензіатом  ліцензійних  умов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проводяться не частіше одного разу на рік.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7" w:name="o338"/>
      <w:bookmarkEnd w:id="33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Позапланові перевірки   здійснюють  органи  ліцензування 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 уповноважений  орган  з  питань  ліцензування  лише  на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підставі надходження до них у письмовій формі заяви (повідомлення)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 </w:t>
      </w:r>
      <w:hyperlink r:id="rId233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z0184-13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про  порушення  ліцензіатом ліцензійних умов або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метою  перевірки  виконання  розпоряджень  про  усунення  порушень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ліцензійних умов.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8" w:name="o339"/>
      <w:bookmarkEnd w:id="33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Ліцензіат під  час  перевірки дотримання ним ліцензійних умов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надає  всі  необхідні  для  проведення  перевірки   документи   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умови для її проведення.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9" w:name="o340"/>
      <w:bookmarkEnd w:id="33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результатами перевірки орган ліцензування в останній день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перевірки  складає  акт  (  </w:t>
      </w:r>
      <w:hyperlink r:id="rId234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z0184-13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у  двох примірниках. Один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примірник видається керівнику юридичної особи або фізичній особі -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підприємцю,   який  перевірявся,  другий  -  зберігається  органом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ліцензування.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0" w:name="o341"/>
      <w:bookmarkEnd w:id="340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дванадцята  статті  20  в  редакції  Закону  N 1571-VI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23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1" w:name="o342"/>
      <w:bookmarkEnd w:id="34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не  пізніше  п'яти  робочих  днів  з  дати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складання   акта   перевірки   порушень   ліцензійних  умов  видає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  про усунення порушень ліцензійних умов ( </w:t>
      </w:r>
      <w:hyperlink r:id="rId236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z0184-13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приймає рішення про анулювання ліцензії ( </w:t>
      </w:r>
      <w:hyperlink r:id="rId237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z0184-13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2" w:name="o343"/>
      <w:bookmarkEnd w:id="342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тринадцята  статті  20  в  редакції  Закону  N 1571-VI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23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3" w:name="o344"/>
      <w:bookmarkEnd w:id="34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Ліцензіат, який  одержав  розпорядження  про   усунення   ним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порушень   ліцензійних   умов,   зобов'язаний   в  установлений 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розпорядженні  строк  подати до органу ліцензування інформацію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усунення порушень.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4" w:name="o345"/>
      <w:bookmarkEnd w:id="34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 чотирнадцята статті 20 із змінами, внесеними згідно із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Законом N 1571-VI ( </w:t>
      </w:r>
      <w:hyperlink r:id="rId239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1571-17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25.06.2009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5" w:name="o346"/>
      <w:bookmarkEnd w:id="34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Державні контролюючі     органи     та    органи    місцевого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самоврядування  у  разі  виявлення   порушень   ліцензійних   умов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зобов'язані повідомити про ці порушення орган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6" w:name="o347"/>
      <w:bookmarkEnd w:id="34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Анулювання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7" w:name="o348"/>
      <w:bookmarkEnd w:id="34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Підставами для анулювання ліцензії є: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8" w:name="o349"/>
      <w:bookmarkEnd w:id="34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заява ліцензіата про анулювання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9" w:name="o350"/>
      <w:bookmarkEnd w:id="34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 про повторне порушення ліцензіатом ліцензійних умов;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0" w:name="o351"/>
      <w:bookmarkEnd w:id="35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наявність  в  Єдиному  державному  реєстрі  юридичних  осіб 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фізичних  осіб  - підприємців відомостей про перебування юридичної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 у стані припинення шляхом ліквідації  (перебування  фізичної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  - підприємця у стані припинення підприємницької діяльності)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або про державну реєстрацію  її  припинення  (державну  реєстрацію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припинення    підприємницької    діяльності   фізичної   особи   -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підприємця); { Абзац четвертий частини першої статті 21 в редакції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Закону N 4223-VI ( </w:t>
      </w:r>
      <w:hyperlink r:id="rId240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4223-17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22.12.2011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1" w:name="o352"/>
      <w:bookmarkEnd w:id="35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нотаріально засвідчена копія свідоцтва  про  смерть  фізичної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 - підприємця;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2" w:name="o353"/>
      <w:bookmarkEnd w:id="35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 про  виявлення  недостовірних  відомостей  у  документах,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поданих суб'єктом господарювання для одержання ліцензії;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3" w:name="o354"/>
      <w:bookmarkEnd w:id="35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 про встановлення факту передачі  ліцензії  або  її  копії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іншій  юридичній  або фізичній особі для провадження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4" w:name="o355"/>
      <w:bookmarkEnd w:id="354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Абзац  восьмий  частини  першої  статті  21  виключено  на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підставі Закону N 1759-VI ( </w:t>
      </w:r>
      <w:hyperlink r:id="rId241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5" w:name="o356"/>
      <w:bookmarkEnd w:id="35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 про  невиконання  розпорядження  про  усунення   порушень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ліцензійних умов;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6" w:name="o357"/>
      <w:bookmarkEnd w:id="35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   про   неможливість   ліцензіата  забезпечити  виконання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ліцензійних  умов,  встановлених  для  певного  виду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діяльності;  {  Абзац десятий частини першої статті 21 із змінами,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внесеними згідно із Законом N 1759-VI ( </w:t>
      </w:r>
      <w:hyperlink r:id="rId242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7" w:name="o358"/>
      <w:bookmarkEnd w:id="35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  про  відмову  ліцензіата  в проведенні перевірки органом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   або   спеціально  уповноваженим  органом  з  питань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ліцензування.  {  Частину першу статті 21 доповнено абзацом згідно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Законом N 2953-III ( </w:t>
      </w:r>
      <w:hyperlink r:id="rId243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2953-14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від 17.01.2002 }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8" w:name="o359"/>
      <w:bookmarkEnd w:id="35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 ліцензування приймає рішення  про  анулювання 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протягом  десяти  робочих  днів  з  дати  встановлення підстав для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анулювання ліцензії,  яке вручається (надсилається) ліцензіату  із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зазначенням  підстав  анулювання  не  пізніше трьох робочих днів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дати його прийняття.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9" w:name="o360"/>
      <w:bookmarkEnd w:id="35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Розгляд  питань  про анулювання ліцензії на підставі акта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виявлення недостовірних відомостей у документах, поданих суб'єктом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 для одержання ліцензії; акта про встановлення факту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передачі   ліцензії   іншій   юридичній  або  фізичній  особі  для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провадження   господарської   діяльності;   акта  про  невиконання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  про усунення порушень ліцензійних умов здійснюється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 ліцензування  з  обов'язковим  запрошенням ліцензіата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його представників.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0" w:name="o361"/>
      <w:bookmarkEnd w:id="360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третя статті 21 із змінами, внесеними згідно із Законом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1759-VI ( </w:t>
      </w:r>
      <w:hyperlink r:id="rId244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1" w:name="o362"/>
      <w:bookmarkEnd w:id="36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  про  анулювання  ліцензії  набирає  чинності  через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тридцять  днів  з  дня  його прийняття, крім рішень про анулювання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ліцензій,   прийнятих  згідно  з  поданою  заявою  ліцензіата  про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анулювання  ліцензії та в разі смерті ліцензіата (фізичної особи -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підприємця), які набирають чинності з дня їх прийняття.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2" w:name="o363"/>
      <w:bookmarkEnd w:id="362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 Частина  четверта  статті  21  в  редакції  Закону  N  1759-VI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 </w:t>
      </w:r>
      <w:hyperlink r:id="rId245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3" w:name="o364"/>
      <w:bookmarkEnd w:id="36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ліцензіат  протягом   цього   часу   подає   скаргу   до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експертно-апеляційної ради, дія даного рішення органу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зупиняється   до   прийняття   відповідного   рішення   спеціально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уповноваженого органу з питань ліцензування.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4" w:name="o365"/>
      <w:bookmarkEnd w:id="36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Запис про  дату  та  номер  рішення  про  анулювання ліцензії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вноситься до ліцензійного реєстру не пізніше  наступного  робочого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дня після набрання чинності рішенням про анулювання ліцензії.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5" w:name="o366"/>
      <w:bookmarkEnd w:id="36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анулювання  ліцензії  на  підставі  акта про повторне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  ліцензіатом   ліцензійних  умов,  акта  про  виявлення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недостовірних   відомостей   у   документах,   поданих   суб'єктом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 для одержання ліцензії, акта про встановлення факту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передачі   ліцензії   іншій   юридичній  або  фізичній  особі  для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провадження   господарської   діяльності,   акта  про  невиконання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  про  усунення  порушень  ліцензійних  умов  суб'єкт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господарювання  може  одержати  нову ліцензію на право провадження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виду господарської діяльності не раніше ніж через рік з дати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 рішення  органу ліцензування про анулювання попередньої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ліцензії.</w:t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6" w:name="o367"/>
      <w:bookmarkEnd w:id="366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{  Частина сьома статті 21 із змінами, внесеними згідно із Законом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N 1759-VI ( </w:t>
      </w:r>
      <w:hyperlink r:id="rId246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1759-17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15.12.2009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7" w:name="o368"/>
      <w:bookmarkEnd w:id="36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про   анулювання   ліцензії  може  бути  оскаржено 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судовому порядку.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8" w:name="o369"/>
      <w:bookmarkEnd w:id="36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Відповідальність за порушення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норм цього Закону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9" w:name="o370"/>
      <w:bookmarkEnd w:id="36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Посадові особи    органів    ліцензування    та    спеціально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уповноваженого  органу  з  питань ліцензування у разі недодержання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у сфері ліцензування несуть відповідальність  згідно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законом.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0" w:name="o371"/>
      <w:bookmarkEnd w:id="37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суб'єктів   господарювання  за  провадження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без ліцензії застосовуються фінансові санкції у вигляді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штрафів у розмірах, встановлених законом.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1" w:name="o372"/>
      <w:bookmarkEnd w:id="37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Зазначені штрафи спрямовуються до Державного бюджету України.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2" w:name="o373"/>
      <w:bookmarkEnd w:id="37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Рішення  про  стягнення  штрафів приймаються органом, на який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 з  чинним  законодавством  покладено  функції  контролю за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наявністю ліцензій.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3" w:name="o374"/>
      <w:bookmarkEnd w:id="37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Відшкодування шкоди у зв'язку з порушенням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законодавства у сфері ліцензування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4" w:name="o375"/>
      <w:bookmarkEnd w:id="37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Шкода, заподіяна    порушенням    законодавства    у    сфері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ліцензування,  підлягає  відшкодуванню за позовами заінтересованих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осіб у порядку, визначеному законом.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5" w:name="o376"/>
      <w:bookmarkEnd w:id="375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Прикінцеві положення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6" w:name="o377"/>
      <w:bookmarkEnd w:id="37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 Закон  набирає  чинності  через  три  місяці  з   дня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опублікування.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7" w:name="o378"/>
      <w:bookmarkEnd w:id="37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  приведення  законодавства  у  відповідність із Законом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"Про ліцензування певних видів  господарської  діяльності"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закони  та  інші нормативно-правові акти застосовуються в частині,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не суперечить цьому Закону.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8" w:name="o379"/>
      <w:bookmarkEnd w:id="37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Ліцензії  на  провадження   певних   видів   господарської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 які  видані  в  установленому  порядку  до  набрання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цим Законом і ліцензування яких передбачено цим  Законом,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діють  до  закінчення  встановлених  у  них строків,  а бланки цих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ліцензій підлягають  заміні  на  бланки  ліцензій  єдиного  зразка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протягом  одного  року  з  дня  набрання  чинності  цим  Законом в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порядку, встановленому Кабінетом Міністрів України.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9" w:name="o380"/>
      <w:bookmarkEnd w:id="37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 Кабінету Міністрів України у місячний строк після набрання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цим Законом: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0" w:name="o381"/>
      <w:bookmarkEnd w:id="38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подати на  розгляд  Верховної  Ради  України  пропозиції щодо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приведення  законодавчих  актів  України  у  відповідність  з  цим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Законом;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1" w:name="o382"/>
      <w:bookmarkEnd w:id="38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привести свої рішення у відповідність з цим Законом;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2" w:name="o383"/>
      <w:bookmarkEnd w:id="38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забезпечити приведення  міністерствами та іншими центральними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органами  виконавчої  влади  своїх  нормативно-правових  актів   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відповідність з цим Законом;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3" w:name="o384"/>
      <w:bookmarkEnd w:id="38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розробити нормативно-правові акти, передбачені цим Законом.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4" w:name="o385"/>
      <w:bookmarkEnd w:id="38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Внести   зміни  до  Закону  України  "Про  підприємництво"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247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698-12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(Відомості Верховної Ради УРСР, 1991 р., N 14, ст. 168;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Відомості Верховної Ради України, 1995 р., N 30, ст. 232; 1998 р.,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17,  ст.  80,  N 26, ст. 158; 1999 р., N 7, ст. 52, N 8, ст. 60,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36,  ст.  317,  N 38,  ст. 350, N 42-43, ст. 378, N 48, ст. 415;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2000 р., N 5, ст. 34, N 6-7, ст. 37):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5" w:name="o386"/>
      <w:bookmarkEnd w:id="385"/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{  Абзац  другий частини п'ятої статті 24 втратив чинність на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підставі Кодексу N 436-IV ( </w:t>
      </w:r>
      <w:hyperlink r:id="rId248" w:tgtFrame="_blank" w:history="1">
        <w:r w:rsidRPr="001A78C8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436-15</w:t>
        </w:r>
      </w:hyperlink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16.01.2003 }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6" w:name="o387"/>
      <w:bookmarkEnd w:id="386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статтю 4 викласти в такій редакції: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7" w:name="o388"/>
      <w:bookmarkEnd w:id="387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r w:rsidRPr="001A78C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4.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Обмеження у здійсненні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підприємницької діяльності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8" w:name="o389"/>
      <w:bookmarkEnd w:id="388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Діяльність, пов'язана    з    обігом   наркотичних   засобів,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психотропних речовин,  їх  аналогів  і  прекурсорів,  здійснюється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Закону  України  "Про  обіг  в Україні наркотичних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засобів, психотропних  речовин,   їх   аналогів   і   прекурсорів"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249" w:tgtFrame="_blank" w:history="1">
        <w:r w:rsidRPr="001A78C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60/95-ВР</w:t>
        </w:r>
      </w:hyperlink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9" w:name="o390"/>
      <w:bookmarkEnd w:id="389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Діяльність, пов'язана   з   виготовленням    і    реалізацією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військової  зброї  та  боєприпасів до неї,  видобуванням бурштину,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охороною  окремих  особливо  важливих  об'єктів  права   державної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власності,  перелік  яких  визначається  у встановленому Кабінетом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 України  порядку,  а  також  діяльність,  пов'язана  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проведенням           криміналістичних,           судово-медичних,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судово-психіатричних  експертиз  та  розробленням,  випробуванням,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виробництвом  та  експлуатацією  ракет-носіїв,  у  тому числі з їх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космічними запусками із будь-якою метою, може здійснюватися тільки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державними   підприємствами   та   організаціями,   а   проведення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ломбардних операцій - також і повними товариствами.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0" w:name="o391"/>
      <w:bookmarkEnd w:id="390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Діяльність, пов'язана   з   технічним   обслуговуванням    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експлуатацією   первинних   мереж   (крім   місцевих   мереж)   та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супутникових  систем  телефонного  зв'язку   в   мережах   зв'язку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загального  користування  (крім  супутникових  систем  телефонного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зв'язку в  мережах  загального  користування,  які  мають  наземну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станцію   спряження   на  території  України  та  створюються 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розгортаються   за   допомогою   національних   ракет-носіїв   або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національних  космічних  апаратів),  виплатою та доставкою пенсій,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грошової  допомоги   малозабезпеченим   громадянам,   здійснюється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виключно державними підприємствами і об'єднаннями зв'язку.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1" w:name="o392"/>
      <w:bookmarkEnd w:id="391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Діяльність, пов'язана   з   виробництвом   бензинів  моторних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сумішевих (А-76Ек,  А-80Ек,  А-92Ек,  АІ-93Ек,  А-95Ек,  А-98Ек) з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вмістом  не  менш  як  5  відсотків  високооктанових  кисневмісних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добавок - абсолютованого технічного спирту та етил-трет-бутилового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ефіру,  здійснюється нафтопереробними підприємствами, перелік яких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визначається Кабінетом Міністрів України.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2" w:name="o393"/>
      <w:bookmarkEnd w:id="392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Діяльність, пов'язана з  виробництвом  зазначених  у  частині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четвертій   цієї   статті  високооктанових  кисневмісних  добавок,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 державними   спиртовими   заводами,   перелік   яких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визначається Кабінетом Міністрів України".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3" w:name="o394"/>
      <w:bookmarkEnd w:id="393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Президент України                                         Л.КУЧМА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78C8" w:rsidRPr="001A78C8" w:rsidRDefault="001A78C8" w:rsidP="001A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4" w:name="o395"/>
      <w:bookmarkEnd w:id="394"/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м. Київ, 1 червня 2000 року </w:t>
      </w:r>
      <w:r w:rsidRPr="001A78C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N 1775-III </w:t>
      </w:r>
    </w:p>
    <w:p w:rsidR="00563677" w:rsidRDefault="00563677"/>
    <w:sectPr w:rsidR="00563677" w:rsidSect="005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A78C8"/>
    <w:rsid w:val="001A78C8"/>
    <w:rsid w:val="0056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A7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8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A78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78C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2.rada.gov.ua/laws/show/1571-17" TargetMode="External"/><Relationship Id="rId21" Type="http://schemas.openxmlformats.org/officeDocument/2006/relationships/hyperlink" Target="http://zakon2.rada.gov.ua/laws/show/436-15" TargetMode="External"/><Relationship Id="rId42" Type="http://schemas.openxmlformats.org/officeDocument/2006/relationships/hyperlink" Target="http://zakon2.rada.gov.ua/laws/show/3396-15" TargetMode="External"/><Relationship Id="rId63" Type="http://schemas.openxmlformats.org/officeDocument/2006/relationships/hyperlink" Target="http://zakon2.rada.gov.ua/laws/show/3610-17" TargetMode="External"/><Relationship Id="rId84" Type="http://schemas.openxmlformats.org/officeDocument/2006/relationships/hyperlink" Target="http://zakon2.rada.gov.ua/laws/show/1571-17" TargetMode="External"/><Relationship Id="rId138" Type="http://schemas.openxmlformats.org/officeDocument/2006/relationships/hyperlink" Target="http://zakon2.rada.gov.ua/laws/show/5204-17" TargetMode="External"/><Relationship Id="rId159" Type="http://schemas.openxmlformats.org/officeDocument/2006/relationships/hyperlink" Target="http://zakon2.rada.gov.ua/laws/show/1280-15" TargetMode="External"/><Relationship Id="rId170" Type="http://schemas.openxmlformats.org/officeDocument/2006/relationships/hyperlink" Target="http://zakon2.rada.gov.ua/laws/show/2734-15" TargetMode="External"/><Relationship Id="rId191" Type="http://schemas.openxmlformats.org/officeDocument/2006/relationships/hyperlink" Target="http://zakon2.rada.gov.ua/laws/show/756-2001-%D0%BF" TargetMode="External"/><Relationship Id="rId205" Type="http://schemas.openxmlformats.org/officeDocument/2006/relationships/hyperlink" Target="http://zakon2.rada.gov.ua/laws/show/3994-17" TargetMode="External"/><Relationship Id="rId226" Type="http://schemas.openxmlformats.org/officeDocument/2006/relationships/hyperlink" Target="http://zakon2.rada.gov.ua/laws/show/1571-17" TargetMode="External"/><Relationship Id="rId247" Type="http://schemas.openxmlformats.org/officeDocument/2006/relationships/hyperlink" Target="http://zakon2.rada.gov.ua/laws/show/698-12" TargetMode="External"/><Relationship Id="rId107" Type="http://schemas.openxmlformats.org/officeDocument/2006/relationships/hyperlink" Target="http://zakon2.rada.gov.ua/laws/show/2340-15" TargetMode="External"/><Relationship Id="rId11" Type="http://schemas.openxmlformats.org/officeDocument/2006/relationships/hyperlink" Target="http://zakon2.rada.gov.ua/laws/show/2664-14" TargetMode="External"/><Relationship Id="rId32" Type="http://schemas.openxmlformats.org/officeDocument/2006/relationships/hyperlink" Target="http://zakon2.rada.gov.ua/laws/show/2285-15" TargetMode="External"/><Relationship Id="rId53" Type="http://schemas.openxmlformats.org/officeDocument/2006/relationships/hyperlink" Target="http://zakon2.rada.gov.ua/laws/show/1391-17" TargetMode="External"/><Relationship Id="rId74" Type="http://schemas.openxmlformats.org/officeDocument/2006/relationships/hyperlink" Target="http://zakon2.rada.gov.ua/laws/show/5204-17" TargetMode="External"/><Relationship Id="rId128" Type="http://schemas.openxmlformats.org/officeDocument/2006/relationships/hyperlink" Target="http://zakon2.rada.gov.ua/laws/show/5038-17" TargetMode="External"/><Relationship Id="rId149" Type="http://schemas.openxmlformats.org/officeDocument/2006/relationships/hyperlink" Target="http://zakon2.rada.gov.ua/laws/show/2209-14" TargetMode="External"/><Relationship Id="rId5" Type="http://schemas.openxmlformats.org/officeDocument/2006/relationships/hyperlink" Target="http://zakon2.rada.gov.ua/laws/show/1969-14" TargetMode="External"/><Relationship Id="rId95" Type="http://schemas.openxmlformats.org/officeDocument/2006/relationships/hyperlink" Target="http://zakon2.rada.gov.ua/laws/show/1026-16" TargetMode="External"/><Relationship Id="rId160" Type="http://schemas.openxmlformats.org/officeDocument/2006/relationships/hyperlink" Target="http://zakon2.rada.gov.ua/laws/show/1282-15" TargetMode="External"/><Relationship Id="rId181" Type="http://schemas.openxmlformats.org/officeDocument/2006/relationships/hyperlink" Target="http://zakon2.rada.gov.ua/laws/show/1392-17" TargetMode="External"/><Relationship Id="rId216" Type="http://schemas.openxmlformats.org/officeDocument/2006/relationships/hyperlink" Target="http://zakon2.rada.gov.ua/laws/show/2608-17" TargetMode="External"/><Relationship Id="rId237" Type="http://schemas.openxmlformats.org/officeDocument/2006/relationships/hyperlink" Target="http://zakon2.rada.gov.ua/laws/show/z0184-13" TargetMode="External"/><Relationship Id="rId22" Type="http://schemas.openxmlformats.org/officeDocument/2006/relationships/hyperlink" Target="http://zakon2.rada.gov.ua/laws/show/546-15" TargetMode="External"/><Relationship Id="rId43" Type="http://schemas.openxmlformats.org/officeDocument/2006/relationships/hyperlink" Target="http://zakon2.rada.gov.ua/laws/show/3447-15" TargetMode="External"/><Relationship Id="rId64" Type="http://schemas.openxmlformats.org/officeDocument/2006/relationships/hyperlink" Target="http://zakon2.rada.gov.ua/laws/show/3994-17" TargetMode="External"/><Relationship Id="rId118" Type="http://schemas.openxmlformats.org/officeDocument/2006/relationships/hyperlink" Target="http://zakon2.rada.gov.ua/laws/show/2608-17" TargetMode="External"/><Relationship Id="rId139" Type="http://schemas.openxmlformats.org/officeDocument/2006/relationships/hyperlink" Target="http://zakon2.rada.gov.ua/laws/show/z1386-13" TargetMode="External"/><Relationship Id="rId85" Type="http://schemas.openxmlformats.org/officeDocument/2006/relationships/hyperlink" Target="http://zakon2.rada.gov.ua/laws/show/1571-17" TargetMode="External"/><Relationship Id="rId150" Type="http://schemas.openxmlformats.org/officeDocument/2006/relationships/hyperlink" Target="http://zakon2.rada.gov.ua/laws/show/2344-14" TargetMode="External"/><Relationship Id="rId171" Type="http://schemas.openxmlformats.org/officeDocument/2006/relationships/hyperlink" Target="http://zakon2.rada.gov.ua/laws/show/2800-15" TargetMode="External"/><Relationship Id="rId192" Type="http://schemas.openxmlformats.org/officeDocument/2006/relationships/hyperlink" Target="http://zakon2.rada.gov.ua/laws/show/4223-17" TargetMode="External"/><Relationship Id="rId206" Type="http://schemas.openxmlformats.org/officeDocument/2006/relationships/hyperlink" Target="http://zakon2.rada.gov.ua/laws/show/3994-17" TargetMode="External"/><Relationship Id="rId227" Type="http://schemas.openxmlformats.org/officeDocument/2006/relationships/hyperlink" Target="http://zakon2.rada.gov.ua/laws/show/1571-17" TargetMode="External"/><Relationship Id="rId248" Type="http://schemas.openxmlformats.org/officeDocument/2006/relationships/hyperlink" Target="http://zakon2.rada.gov.ua/laws/show/436-15" TargetMode="External"/><Relationship Id="rId12" Type="http://schemas.openxmlformats.org/officeDocument/2006/relationships/hyperlink" Target="http://zakon2.rada.gov.ua/laws/show/2745-14" TargetMode="External"/><Relationship Id="rId17" Type="http://schemas.openxmlformats.org/officeDocument/2006/relationships/hyperlink" Target="http://zakon2.rada.gov.ua/laws/show/3073-14" TargetMode="External"/><Relationship Id="rId33" Type="http://schemas.openxmlformats.org/officeDocument/2006/relationships/hyperlink" Target="http://zakon2.rada.gov.ua/laws/show/2288-15" TargetMode="External"/><Relationship Id="rId38" Type="http://schemas.openxmlformats.org/officeDocument/2006/relationships/hyperlink" Target="http://zakon2.rada.gov.ua/laws/show/2734-15" TargetMode="External"/><Relationship Id="rId59" Type="http://schemas.openxmlformats.org/officeDocument/2006/relationships/hyperlink" Target="http://zakon2.rada.gov.ua/laws/show/2467-17" TargetMode="External"/><Relationship Id="rId103" Type="http://schemas.openxmlformats.org/officeDocument/2006/relationships/hyperlink" Target="http://zakon2.rada.gov.ua/laws/show/1698-2000-%D0%BF" TargetMode="External"/><Relationship Id="rId108" Type="http://schemas.openxmlformats.org/officeDocument/2006/relationships/hyperlink" Target="http://zakon2.rada.gov.ua/laws/show/1571-17" TargetMode="External"/><Relationship Id="rId124" Type="http://schemas.openxmlformats.org/officeDocument/2006/relationships/hyperlink" Target="http://zakon2.rada.gov.ua/laws/show/123/96-%D0%B2%D1%80" TargetMode="External"/><Relationship Id="rId129" Type="http://schemas.openxmlformats.org/officeDocument/2006/relationships/hyperlink" Target="http://zakon2.rada.gov.ua/laws/show/183-2001-%D0%BF" TargetMode="External"/><Relationship Id="rId54" Type="http://schemas.openxmlformats.org/officeDocument/2006/relationships/hyperlink" Target="http://zakon2.rada.gov.ua/laws/show/1392-17" TargetMode="External"/><Relationship Id="rId70" Type="http://schemas.openxmlformats.org/officeDocument/2006/relationships/hyperlink" Target="http://zakon2.rada.gov.ua/laws/show/4496-17" TargetMode="External"/><Relationship Id="rId75" Type="http://schemas.openxmlformats.org/officeDocument/2006/relationships/hyperlink" Target="http://zakon2.rada.gov.ua/laws/show/5316-17" TargetMode="External"/><Relationship Id="rId91" Type="http://schemas.openxmlformats.org/officeDocument/2006/relationships/hyperlink" Target="http://zakon2.rada.gov.ua/laws/show/1280-15" TargetMode="External"/><Relationship Id="rId96" Type="http://schemas.openxmlformats.org/officeDocument/2006/relationships/hyperlink" Target="http://zakon2.rada.gov.ua/laws/show/2289-17" TargetMode="External"/><Relationship Id="rId140" Type="http://schemas.openxmlformats.org/officeDocument/2006/relationships/hyperlink" Target="http://zakon2.rada.gov.ua/laws/show/3393-17" TargetMode="External"/><Relationship Id="rId145" Type="http://schemas.openxmlformats.org/officeDocument/2006/relationships/hyperlink" Target="http://zakon2.rada.gov.ua/laws/show/4496-17" TargetMode="External"/><Relationship Id="rId161" Type="http://schemas.openxmlformats.org/officeDocument/2006/relationships/hyperlink" Target="http://zakon2.rada.gov.ua/laws/show/1377-15" TargetMode="External"/><Relationship Id="rId166" Type="http://schemas.openxmlformats.org/officeDocument/2006/relationships/hyperlink" Target="http://zakon2.rada.gov.ua/laws/show/2505-15" TargetMode="External"/><Relationship Id="rId182" Type="http://schemas.openxmlformats.org/officeDocument/2006/relationships/hyperlink" Target="http://zakon2.rada.gov.ua/laws/show/1571-17" TargetMode="External"/><Relationship Id="rId187" Type="http://schemas.openxmlformats.org/officeDocument/2006/relationships/hyperlink" Target="http://zakon2.rada.gov.ua/laws/show/5492-17" TargetMode="External"/><Relationship Id="rId217" Type="http://schemas.openxmlformats.org/officeDocument/2006/relationships/hyperlink" Target="http://zakon2.rada.gov.ua/laws/show/2608-1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120-14" TargetMode="External"/><Relationship Id="rId212" Type="http://schemas.openxmlformats.org/officeDocument/2006/relationships/hyperlink" Target="http://zakon2.rada.gov.ua/laws/show/4621-17" TargetMode="External"/><Relationship Id="rId233" Type="http://schemas.openxmlformats.org/officeDocument/2006/relationships/hyperlink" Target="http://zakon2.rada.gov.ua/laws/show/z0184-13" TargetMode="External"/><Relationship Id="rId238" Type="http://schemas.openxmlformats.org/officeDocument/2006/relationships/hyperlink" Target="http://zakon2.rada.gov.ua/laws/show/1571-17" TargetMode="External"/><Relationship Id="rId23" Type="http://schemas.openxmlformats.org/officeDocument/2006/relationships/hyperlink" Target="http://zakon2.rada.gov.ua/laws/show/852-15" TargetMode="External"/><Relationship Id="rId28" Type="http://schemas.openxmlformats.org/officeDocument/2006/relationships/hyperlink" Target="http://zakon2.rada.gov.ua/laws/show/1804-15" TargetMode="External"/><Relationship Id="rId49" Type="http://schemas.openxmlformats.org/officeDocument/2006/relationships/hyperlink" Target="http://zakon2.rada.gov.ua/laws/show/961-16" TargetMode="External"/><Relationship Id="rId114" Type="http://schemas.openxmlformats.org/officeDocument/2006/relationships/hyperlink" Target="http://zakon2.rada.gov.ua/laws/show/1571-17" TargetMode="External"/><Relationship Id="rId119" Type="http://schemas.openxmlformats.org/officeDocument/2006/relationships/hyperlink" Target="http://zakon2.rada.gov.ua/laws/show/2608-17" TargetMode="External"/><Relationship Id="rId44" Type="http://schemas.openxmlformats.org/officeDocument/2006/relationships/hyperlink" Target="http://zakon2.rada.gov.ua/laws/show/3503-15" TargetMode="External"/><Relationship Id="rId60" Type="http://schemas.openxmlformats.org/officeDocument/2006/relationships/hyperlink" Target="http://zakon2.rada.gov.ua/laws/show/2562-17" TargetMode="External"/><Relationship Id="rId65" Type="http://schemas.openxmlformats.org/officeDocument/2006/relationships/hyperlink" Target="http://zakon2.rada.gov.ua/laws/show/4023-17" TargetMode="External"/><Relationship Id="rId81" Type="http://schemas.openxmlformats.org/officeDocument/2006/relationships/hyperlink" Target="http://zakon2.rada.gov.ua/laws/show/1759-17" TargetMode="External"/><Relationship Id="rId86" Type="http://schemas.openxmlformats.org/officeDocument/2006/relationships/hyperlink" Target="http://zakon2.rada.gov.ua/laws/show/1039-14" TargetMode="External"/><Relationship Id="rId130" Type="http://schemas.openxmlformats.org/officeDocument/2006/relationships/hyperlink" Target="http://zakon2.rada.gov.ua/laws/show/4196-17" TargetMode="External"/><Relationship Id="rId135" Type="http://schemas.openxmlformats.org/officeDocument/2006/relationships/hyperlink" Target="http://zakon2.rada.gov.ua/laws/show/5492-17" TargetMode="External"/><Relationship Id="rId151" Type="http://schemas.openxmlformats.org/officeDocument/2006/relationships/hyperlink" Target="http://zakon2.rada.gov.ua/laws/show/2745-14" TargetMode="External"/><Relationship Id="rId156" Type="http://schemas.openxmlformats.org/officeDocument/2006/relationships/hyperlink" Target="http://zakon2.rada.gov.ua/laws/show/3077-14" TargetMode="External"/><Relationship Id="rId177" Type="http://schemas.openxmlformats.org/officeDocument/2006/relationships/hyperlink" Target="http://zakon2.rada.gov.ua/laws/show/961-16" TargetMode="External"/><Relationship Id="rId198" Type="http://schemas.openxmlformats.org/officeDocument/2006/relationships/hyperlink" Target="http://zakon2.rada.gov.ua/laws/show/5316-17" TargetMode="External"/><Relationship Id="rId172" Type="http://schemas.openxmlformats.org/officeDocument/2006/relationships/hyperlink" Target="http://zakon2.rada.gov.ua/laws/show/3370-15" TargetMode="External"/><Relationship Id="rId193" Type="http://schemas.openxmlformats.org/officeDocument/2006/relationships/hyperlink" Target="http://zakon2.rada.gov.ua/laws/show/994-16" TargetMode="External"/><Relationship Id="rId202" Type="http://schemas.openxmlformats.org/officeDocument/2006/relationships/hyperlink" Target="http://zakon2.rada.gov.ua/laws/show/1759-17" TargetMode="External"/><Relationship Id="rId207" Type="http://schemas.openxmlformats.org/officeDocument/2006/relationships/hyperlink" Target="http://zakon2.rada.gov.ua/laws/show/3994-17" TargetMode="External"/><Relationship Id="rId223" Type="http://schemas.openxmlformats.org/officeDocument/2006/relationships/hyperlink" Target="http://zakon2.rada.gov.ua/laws/show/5492-17" TargetMode="External"/><Relationship Id="rId228" Type="http://schemas.openxmlformats.org/officeDocument/2006/relationships/hyperlink" Target="http://zakon2.rada.gov.ua/laws/show/1571-17" TargetMode="External"/><Relationship Id="rId244" Type="http://schemas.openxmlformats.org/officeDocument/2006/relationships/hyperlink" Target="http://zakon2.rada.gov.ua/laws/show/1759-17" TargetMode="External"/><Relationship Id="rId249" Type="http://schemas.openxmlformats.org/officeDocument/2006/relationships/hyperlink" Target="http://zakon2.rada.gov.ua/laws/show/60/95-%D0%B2%D1%80" TargetMode="External"/><Relationship Id="rId13" Type="http://schemas.openxmlformats.org/officeDocument/2006/relationships/hyperlink" Target="http://zakon2.rada.gov.ua/laws/show/2759-14" TargetMode="External"/><Relationship Id="rId18" Type="http://schemas.openxmlformats.org/officeDocument/2006/relationships/hyperlink" Target="http://zakon2.rada.gov.ua/laws/show/3077-14" TargetMode="External"/><Relationship Id="rId39" Type="http://schemas.openxmlformats.org/officeDocument/2006/relationships/hyperlink" Target="http://zakon2.rada.gov.ua/laws/show/2800-15" TargetMode="External"/><Relationship Id="rId109" Type="http://schemas.openxmlformats.org/officeDocument/2006/relationships/hyperlink" Target="http://zakon2.rada.gov.ua/laws/show/1571-17" TargetMode="External"/><Relationship Id="rId34" Type="http://schemas.openxmlformats.org/officeDocument/2006/relationships/hyperlink" Target="http://zakon2.rada.gov.ua/laws/show/2340-15" TargetMode="External"/><Relationship Id="rId50" Type="http://schemas.openxmlformats.org/officeDocument/2006/relationships/hyperlink" Target="http://zakon2.rada.gov.ua/laws/show/994-16" TargetMode="External"/><Relationship Id="rId55" Type="http://schemas.openxmlformats.org/officeDocument/2006/relationships/hyperlink" Target="http://zakon2.rada.gov.ua/laws/show/1571-17" TargetMode="External"/><Relationship Id="rId76" Type="http://schemas.openxmlformats.org/officeDocument/2006/relationships/hyperlink" Target="http://zakon2.rada.gov.ua/laws/show/5394-17" TargetMode="External"/><Relationship Id="rId97" Type="http://schemas.openxmlformats.org/officeDocument/2006/relationships/hyperlink" Target="http://zakon2.rada.gov.ua/laws/show/2467-17" TargetMode="External"/><Relationship Id="rId104" Type="http://schemas.openxmlformats.org/officeDocument/2006/relationships/hyperlink" Target="http://zakon2.rada.gov.ua/laws/show/3610-17" TargetMode="External"/><Relationship Id="rId120" Type="http://schemas.openxmlformats.org/officeDocument/2006/relationships/hyperlink" Target="http://zakon2.rada.gov.ua/laws/show/639-18" TargetMode="External"/><Relationship Id="rId125" Type="http://schemas.openxmlformats.org/officeDocument/2006/relationships/hyperlink" Target="http://zakon2.rada.gov.ua/laws/show/4616-17" TargetMode="External"/><Relationship Id="rId141" Type="http://schemas.openxmlformats.org/officeDocument/2006/relationships/hyperlink" Target="http://zakon2.rada.gov.ua/laws/show/4616-17" TargetMode="External"/><Relationship Id="rId146" Type="http://schemas.openxmlformats.org/officeDocument/2006/relationships/hyperlink" Target="http://zakon2.rada.gov.ua/laws/show/z1752-12" TargetMode="External"/><Relationship Id="rId167" Type="http://schemas.openxmlformats.org/officeDocument/2006/relationships/hyperlink" Target="http://zakon2.rada.gov.ua/laws/show/2630-15" TargetMode="External"/><Relationship Id="rId188" Type="http://schemas.openxmlformats.org/officeDocument/2006/relationships/hyperlink" Target="http://zakon2.rada.gov.ua/laws/show/2608-17" TargetMode="External"/><Relationship Id="rId7" Type="http://schemas.openxmlformats.org/officeDocument/2006/relationships/hyperlink" Target="http://zakon2.rada.gov.ua/laws/show/2209-14" TargetMode="External"/><Relationship Id="rId71" Type="http://schemas.openxmlformats.org/officeDocument/2006/relationships/hyperlink" Target="http://zakon2.rada.gov.ua/laws/show/4616-17" TargetMode="External"/><Relationship Id="rId92" Type="http://schemas.openxmlformats.org/officeDocument/2006/relationships/hyperlink" Target="http://zakon2.rada.gov.ua/laws/show/2800-15" TargetMode="External"/><Relationship Id="rId162" Type="http://schemas.openxmlformats.org/officeDocument/2006/relationships/hyperlink" Target="http://zakon2.rada.gov.ua/laws/show/1804-15" TargetMode="External"/><Relationship Id="rId183" Type="http://schemas.openxmlformats.org/officeDocument/2006/relationships/hyperlink" Target="http://zakon2.rada.gov.ua/laws/show/1759-17" TargetMode="External"/><Relationship Id="rId213" Type="http://schemas.openxmlformats.org/officeDocument/2006/relationships/hyperlink" Target="http://zakon2.rada.gov.ua/laws/show/5316-17" TargetMode="External"/><Relationship Id="rId218" Type="http://schemas.openxmlformats.org/officeDocument/2006/relationships/hyperlink" Target="http://zakon2.rada.gov.ua/laws/show/2608-17" TargetMode="External"/><Relationship Id="rId234" Type="http://schemas.openxmlformats.org/officeDocument/2006/relationships/hyperlink" Target="http://zakon2.rada.gov.ua/laws/show/z0184-13" TargetMode="External"/><Relationship Id="rId239" Type="http://schemas.openxmlformats.org/officeDocument/2006/relationships/hyperlink" Target="http://zakon2.rada.gov.ua/laws/show/1571-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kon2.rada.gov.ua/laws/show/1891-15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://zakon2.rada.gov.ua/laws/show/1280-15" TargetMode="External"/><Relationship Id="rId40" Type="http://schemas.openxmlformats.org/officeDocument/2006/relationships/hyperlink" Target="http://zakon2.rada.gov.ua/laws/show/3317-15" TargetMode="External"/><Relationship Id="rId45" Type="http://schemas.openxmlformats.org/officeDocument/2006/relationships/hyperlink" Target="http://zakon2.rada.gov.ua/laws/show/61-16" TargetMode="External"/><Relationship Id="rId66" Type="http://schemas.openxmlformats.org/officeDocument/2006/relationships/hyperlink" Target="http://zakon2.rada.gov.ua/laws/show/4196-17" TargetMode="External"/><Relationship Id="rId87" Type="http://schemas.openxmlformats.org/officeDocument/2006/relationships/hyperlink" Target="http://zakon2.rada.gov.ua/laws/show/2562-17" TargetMode="External"/><Relationship Id="rId110" Type="http://schemas.openxmlformats.org/officeDocument/2006/relationships/hyperlink" Target="http://zakon2.rada.gov.ua/laws/show/1571-17" TargetMode="External"/><Relationship Id="rId115" Type="http://schemas.openxmlformats.org/officeDocument/2006/relationships/hyperlink" Target="http://zakon2.rada.gov.ua/laws/show/254%D0%BA/96-%D0%B2%D1%80" TargetMode="External"/><Relationship Id="rId131" Type="http://schemas.openxmlformats.org/officeDocument/2006/relationships/hyperlink" Target="http://zakon2.rada.gov.ua/laws/show/543-2011-%D0%BF" TargetMode="External"/><Relationship Id="rId136" Type="http://schemas.openxmlformats.org/officeDocument/2006/relationships/hyperlink" Target="http://zakon2.rada.gov.ua/laws/show/z1124-12" TargetMode="External"/><Relationship Id="rId157" Type="http://schemas.openxmlformats.org/officeDocument/2006/relationships/hyperlink" Target="http://zakon2.rada.gov.ua/laws/show/546-15" TargetMode="External"/><Relationship Id="rId178" Type="http://schemas.openxmlformats.org/officeDocument/2006/relationships/hyperlink" Target="http://zakon2.rada.gov.ua/laws/show/1026-16" TargetMode="External"/><Relationship Id="rId61" Type="http://schemas.openxmlformats.org/officeDocument/2006/relationships/hyperlink" Target="http://zakon2.rada.gov.ua/laws/show/2608-17" TargetMode="External"/><Relationship Id="rId82" Type="http://schemas.openxmlformats.org/officeDocument/2006/relationships/hyperlink" Target="http://zakon2.rada.gov.ua/laws/show/3994-17" TargetMode="External"/><Relationship Id="rId152" Type="http://schemas.openxmlformats.org/officeDocument/2006/relationships/hyperlink" Target="http://zakon2.rada.gov.ua/laws/show/2759-14" TargetMode="External"/><Relationship Id="rId173" Type="http://schemas.openxmlformats.org/officeDocument/2006/relationships/hyperlink" Target="http://zakon2.rada.gov.ua/laws/show/3396-15" TargetMode="External"/><Relationship Id="rId194" Type="http://schemas.openxmlformats.org/officeDocument/2006/relationships/hyperlink" Target="http://zakon2.rada.gov.ua/laws/show/994-16" TargetMode="External"/><Relationship Id="rId199" Type="http://schemas.openxmlformats.org/officeDocument/2006/relationships/hyperlink" Target="http://zakon2.rada.gov.ua/laws/show/2608-17" TargetMode="External"/><Relationship Id="rId203" Type="http://schemas.openxmlformats.org/officeDocument/2006/relationships/hyperlink" Target="http://zakon2.rada.gov.ua/laws/show/3610-17" TargetMode="External"/><Relationship Id="rId208" Type="http://schemas.openxmlformats.org/officeDocument/2006/relationships/hyperlink" Target="http://zakon2.rada.gov.ua/laws/show/1759-17" TargetMode="External"/><Relationship Id="rId229" Type="http://schemas.openxmlformats.org/officeDocument/2006/relationships/hyperlink" Target="http://zakon2.rada.gov.ua/laws/show/2953-14" TargetMode="External"/><Relationship Id="rId19" Type="http://schemas.openxmlformats.org/officeDocument/2006/relationships/hyperlink" Target="http://zakon2.rada.gov.ua/laws/show/380-15" TargetMode="External"/><Relationship Id="rId224" Type="http://schemas.openxmlformats.org/officeDocument/2006/relationships/hyperlink" Target="http://zakon2.rada.gov.ua/laws/show/1658-2000-%D0%BF" TargetMode="External"/><Relationship Id="rId240" Type="http://schemas.openxmlformats.org/officeDocument/2006/relationships/hyperlink" Target="http://zakon2.rada.gov.ua/laws/show/4223-17" TargetMode="External"/><Relationship Id="rId245" Type="http://schemas.openxmlformats.org/officeDocument/2006/relationships/hyperlink" Target="http://zakon2.rada.gov.ua/laws/show/1759-17" TargetMode="External"/><Relationship Id="rId14" Type="http://schemas.openxmlformats.org/officeDocument/2006/relationships/hyperlink" Target="http://zakon2.rada.gov.ua/laws/show/2905-14" TargetMode="External"/><Relationship Id="rId30" Type="http://schemas.openxmlformats.org/officeDocument/2006/relationships/hyperlink" Target="http://zakon2.rada.gov.ua/laws/show/2245-15" TargetMode="External"/><Relationship Id="rId35" Type="http://schemas.openxmlformats.org/officeDocument/2006/relationships/hyperlink" Target="http://zakon2.rada.gov.ua/laws/show/2505-15" TargetMode="External"/><Relationship Id="rId56" Type="http://schemas.openxmlformats.org/officeDocument/2006/relationships/hyperlink" Target="http://zakon2.rada.gov.ua/laws/show/1759-17" TargetMode="External"/><Relationship Id="rId77" Type="http://schemas.openxmlformats.org/officeDocument/2006/relationships/hyperlink" Target="http://zakon2.rada.gov.ua/laws/show/5492-17" TargetMode="External"/><Relationship Id="rId100" Type="http://schemas.openxmlformats.org/officeDocument/2006/relationships/hyperlink" Target="http://zakon2.rada.gov.ua/laws/show/1571-17" TargetMode="External"/><Relationship Id="rId105" Type="http://schemas.openxmlformats.org/officeDocument/2006/relationships/hyperlink" Target="http://zakon2.rada.gov.ua/laws/show/3317-15" TargetMode="External"/><Relationship Id="rId126" Type="http://schemas.openxmlformats.org/officeDocument/2006/relationships/hyperlink" Target="http://zakon2.rada.gov.ua/laws/show/4196-17" TargetMode="External"/><Relationship Id="rId147" Type="http://schemas.openxmlformats.org/officeDocument/2006/relationships/hyperlink" Target="http://zakon2.rada.gov.ua/laws/show/3348-12" TargetMode="External"/><Relationship Id="rId168" Type="http://schemas.openxmlformats.org/officeDocument/2006/relationships/hyperlink" Target="http://zakon2.rada.gov.ua/laws/show/2633-15" TargetMode="External"/><Relationship Id="rId8" Type="http://schemas.openxmlformats.org/officeDocument/2006/relationships/hyperlink" Target="http://zakon2.rada.gov.ua/laws/show/2257-14" TargetMode="External"/><Relationship Id="rId51" Type="http://schemas.openxmlformats.org/officeDocument/2006/relationships/hyperlink" Target="http://zakon2.rada.gov.ua/laws/show/1026-16" TargetMode="External"/><Relationship Id="rId72" Type="http://schemas.openxmlformats.org/officeDocument/2006/relationships/hyperlink" Target="http://zakon2.rada.gov.ua/laws/show/4621-17" TargetMode="External"/><Relationship Id="rId93" Type="http://schemas.openxmlformats.org/officeDocument/2006/relationships/hyperlink" Target="http://zakon2.rada.gov.ua/laws/show/3317-15" TargetMode="External"/><Relationship Id="rId98" Type="http://schemas.openxmlformats.org/officeDocument/2006/relationships/hyperlink" Target="http://zakon2.rada.gov.ua/laws/show/2562-17" TargetMode="External"/><Relationship Id="rId121" Type="http://schemas.openxmlformats.org/officeDocument/2006/relationships/hyperlink" Target="http://zakon2.rada.gov.ua/laws/show/4023-17" TargetMode="External"/><Relationship Id="rId142" Type="http://schemas.openxmlformats.org/officeDocument/2006/relationships/hyperlink" Target="http://zakon2.rada.gov.ua/laws/show/z1275-13" TargetMode="External"/><Relationship Id="rId163" Type="http://schemas.openxmlformats.org/officeDocument/2006/relationships/hyperlink" Target="http://zakon2.rada.gov.ua/laws/show/2247-15" TargetMode="External"/><Relationship Id="rId184" Type="http://schemas.openxmlformats.org/officeDocument/2006/relationships/hyperlink" Target="http://zakon2.rada.gov.ua/laws/show/2374-17" TargetMode="External"/><Relationship Id="rId189" Type="http://schemas.openxmlformats.org/officeDocument/2006/relationships/hyperlink" Target="http://zakon2.rada.gov.ua/laws/show/3994-17" TargetMode="External"/><Relationship Id="rId219" Type="http://schemas.openxmlformats.org/officeDocument/2006/relationships/hyperlink" Target="http://zakon2.rada.gov.ua/laws/show/1759-1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zakon2.rada.gov.ua/laws/show/1755-2000-%D0%BF" TargetMode="External"/><Relationship Id="rId230" Type="http://schemas.openxmlformats.org/officeDocument/2006/relationships/hyperlink" Target="http://zakon2.rada.gov.ua/laws/show/1571-17" TargetMode="External"/><Relationship Id="rId235" Type="http://schemas.openxmlformats.org/officeDocument/2006/relationships/hyperlink" Target="http://zakon2.rada.gov.ua/laws/show/1571-17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://zakon2.rada.gov.ua/laws/show/1282-15" TargetMode="External"/><Relationship Id="rId46" Type="http://schemas.openxmlformats.org/officeDocument/2006/relationships/hyperlink" Target="http://zakon2.rada.gov.ua/laws/show/424-16" TargetMode="External"/><Relationship Id="rId67" Type="http://schemas.openxmlformats.org/officeDocument/2006/relationships/hyperlink" Target="http://zakon2.rada.gov.ua/laws/show/4212-17" TargetMode="External"/><Relationship Id="rId116" Type="http://schemas.openxmlformats.org/officeDocument/2006/relationships/hyperlink" Target="http://zakon2.rada.gov.ua/laws/show/1759-17" TargetMode="External"/><Relationship Id="rId137" Type="http://schemas.openxmlformats.org/officeDocument/2006/relationships/hyperlink" Target="http://zakon2.rada.gov.ua/laws/show/2608-17" TargetMode="External"/><Relationship Id="rId158" Type="http://schemas.openxmlformats.org/officeDocument/2006/relationships/hyperlink" Target="http://zakon2.rada.gov.ua/laws/show/852-15" TargetMode="External"/><Relationship Id="rId20" Type="http://schemas.openxmlformats.org/officeDocument/2006/relationships/hyperlink" Target="http://zakon2.rada.gov.ua/laws/show/411-15" TargetMode="External"/><Relationship Id="rId41" Type="http://schemas.openxmlformats.org/officeDocument/2006/relationships/hyperlink" Target="http://zakon2.rada.gov.ua/laws/show/3370-15" TargetMode="External"/><Relationship Id="rId62" Type="http://schemas.openxmlformats.org/officeDocument/2006/relationships/hyperlink" Target="http://zakon2.rada.gov.ua/laws/show/3393-17" TargetMode="External"/><Relationship Id="rId83" Type="http://schemas.openxmlformats.org/officeDocument/2006/relationships/hyperlink" Target="http://zakon2.rada.gov.ua/laws/show/3610-17" TargetMode="External"/><Relationship Id="rId88" Type="http://schemas.openxmlformats.org/officeDocument/2006/relationships/hyperlink" Target="http://zakon2.rada.gov.ua/laws/show/2209-14" TargetMode="External"/><Relationship Id="rId111" Type="http://schemas.openxmlformats.org/officeDocument/2006/relationships/hyperlink" Target="http://zakon2.rada.gov.ua/laws/show/2340-15" TargetMode="External"/><Relationship Id="rId132" Type="http://schemas.openxmlformats.org/officeDocument/2006/relationships/hyperlink" Target="http://zakon2.rada.gov.ua/laws/show/517-2011-%D0%BF" TargetMode="External"/><Relationship Id="rId153" Type="http://schemas.openxmlformats.org/officeDocument/2006/relationships/hyperlink" Target="http://zakon2.rada.gov.ua/laws/show/2953-14" TargetMode="External"/><Relationship Id="rId174" Type="http://schemas.openxmlformats.org/officeDocument/2006/relationships/hyperlink" Target="http://zakon2.rada.gov.ua/laws/show/3447-15" TargetMode="External"/><Relationship Id="rId179" Type="http://schemas.openxmlformats.org/officeDocument/2006/relationships/hyperlink" Target="http://zakon2.rada.gov.ua/laws/show/1158-17" TargetMode="External"/><Relationship Id="rId195" Type="http://schemas.openxmlformats.org/officeDocument/2006/relationships/hyperlink" Target="http://zakon2.rada.gov.ua/laws/show/2608-17" TargetMode="External"/><Relationship Id="rId209" Type="http://schemas.openxmlformats.org/officeDocument/2006/relationships/hyperlink" Target="http://zakon2.rada.gov.ua/laws/show/4442-17" TargetMode="External"/><Relationship Id="rId190" Type="http://schemas.openxmlformats.org/officeDocument/2006/relationships/hyperlink" Target="http://zakon2.rada.gov.ua/laws/show/4223-17" TargetMode="External"/><Relationship Id="rId204" Type="http://schemas.openxmlformats.org/officeDocument/2006/relationships/hyperlink" Target="http://zakon2.rada.gov.ua/laws/show/1571-17" TargetMode="External"/><Relationship Id="rId220" Type="http://schemas.openxmlformats.org/officeDocument/2006/relationships/hyperlink" Target="http://zakon2.rada.gov.ua/laws/show/1759-17" TargetMode="External"/><Relationship Id="rId225" Type="http://schemas.openxmlformats.org/officeDocument/2006/relationships/hyperlink" Target="http://zakon2.rada.gov.ua/laws/show/877-16" TargetMode="External"/><Relationship Id="rId241" Type="http://schemas.openxmlformats.org/officeDocument/2006/relationships/hyperlink" Target="http://zakon2.rada.gov.ua/laws/show/1759-17" TargetMode="External"/><Relationship Id="rId246" Type="http://schemas.openxmlformats.org/officeDocument/2006/relationships/hyperlink" Target="http://zakon2.rada.gov.ua/laws/show/1759-17" TargetMode="External"/><Relationship Id="rId15" Type="http://schemas.openxmlformats.org/officeDocument/2006/relationships/hyperlink" Target="http://zakon2.rada.gov.ua/laws/show/2953-14" TargetMode="External"/><Relationship Id="rId36" Type="http://schemas.openxmlformats.org/officeDocument/2006/relationships/hyperlink" Target="http://zakon2.rada.gov.ua/laws/show/2633-15" TargetMode="External"/><Relationship Id="rId57" Type="http://schemas.openxmlformats.org/officeDocument/2006/relationships/hyperlink" Target="http://zakon2.rada.gov.ua/laws/show/2289-17" TargetMode="External"/><Relationship Id="rId106" Type="http://schemas.openxmlformats.org/officeDocument/2006/relationships/hyperlink" Target="http://zakon2.rada.gov.ua/laws/show/1571-17" TargetMode="External"/><Relationship Id="rId127" Type="http://schemas.openxmlformats.org/officeDocument/2006/relationships/hyperlink" Target="http://zakon2.rada.gov.ua/laws/show/4616-17" TargetMode="External"/><Relationship Id="rId10" Type="http://schemas.openxmlformats.org/officeDocument/2006/relationships/hyperlink" Target="http://zakon2.rada.gov.ua/laws/show/2628-14" TargetMode="External"/><Relationship Id="rId31" Type="http://schemas.openxmlformats.org/officeDocument/2006/relationships/hyperlink" Target="http://zakon2.rada.gov.ua/laws/show/2247-15" TargetMode="External"/><Relationship Id="rId52" Type="http://schemas.openxmlformats.org/officeDocument/2006/relationships/hyperlink" Target="http://zakon2.rada.gov.ua/laws/show/1158-17" TargetMode="External"/><Relationship Id="rId73" Type="http://schemas.openxmlformats.org/officeDocument/2006/relationships/hyperlink" Target="http://zakon2.rada.gov.ua/laws/show/5038-17" TargetMode="External"/><Relationship Id="rId78" Type="http://schemas.openxmlformats.org/officeDocument/2006/relationships/hyperlink" Target="http://zakon2.rada.gov.ua/laws/show/639-18" TargetMode="External"/><Relationship Id="rId94" Type="http://schemas.openxmlformats.org/officeDocument/2006/relationships/hyperlink" Target="http://zakon2.rada.gov.ua/laws/show/530-16" TargetMode="External"/><Relationship Id="rId99" Type="http://schemas.openxmlformats.org/officeDocument/2006/relationships/hyperlink" Target="http://zakon2.rada.gov.ua/laws/show/2608-17" TargetMode="External"/><Relationship Id="rId101" Type="http://schemas.openxmlformats.org/officeDocument/2006/relationships/hyperlink" Target="http://zakon2.rada.gov.ua/laws/show/2608-17" TargetMode="External"/><Relationship Id="rId122" Type="http://schemas.openxmlformats.org/officeDocument/2006/relationships/hyperlink" Target="http://zakon2.rada.gov.ua/laws/show/3393-17" TargetMode="External"/><Relationship Id="rId143" Type="http://schemas.openxmlformats.org/officeDocument/2006/relationships/hyperlink" Target="http://zakon2.rada.gov.ua/laws/show/4212-17" TargetMode="External"/><Relationship Id="rId148" Type="http://schemas.openxmlformats.org/officeDocument/2006/relationships/hyperlink" Target="http://zakon2.rada.gov.ua/laws/show/1969-14" TargetMode="External"/><Relationship Id="rId164" Type="http://schemas.openxmlformats.org/officeDocument/2006/relationships/hyperlink" Target="http://zakon2.rada.gov.ua/laws/show/2288-15" TargetMode="External"/><Relationship Id="rId169" Type="http://schemas.openxmlformats.org/officeDocument/2006/relationships/hyperlink" Target="http://zakon2.rada.gov.ua/laws/show/2704-15" TargetMode="External"/><Relationship Id="rId185" Type="http://schemas.openxmlformats.org/officeDocument/2006/relationships/hyperlink" Target="http://zakon2.rada.gov.ua/laws/show/2467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2344-14" TargetMode="External"/><Relationship Id="rId180" Type="http://schemas.openxmlformats.org/officeDocument/2006/relationships/hyperlink" Target="http://zakon2.rada.gov.ua/laws/show/1391-17" TargetMode="External"/><Relationship Id="rId210" Type="http://schemas.openxmlformats.org/officeDocument/2006/relationships/hyperlink" Target="http://zakon2.rada.gov.ua/laws/show/2344-14" TargetMode="External"/><Relationship Id="rId215" Type="http://schemas.openxmlformats.org/officeDocument/2006/relationships/hyperlink" Target="http://zakon2.rada.gov.ua/laws/show/2608-17" TargetMode="External"/><Relationship Id="rId236" Type="http://schemas.openxmlformats.org/officeDocument/2006/relationships/hyperlink" Target="http://zakon2.rada.gov.ua/laws/show/z0184-13" TargetMode="External"/><Relationship Id="rId26" Type="http://schemas.openxmlformats.org/officeDocument/2006/relationships/hyperlink" Target="http://zakon2.rada.gov.ua/laws/show/1344-15" TargetMode="External"/><Relationship Id="rId231" Type="http://schemas.openxmlformats.org/officeDocument/2006/relationships/hyperlink" Target="http://zakon2.rada.gov.ua/laws/show/3610-17" TargetMode="External"/><Relationship Id="rId47" Type="http://schemas.openxmlformats.org/officeDocument/2006/relationships/hyperlink" Target="http://zakon2.rada.gov.ua/laws/show/530-16" TargetMode="External"/><Relationship Id="rId68" Type="http://schemas.openxmlformats.org/officeDocument/2006/relationships/hyperlink" Target="http://zakon2.rada.gov.ua/laws/show/4223-17" TargetMode="External"/><Relationship Id="rId89" Type="http://schemas.openxmlformats.org/officeDocument/2006/relationships/hyperlink" Target="http://zakon2.rada.gov.ua/laws/show/2664-14" TargetMode="External"/><Relationship Id="rId112" Type="http://schemas.openxmlformats.org/officeDocument/2006/relationships/hyperlink" Target="http://zakon2.rada.gov.ua/laws/show/1571-17" TargetMode="External"/><Relationship Id="rId133" Type="http://schemas.openxmlformats.org/officeDocument/2006/relationships/hyperlink" Target="http://zakon2.rada.gov.ua/laws/show/z1908-13" TargetMode="External"/><Relationship Id="rId154" Type="http://schemas.openxmlformats.org/officeDocument/2006/relationships/hyperlink" Target="http://zakon2.rada.gov.ua/laws/show/2984-14" TargetMode="External"/><Relationship Id="rId175" Type="http://schemas.openxmlformats.org/officeDocument/2006/relationships/hyperlink" Target="http://zakon2.rada.gov.ua/laws/show/3503-15" TargetMode="External"/><Relationship Id="rId196" Type="http://schemas.openxmlformats.org/officeDocument/2006/relationships/hyperlink" Target="http://zakon2.rada.gov.ua/laws/show/2608-17" TargetMode="External"/><Relationship Id="rId200" Type="http://schemas.openxmlformats.org/officeDocument/2006/relationships/hyperlink" Target="http://zakon2.rada.gov.ua/laws/show/1759-17" TargetMode="External"/><Relationship Id="rId16" Type="http://schemas.openxmlformats.org/officeDocument/2006/relationships/hyperlink" Target="http://zakon2.rada.gov.ua/laws/show/2984-14" TargetMode="External"/><Relationship Id="rId221" Type="http://schemas.openxmlformats.org/officeDocument/2006/relationships/hyperlink" Target="http://zakon2.rada.gov.ua/laws/show/1759-17" TargetMode="External"/><Relationship Id="rId242" Type="http://schemas.openxmlformats.org/officeDocument/2006/relationships/hyperlink" Target="http://zakon2.rada.gov.ua/laws/show/1759-17" TargetMode="External"/><Relationship Id="rId37" Type="http://schemas.openxmlformats.org/officeDocument/2006/relationships/hyperlink" Target="http://zakon2.rada.gov.ua/laws/show/2704-15" TargetMode="External"/><Relationship Id="rId58" Type="http://schemas.openxmlformats.org/officeDocument/2006/relationships/hyperlink" Target="http://zakon2.rada.gov.ua/laws/show/2374-17" TargetMode="External"/><Relationship Id="rId79" Type="http://schemas.openxmlformats.org/officeDocument/2006/relationships/hyperlink" Target="http://zakon2.rada.gov.ua/laws/show/2630-15" TargetMode="External"/><Relationship Id="rId102" Type="http://schemas.openxmlformats.org/officeDocument/2006/relationships/hyperlink" Target="http://zakon2.rada.gov.ua/laws/show/1571-17" TargetMode="External"/><Relationship Id="rId123" Type="http://schemas.openxmlformats.org/officeDocument/2006/relationships/hyperlink" Target="http://zakon2.rada.gov.ua/laws/show/60/95-%D0%B2%D1%80" TargetMode="External"/><Relationship Id="rId144" Type="http://schemas.openxmlformats.org/officeDocument/2006/relationships/hyperlink" Target="http://zakon2.rada.gov.ua/laws/show/5394-17" TargetMode="External"/><Relationship Id="rId90" Type="http://schemas.openxmlformats.org/officeDocument/2006/relationships/hyperlink" Target="http://zakon2.rada.gov.ua/laws/show/2984-14" TargetMode="External"/><Relationship Id="rId165" Type="http://schemas.openxmlformats.org/officeDocument/2006/relationships/hyperlink" Target="http://zakon2.rada.gov.ua/laws/show/2340-15" TargetMode="External"/><Relationship Id="rId186" Type="http://schemas.openxmlformats.org/officeDocument/2006/relationships/hyperlink" Target="http://zakon2.rada.gov.ua/laws/show/2608-17" TargetMode="External"/><Relationship Id="rId211" Type="http://schemas.openxmlformats.org/officeDocument/2006/relationships/hyperlink" Target="http://zakon2.rada.gov.ua/laws/show/961-16" TargetMode="External"/><Relationship Id="rId232" Type="http://schemas.openxmlformats.org/officeDocument/2006/relationships/hyperlink" Target="http://zakon2.rada.gov.ua/laws/show/1571-17" TargetMode="External"/><Relationship Id="rId27" Type="http://schemas.openxmlformats.org/officeDocument/2006/relationships/hyperlink" Target="http://zakon2.rada.gov.ua/laws/show/1377-15" TargetMode="External"/><Relationship Id="rId48" Type="http://schemas.openxmlformats.org/officeDocument/2006/relationships/hyperlink" Target="http://zakon2.rada.gov.ua/laws/show/535-16" TargetMode="External"/><Relationship Id="rId69" Type="http://schemas.openxmlformats.org/officeDocument/2006/relationships/hyperlink" Target="http://zakon2.rada.gov.ua/laws/show/4442-17" TargetMode="External"/><Relationship Id="rId113" Type="http://schemas.openxmlformats.org/officeDocument/2006/relationships/hyperlink" Target="http://zakon2.rada.gov.ua/laws/show/3610-17" TargetMode="External"/><Relationship Id="rId134" Type="http://schemas.openxmlformats.org/officeDocument/2006/relationships/hyperlink" Target="http://zakon2.rada.gov.ua/laws/show/5316-17" TargetMode="External"/><Relationship Id="rId80" Type="http://schemas.openxmlformats.org/officeDocument/2006/relationships/hyperlink" Target="http://zakon2.rada.gov.ua/laws/show/1759-17" TargetMode="External"/><Relationship Id="rId155" Type="http://schemas.openxmlformats.org/officeDocument/2006/relationships/hyperlink" Target="http://zakon2.rada.gov.ua/laws/show/3073-14" TargetMode="External"/><Relationship Id="rId176" Type="http://schemas.openxmlformats.org/officeDocument/2006/relationships/hyperlink" Target="http://zakon2.rada.gov.ua/laws/show/530-16" TargetMode="External"/><Relationship Id="rId197" Type="http://schemas.openxmlformats.org/officeDocument/2006/relationships/hyperlink" Target="http://zakon2.rada.gov.ua/laws/show/1719-2000-%D0%BF" TargetMode="External"/><Relationship Id="rId201" Type="http://schemas.openxmlformats.org/officeDocument/2006/relationships/hyperlink" Target="http://zakon2.rada.gov.ua/laws/show/2953-14" TargetMode="External"/><Relationship Id="rId222" Type="http://schemas.openxmlformats.org/officeDocument/2006/relationships/hyperlink" Target="http://zakon2.rada.gov.ua/laws/show/1571-17" TargetMode="External"/><Relationship Id="rId243" Type="http://schemas.openxmlformats.org/officeDocument/2006/relationships/hyperlink" Target="http://zakon2.rada.gov.ua/laws/show/2953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14478</Words>
  <Characters>82527</Characters>
  <Application>Microsoft Office Word</Application>
  <DocSecurity>0</DocSecurity>
  <Lines>687</Lines>
  <Paragraphs>193</Paragraphs>
  <ScaleCrop>false</ScaleCrop>
  <Company/>
  <LinksUpToDate>false</LinksUpToDate>
  <CharactersWithSpaces>96812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2013-12-03T10:22:00Z</dcterms:created>
  <dcterms:modified xsi:type="dcterms:W3CDTF">2013-12-03T10:23:00Z</dcterms:modified>
</cp:coreProperties>
</file>