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EE9" w:rsidRDefault="005F5EE9" w:rsidP="005F5EE9">
      <w:pPr>
        <w:spacing w:line="360" w:lineRule="auto"/>
        <w:ind w:firstLine="709"/>
        <w:jc w:val="both"/>
        <w:rPr>
          <w:b/>
          <w:sz w:val="26"/>
          <w:szCs w:val="26"/>
          <w:lang w:val="uk-UA"/>
        </w:rPr>
      </w:pPr>
      <w:bookmarkStart w:id="0" w:name="_GoBack"/>
      <w:r>
        <w:rPr>
          <w:b/>
          <w:sz w:val="26"/>
          <w:szCs w:val="26"/>
          <w:lang w:val="uk-UA"/>
        </w:rPr>
        <w:t>3.4. Характеристика конкурентів</w:t>
      </w:r>
    </w:p>
    <w:bookmarkEnd w:id="0"/>
    <w:p w:rsidR="005F5EE9" w:rsidRDefault="005F5EE9" w:rsidP="005F5EE9">
      <w:pPr>
        <w:spacing w:line="360" w:lineRule="auto"/>
        <w:ind w:firstLine="709"/>
        <w:jc w:val="both"/>
        <w:rPr>
          <w:b/>
          <w:sz w:val="26"/>
          <w:szCs w:val="26"/>
          <w:lang w:val="uk-UA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43815</wp:posOffset>
                </wp:positionV>
                <wp:extent cx="6067425" cy="0"/>
                <wp:effectExtent l="12700" t="9525" r="82550" b="85725"/>
                <wp:wrapNone/>
                <wp:docPr id="264" name="Прямая со стрелкой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4" o:spid="_x0000_s1026" type="#_x0000_t32" style="position:absolute;margin-left:2.2pt;margin-top:3.45pt;width:477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">
                <v:shadow on="t" opacity=".5" offset="6pt,6pt"/>
              </v:shape>
            </w:pict>
          </mc:Fallback>
        </mc:AlternateConten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A712BC">
        <w:rPr>
          <w:sz w:val="26"/>
          <w:szCs w:val="26"/>
          <w:lang w:val="uk-UA"/>
        </w:rPr>
        <w:t>Конкурентне середовище проекту створення міста-курорт «Місто Кімерік» визначено містами-курортами, які знаходять на Чорноморському узбережжі України.</w:t>
      </w:r>
      <w:r>
        <w:rPr>
          <w:sz w:val="26"/>
          <w:szCs w:val="26"/>
          <w:lang w:val="uk-UA"/>
        </w:rPr>
        <w:t xml:space="preserve"> </w:t>
      </w:r>
      <w:r w:rsidRPr="00A712BC">
        <w:rPr>
          <w:sz w:val="26"/>
          <w:szCs w:val="26"/>
          <w:lang w:val="uk-UA"/>
        </w:rPr>
        <w:t>Серед основних конкурентів можна відзначити:</w:t>
      </w:r>
      <w:r>
        <w:rPr>
          <w:sz w:val="26"/>
          <w:szCs w:val="26"/>
          <w:lang w:val="uk-UA"/>
        </w:rPr>
        <w:t xml:space="preserve"> </w:t>
      </w:r>
      <w:r w:rsidRPr="00A712BC">
        <w:rPr>
          <w:sz w:val="26"/>
          <w:szCs w:val="26"/>
          <w:lang w:val="uk-UA"/>
        </w:rPr>
        <w:t>м. Одеса (Одеська область)</w:t>
      </w:r>
      <w:r>
        <w:rPr>
          <w:sz w:val="26"/>
          <w:szCs w:val="26"/>
          <w:lang w:val="uk-UA"/>
        </w:rPr>
        <w:t xml:space="preserve">; </w:t>
      </w:r>
      <w:r w:rsidRPr="00A712BC">
        <w:rPr>
          <w:sz w:val="26"/>
          <w:szCs w:val="26"/>
          <w:lang w:val="uk-UA"/>
        </w:rPr>
        <w:t>м. Ялта (Півден</w:t>
      </w:r>
      <w:r>
        <w:rPr>
          <w:sz w:val="26"/>
          <w:szCs w:val="26"/>
          <w:lang w:val="uk-UA"/>
        </w:rPr>
        <w:t>н</w:t>
      </w:r>
      <w:r w:rsidRPr="00A712BC">
        <w:rPr>
          <w:sz w:val="26"/>
          <w:szCs w:val="26"/>
          <w:lang w:val="uk-UA"/>
        </w:rPr>
        <w:t>ий берег Кримського півострова)</w:t>
      </w:r>
      <w:r>
        <w:rPr>
          <w:sz w:val="26"/>
          <w:szCs w:val="26"/>
          <w:lang w:val="uk-UA"/>
        </w:rPr>
        <w:t xml:space="preserve">; </w:t>
      </w:r>
      <w:r w:rsidRPr="00A712BC">
        <w:rPr>
          <w:sz w:val="26"/>
          <w:szCs w:val="26"/>
          <w:lang w:val="uk-UA"/>
        </w:rPr>
        <w:t>м. Євпаторія (Південно-західний берег Кримського півострова)</w:t>
      </w:r>
      <w:r>
        <w:rPr>
          <w:sz w:val="26"/>
          <w:szCs w:val="26"/>
          <w:lang w:val="uk-UA"/>
        </w:rPr>
        <w:t xml:space="preserve">; </w:t>
      </w:r>
      <w:r w:rsidRPr="00A712BC">
        <w:rPr>
          <w:sz w:val="26"/>
          <w:szCs w:val="26"/>
          <w:lang w:val="uk-UA"/>
        </w:rPr>
        <w:t>м. Судак (Південно-східний берег Кримського півострова)</w:t>
      </w:r>
      <w:r>
        <w:rPr>
          <w:sz w:val="26"/>
          <w:szCs w:val="26"/>
          <w:lang w:val="uk-UA"/>
        </w:rPr>
        <w:t xml:space="preserve">; </w:t>
      </w:r>
      <w:r w:rsidRPr="00A712BC">
        <w:rPr>
          <w:sz w:val="26"/>
          <w:szCs w:val="26"/>
          <w:lang w:val="uk-UA"/>
        </w:rPr>
        <w:t>Регіон «Казантип» (Північно-східний берег Керченського півострова)</w:t>
      </w:r>
      <w:r>
        <w:rPr>
          <w:sz w:val="26"/>
          <w:szCs w:val="26"/>
          <w:lang w:val="uk-UA"/>
        </w:rPr>
        <w:t>.</w:t>
      </w:r>
    </w:p>
    <w:p w:rsidR="005F5EE9" w:rsidRPr="00A712BC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</w:p>
    <w:p w:rsidR="005F5EE9" w:rsidRPr="00A712BC" w:rsidRDefault="005F5EE9" w:rsidP="005F5EE9">
      <w:pPr>
        <w:spacing w:line="360" w:lineRule="auto"/>
        <w:jc w:val="center"/>
        <w:rPr>
          <w:i/>
          <w:sz w:val="26"/>
          <w:szCs w:val="26"/>
          <w:lang w:val="uk-UA"/>
        </w:rPr>
      </w:pPr>
      <w:r w:rsidRPr="00A712BC">
        <w:rPr>
          <w:i/>
          <w:sz w:val="26"/>
          <w:szCs w:val="26"/>
          <w:lang w:val="uk-UA"/>
        </w:rPr>
        <w:t>Казантип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 xml:space="preserve">Регіон «Казантип» охоплює територію Казантипського півострова, в адміністративному відношенні </w:t>
      </w:r>
      <w:r>
        <w:rPr>
          <w:sz w:val="26"/>
          <w:szCs w:val="26"/>
          <w:lang w:val="uk-UA"/>
        </w:rPr>
        <w:t>складається із</w:t>
      </w:r>
      <w:r w:rsidRPr="0086114E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територій</w:t>
      </w:r>
      <w:r w:rsidRPr="0086114E">
        <w:rPr>
          <w:sz w:val="26"/>
          <w:szCs w:val="26"/>
          <w:lang w:val="uk-UA"/>
        </w:rPr>
        <w:t xml:space="preserve"> Щолкінської </w:t>
      </w:r>
      <w:r>
        <w:rPr>
          <w:sz w:val="26"/>
          <w:szCs w:val="26"/>
          <w:lang w:val="uk-UA"/>
        </w:rPr>
        <w:t xml:space="preserve">міськради та </w:t>
      </w:r>
      <w:r w:rsidRPr="0086114E">
        <w:rPr>
          <w:sz w:val="26"/>
          <w:szCs w:val="26"/>
          <w:lang w:val="uk-UA"/>
        </w:rPr>
        <w:t xml:space="preserve">Мисовської сільської ради. </w:t>
      </w:r>
      <w:r w:rsidRPr="0086114E">
        <w:rPr>
          <w:sz w:val="26"/>
          <w:szCs w:val="26"/>
        </w:rPr>
        <w:t xml:space="preserve">У рекреаційному районуванні Криму виділяється як Казантипський рекреаційний підрайон Східного рекреаційного району Криму. Найбільший населений пункт і економічний центр регіону </w:t>
      </w:r>
      <w:r>
        <w:rPr>
          <w:sz w:val="26"/>
          <w:szCs w:val="26"/>
        </w:rPr>
        <w:t>–</w:t>
      </w:r>
      <w:r w:rsidRPr="0086114E">
        <w:rPr>
          <w:sz w:val="26"/>
          <w:szCs w:val="26"/>
        </w:rPr>
        <w:t xml:space="preserve"> Щолкіне.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86114E">
        <w:rPr>
          <w:i/>
          <w:sz w:val="26"/>
          <w:szCs w:val="26"/>
        </w:rPr>
        <w:t>Кліматичні ресурси рекреації та туризму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2057400</wp:posOffset>
            </wp:positionH>
            <wp:positionV relativeFrom="paragraph">
              <wp:posOffset>302260</wp:posOffset>
            </wp:positionV>
            <wp:extent cx="4010025" cy="2457450"/>
            <wp:effectExtent l="0" t="0" r="9525" b="0"/>
            <wp:wrapSquare wrapText="bothSides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7" t="24852" r="19977" b="2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14E">
        <w:rPr>
          <w:sz w:val="26"/>
          <w:szCs w:val="26"/>
        </w:rPr>
        <w:t xml:space="preserve">Клімат північної частини Керченського півострова відноситься до помірно континентального типу. Температурний режим сприятливий для всіх видів літньої рекреації і для окремих видів зимової. Середньорічна температура </w:t>
      </w:r>
      <w:r>
        <w:rPr>
          <w:sz w:val="26"/>
          <w:szCs w:val="26"/>
          <w:lang w:val="uk-UA"/>
        </w:rPr>
        <w:t>становить</w:t>
      </w:r>
      <w:r w:rsidRPr="0086114E">
        <w:rPr>
          <w:sz w:val="26"/>
          <w:szCs w:val="26"/>
        </w:rPr>
        <w:t xml:space="preserve"> 11°C, середня температура найбільш холодних місяців, січня і лютого - </w:t>
      </w:r>
      <w:smartTag w:uri="urn:schemas-microsoft-com:office:smarttags" w:element="metricconverter">
        <w:smartTagPr>
          <w:attr w:name="ProductID" w:val="-1,1 ﾰC"/>
        </w:smartTagPr>
        <w:r w:rsidRPr="0086114E">
          <w:rPr>
            <w:sz w:val="26"/>
            <w:szCs w:val="26"/>
          </w:rPr>
          <w:t>-1,1 °C</w:t>
        </w:r>
      </w:smartTag>
      <w:r w:rsidRPr="0086114E">
        <w:rPr>
          <w:sz w:val="26"/>
          <w:szCs w:val="26"/>
        </w:rPr>
        <w:t xml:space="preserve"> (абсолютний мінімум - </w:t>
      </w:r>
      <w:smartTag w:uri="urn:schemas-microsoft-com:office:smarttags" w:element="metricconverter">
        <w:smartTagPr>
          <w:attr w:name="ProductID" w:val="-26ﾰC"/>
        </w:smartTagPr>
        <w:r w:rsidRPr="0086114E">
          <w:rPr>
            <w:sz w:val="26"/>
            <w:szCs w:val="26"/>
          </w:rPr>
          <w:t>-26°C</w:t>
        </w:r>
      </w:smartTag>
      <w:r w:rsidRPr="0086114E">
        <w:rPr>
          <w:sz w:val="26"/>
          <w:szCs w:val="26"/>
        </w:rPr>
        <w:t>), найтепліших - липня і серпня - +</w:t>
      </w:r>
      <w:smartTag w:uri="urn:schemas-microsoft-com:office:smarttags" w:element="metricconverter">
        <w:smartTagPr>
          <w:attr w:name="ProductID" w:val="23,9 ﾰC"/>
        </w:smartTagPr>
        <w:r w:rsidRPr="0086114E">
          <w:rPr>
            <w:sz w:val="26"/>
            <w:szCs w:val="26"/>
          </w:rPr>
          <w:t>23,9 °C</w:t>
        </w:r>
      </w:smartTag>
      <w:r w:rsidRPr="0086114E">
        <w:rPr>
          <w:sz w:val="26"/>
          <w:szCs w:val="26"/>
        </w:rPr>
        <w:t xml:space="preserve"> (абсолютний максимум - +37-40°С, на узбережжі - 36-</w:t>
      </w:r>
      <w:smartTag w:uri="urn:schemas-microsoft-com:office:smarttags" w:element="metricconverter">
        <w:smartTagPr>
          <w:attr w:name="ProductID" w:val="38ﾰC"/>
        </w:smartTagPr>
        <w:r w:rsidRPr="0086114E">
          <w:rPr>
            <w:sz w:val="26"/>
            <w:szCs w:val="26"/>
          </w:rPr>
          <w:t>38°C</w:t>
        </w:r>
      </w:smartTag>
      <w:r w:rsidRPr="0086114E">
        <w:rPr>
          <w:sz w:val="26"/>
          <w:szCs w:val="26"/>
        </w:rPr>
        <w:t xml:space="preserve">.). Перші морози </w:t>
      </w:r>
      <w:r>
        <w:rPr>
          <w:sz w:val="26"/>
          <w:szCs w:val="26"/>
          <w:lang w:val="uk-UA"/>
        </w:rPr>
        <w:t>починаються</w:t>
      </w:r>
      <w:r w:rsidRPr="0086114E">
        <w:rPr>
          <w:sz w:val="26"/>
          <w:szCs w:val="26"/>
        </w:rPr>
        <w:t xml:space="preserve"> в першій-другій декаді листопада, останні - в кінці березня - початку квітня. Безморозний період триває в середньому 220-240 днів, з </w:t>
      </w:r>
      <w:r w:rsidRPr="0086114E">
        <w:rPr>
          <w:sz w:val="26"/>
          <w:szCs w:val="26"/>
        </w:rPr>
        <w:lastRenderedPageBreak/>
        <w:t>першої половини червня по першу половину вересня середньодобова температура повітря перевищує +</w:t>
      </w:r>
      <w:smartTag w:uri="urn:schemas-microsoft-com:office:smarttags" w:element="metricconverter">
        <w:smartTagPr>
          <w:attr w:name="ProductID" w:val="20 ﾰC"/>
        </w:smartTagPr>
        <w:r w:rsidRPr="0086114E">
          <w:rPr>
            <w:sz w:val="26"/>
            <w:szCs w:val="26"/>
          </w:rPr>
          <w:t>20 °C</w:t>
        </w:r>
      </w:smartTag>
      <w:r w:rsidRPr="0086114E">
        <w:rPr>
          <w:sz w:val="26"/>
          <w:szCs w:val="26"/>
        </w:rPr>
        <w:t>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>Район добре забезпечений сонячною радіацією - тривалість сонячного сяйва становить 2300-2350 годин на рік, а кількість сонячних днів у році - 285, що на 10 днів перевищує аналогічний період на ПБК.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 xml:space="preserve">Середня температура води в Азовському морі біля берегів Казантип становить +12°. Внаслідок невеликої глибини, море прогрівається швидко і вже в травні досягає </w:t>
      </w:r>
      <w:smartTag w:uri="urn:schemas-microsoft-com:office:smarttags" w:element="metricconverter">
        <w:smartTagPr>
          <w:attr w:name="ProductID" w:val="18 C"/>
        </w:smartTagPr>
        <w:r w:rsidRPr="0086114E">
          <w:rPr>
            <w:sz w:val="26"/>
            <w:szCs w:val="26"/>
          </w:rPr>
          <w:t>18 C</w:t>
        </w:r>
      </w:smartTag>
      <w:r w:rsidRPr="0086114E">
        <w:rPr>
          <w:sz w:val="26"/>
          <w:szCs w:val="26"/>
        </w:rPr>
        <w:t xml:space="preserve">, що дозволяє почати купальний сезон на місяць раніше, ніж на Чорному морі. У червні-вересні середньомісячна температура води перевищує +20°, а в липні і серпні азовська вода </w:t>
      </w:r>
      <w:r>
        <w:rPr>
          <w:sz w:val="26"/>
          <w:szCs w:val="26"/>
        </w:rPr>
        <w:t xml:space="preserve">прогрівається до +30° (таблиця </w:t>
      </w:r>
      <w:r>
        <w:rPr>
          <w:sz w:val="26"/>
          <w:szCs w:val="26"/>
          <w:lang w:val="uk-UA"/>
        </w:rPr>
        <w:t>3.14</w:t>
      </w:r>
      <w:r w:rsidRPr="0086114E">
        <w:rPr>
          <w:sz w:val="26"/>
          <w:szCs w:val="26"/>
        </w:rPr>
        <w:t>). З другої половини серпня температура води починає помітно знижуватися і в листопаді коливається від 10 до 6 °С.С грудня по березень Азовське море біля берегів Керченського півострова замерзає.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>Купальний сезон при середньодобовій температурі води 17-</w:t>
      </w:r>
      <w:smartTag w:uri="urn:schemas-microsoft-com:office:smarttags" w:element="metricconverter">
        <w:smartTagPr>
          <w:attr w:name="ProductID" w:val="0.7 C"/>
        </w:smartTagPr>
        <w:r w:rsidRPr="0086114E">
          <w:rPr>
            <w:sz w:val="26"/>
            <w:szCs w:val="26"/>
          </w:rPr>
          <w:t>18 °C</w:t>
        </w:r>
      </w:smartTag>
      <w:r w:rsidRPr="0086114E">
        <w:rPr>
          <w:sz w:val="26"/>
          <w:szCs w:val="26"/>
        </w:rPr>
        <w:t xml:space="preserve"> і більше досягає в районі Казантипу 125-150 днів, а масові купання, включаючи дитячі, тривають з кінця травня по кінець вересня (124 дні). Азовське море біля берегів Казантипу замерзає при температурі від-</w:t>
      </w:r>
      <w:smartTag w:uri="urn:schemas-microsoft-com:office:smarttags" w:element="metricconverter">
        <w:smartTagPr>
          <w:attr w:name="ProductID" w:val="0.5 C"/>
        </w:smartTagPr>
        <w:r w:rsidRPr="0086114E">
          <w:rPr>
            <w:sz w:val="26"/>
            <w:szCs w:val="26"/>
          </w:rPr>
          <w:t>0.5 C</w:t>
        </w:r>
      </w:smartTag>
      <w:r w:rsidRPr="0086114E">
        <w:rPr>
          <w:sz w:val="26"/>
          <w:szCs w:val="26"/>
        </w:rPr>
        <w:t xml:space="preserve"> до-</w:t>
      </w:r>
      <w:smartTag w:uri="urn:schemas-microsoft-com:office:smarttags" w:element="metricconverter">
        <w:smartTagPr>
          <w:attr w:name="ProductID" w:val="0.7 C"/>
        </w:smartTagPr>
        <w:r w:rsidRPr="0086114E">
          <w:rPr>
            <w:sz w:val="26"/>
            <w:szCs w:val="26"/>
          </w:rPr>
          <w:t>0.7 C</w:t>
        </w:r>
      </w:smartTag>
      <w:r w:rsidRPr="0086114E">
        <w:rPr>
          <w:sz w:val="26"/>
          <w:szCs w:val="26"/>
        </w:rPr>
        <w:t>, причому лід, періодично відтанувши, може триматися з грудня по березень</w:t>
      </w:r>
      <w:r>
        <w:rPr>
          <w:sz w:val="26"/>
          <w:szCs w:val="26"/>
          <w:lang w:val="uk-UA"/>
        </w:rPr>
        <w:t xml:space="preserve"> (табл. 3.15)</w:t>
      </w:r>
      <w:r w:rsidRPr="0086114E">
        <w:rPr>
          <w:sz w:val="26"/>
          <w:szCs w:val="26"/>
        </w:rPr>
        <w:t>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>Вплив моря проявляється у порівняно високій вологості повітря в даному районі. Середньорічна відносна вологість складає 74-80%, найнижча - влітку (66-74%), найвища - взимку (87-90%). Полуденна відносна вологість більше 80 % відзначається протягом усього холодного періоду (до 170 днів у році - найбільший показник в Криму), а дуже сухі дні з вологістю менше 30% бувають на узбережжі всього 2-7 днів у році.</w:t>
      </w:r>
    </w:p>
    <w:p w:rsidR="005F5EE9" w:rsidRPr="005827B8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 xml:space="preserve">Клімат району Казантипу вважається одним з найбільш посушливих в Криму (середньорічна кількість опадів </w:t>
      </w:r>
      <w:smartTag w:uri="urn:schemas-microsoft-com:office:smarttags" w:element="metricconverter">
        <w:smartTagPr>
          <w:attr w:name="ProductID" w:val="329 мм"/>
        </w:smartTagPr>
        <w:r w:rsidRPr="0086114E">
          <w:rPr>
            <w:sz w:val="26"/>
            <w:szCs w:val="26"/>
            <w:lang w:val="uk-UA"/>
          </w:rPr>
          <w:t>329 мм</w:t>
        </w:r>
      </w:smartTag>
      <w:r w:rsidRPr="0086114E">
        <w:rPr>
          <w:sz w:val="26"/>
          <w:szCs w:val="26"/>
          <w:lang w:val="uk-UA"/>
        </w:rPr>
        <w:t xml:space="preserve"> при випаровуваності більш </w:t>
      </w:r>
      <w:smartTag w:uri="urn:schemas-microsoft-com:office:smarttags" w:element="metricconverter">
        <w:smartTagPr>
          <w:attr w:name="ProductID" w:val="800 мм"/>
        </w:smartTagPr>
        <w:r w:rsidRPr="0086114E">
          <w:rPr>
            <w:sz w:val="26"/>
            <w:szCs w:val="26"/>
            <w:lang w:val="uk-UA"/>
          </w:rPr>
          <w:t>800 мм</w:t>
        </w:r>
      </w:smartTag>
      <w:r w:rsidRPr="0086114E">
        <w:rPr>
          <w:sz w:val="26"/>
          <w:szCs w:val="26"/>
          <w:lang w:val="uk-UA"/>
        </w:rPr>
        <w:t xml:space="preserve">). </w:t>
      </w:r>
      <w:r w:rsidRPr="0086114E">
        <w:rPr>
          <w:sz w:val="26"/>
          <w:szCs w:val="26"/>
        </w:rPr>
        <w:t xml:space="preserve">Середнє число днів з опадами становить 105-125, більша їх кількість припадає на теплий період року. Влітку опади випадають у вигляді нетривалих інтенсивних злив; до 20 днів у році - з грозою, найчастіше з травня по жовтень. У регіоні буває 25-35 днів у році з туманами; найбільш часто вони бувають взимку і навесні, рідше - восени і дуже рідко - влітку. З липня по вересень, як правило, встановлюється ясна сонячна погода, що виключно сприятливо для купально-пляжного занять </w:t>
      </w:r>
      <w:r w:rsidRPr="0086114E">
        <w:rPr>
          <w:sz w:val="26"/>
          <w:szCs w:val="26"/>
        </w:rPr>
        <w:lastRenderedPageBreak/>
        <w:t>відпочиваючих. В зимові місяці, коли через Крим проходять циклони, майже половина днів буває з дощем або снігом. Хуртовини бувають не більше 1-4 днів у році. Сніговий покрив зазвичай утворюється на початку грудня, але протягом зими сходить не менше 2-3 разів. Як і в інших районах рівнинного Криму, відсутність стійкого снігового покриву є причиною нерозвиненості зимових видів рекреації і туризму.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>Таблиц</w:t>
      </w:r>
      <w:r w:rsidRPr="0086114E">
        <w:rPr>
          <w:sz w:val="26"/>
          <w:szCs w:val="26"/>
          <w:lang w:val="uk-UA"/>
        </w:rPr>
        <w:t>я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uk-UA"/>
        </w:rPr>
        <w:t>3.15</w:t>
      </w:r>
      <w:r w:rsidRPr="0086114E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–</w:t>
      </w:r>
      <w:r w:rsidRPr="0086114E">
        <w:rPr>
          <w:sz w:val="26"/>
          <w:szCs w:val="26"/>
        </w:rPr>
        <w:t xml:space="preserve"> С</w:t>
      </w:r>
      <w:r w:rsidRPr="0086114E">
        <w:rPr>
          <w:sz w:val="26"/>
          <w:szCs w:val="26"/>
          <w:lang w:val="uk-UA"/>
        </w:rPr>
        <w:t>е</w:t>
      </w:r>
      <w:r w:rsidRPr="0086114E">
        <w:rPr>
          <w:sz w:val="26"/>
          <w:szCs w:val="26"/>
        </w:rPr>
        <w:t xml:space="preserve">редня </w:t>
      </w:r>
      <w:r w:rsidRPr="0086114E">
        <w:rPr>
          <w:sz w:val="26"/>
          <w:szCs w:val="26"/>
          <w:lang w:val="uk-UA"/>
        </w:rPr>
        <w:t>місячна і річна</w:t>
      </w:r>
      <w:r w:rsidRPr="0086114E">
        <w:rPr>
          <w:sz w:val="26"/>
          <w:szCs w:val="26"/>
        </w:rPr>
        <w:t xml:space="preserve"> температура морс</w:t>
      </w:r>
      <w:r w:rsidRPr="0086114E">
        <w:rPr>
          <w:sz w:val="26"/>
          <w:szCs w:val="26"/>
          <w:lang w:val="uk-UA"/>
        </w:rPr>
        <w:t>ь</w:t>
      </w:r>
      <w:r w:rsidRPr="0086114E">
        <w:rPr>
          <w:sz w:val="26"/>
          <w:szCs w:val="26"/>
        </w:rPr>
        <w:t>ко</w:t>
      </w:r>
      <w:r w:rsidRPr="0086114E">
        <w:rPr>
          <w:sz w:val="26"/>
          <w:szCs w:val="26"/>
          <w:lang w:val="uk-UA"/>
        </w:rPr>
        <w:t>ї</w:t>
      </w:r>
      <w:r w:rsidRPr="0086114E">
        <w:rPr>
          <w:sz w:val="26"/>
          <w:szCs w:val="26"/>
        </w:rPr>
        <w:t xml:space="preserve"> вод</w:t>
      </w:r>
      <w:r w:rsidRPr="0086114E">
        <w:rPr>
          <w:sz w:val="26"/>
          <w:szCs w:val="26"/>
          <w:lang w:val="uk-UA"/>
        </w:rPr>
        <w:t>и</w:t>
      </w:r>
      <w:r w:rsidRPr="0086114E">
        <w:rPr>
          <w:sz w:val="26"/>
          <w:szCs w:val="26"/>
        </w:rPr>
        <w:t xml:space="preserve"> в </w:t>
      </w:r>
      <w:r w:rsidRPr="0086114E">
        <w:rPr>
          <w:sz w:val="26"/>
          <w:szCs w:val="26"/>
          <w:lang w:val="uk-UA"/>
        </w:rPr>
        <w:t>верхньому шарі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6"/>
        <w:gridCol w:w="1589"/>
        <w:gridCol w:w="1935"/>
        <w:gridCol w:w="2118"/>
        <w:gridCol w:w="2227"/>
      </w:tblGrid>
      <w:tr w:rsidR="005F5EE9" w:rsidRPr="000814AC" w:rsidTr="007B464C">
        <w:tc>
          <w:tcPr>
            <w:tcW w:w="1516" w:type="dxa"/>
            <w:vMerge w:val="restart"/>
          </w:tcPr>
          <w:p w:rsidR="005F5EE9" w:rsidRPr="000814AC" w:rsidRDefault="005F5EE9" w:rsidP="007B464C">
            <w:pPr>
              <w:pStyle w:val="a4"/>
              <w:jc w:val="center"/>
              <w:rPr>
                <w:lang w:val="uk-UA"/>
              </w:rPr>
            </w:pPr>
            <w:r w:rsidRPr="000814AC">
              <w:rPr>
                <w:rStyle w:val="a6"/>
                <w:b w:val="0"/>
              </w:rPr>
              <w:t>Месяц</w:t>
            </w:r>
            <w:r w:rsidRPr="000814AC">
              <w:rPr>
                <w:rStyle w:val="a6"/>
                <w:b w:val="0"/>
                <w:lang w:val="uk-UA"/>
              </w:rPr>
              <w:t>ь</w:t>
            </w:r>
          </w:p>
        </w:tc>
        <w:tc>
          <w:tcPr>
            <w:tcW w:w="1589" w:type="dxa"/>
            <w:vMerge w:val="restart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Декада</w:t>
            </w:r>
          </w:p>
        </w:tc>
        <w:tc>
          <w:tcPr>
            <w:tcW w:w="6280" w:type="dxa"/>
            <w:gridSpan w:val="3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Станц</w:t>
            </w:r>
            <w:r w:rsidRPr="000814AC">
              <w:rPr>
                <w:rStyle w:val="a6"/>
                <w:b w:val="0"/>
                <w:lang w:val="uk-UA"/>
              </w:rPr>
              <w:t>і</w:t>
            </w:r>
            <w:r w:rsidRPr="000814AC">
              <w:rPr>
                <w:rStyle w:val="a6"/>
                <w:b w:val="0"/>
              </w:rPr>
              <w:t>я</w:t>
            </w:r>
          </w:p>
        </w:tc>
      </w:tr>
      <w:tr w:rsidR="005F5EE9" w:rsidRPr="000814AC" w:rsidTr="007B464C">
        <w:tc>
          <w:tcPr>
            <w:tcW w:w="0" w:type="auto"/>
            <w:vMerge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</w:p>
        </w:tc>
        <w:tc>
          <w:tcPr>
            <w:tcW w:w="1935" w:type="dxa"/>
          </w:tcPr>
          <w:p w:rsidR="005F5EE9" w:rsidRPr="000814AC" w:rsidRDefault="005F5EE9" w:rsidP="007B464C">
            <w:pPr>
              <w:pStyle w:val="a4"/>
              <w:jc w:val="center"/>
              <w:rPr>
                <w:lang w:val="uk-UA"/>
              </w:rPr>
            </w:pPr>
            <w:r w:rsidRPr="000814AC">
              <w:rPr>
                <w:rStyle w:val="a6"/>
                <w:b w:val="0"/>
              </w:rPr>
              <w:t>Керч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М</w:t>
            </w:r>
            <w:r w:rsidRPr="000814AC">
              <w:rPr>
                <w:rStyle w:val="a6"/>
                <w:b w:val="0"/>
                <w:lang w:val="uk-UA"/>
              </w:rPr>
              <w:t>и</w:t>
            </w:r>
            <w:r w:rsidRPr="000814AC">
              <w:rPr>
                <w:rStyle w:val="a6"/>
                <w:b w:val="0"/>
              </w:rPr>
              <w:t>сове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Стр</w:t>
            </w:r>
            <w:r w:rsidRPr="000814AC">
              <w:rPr>
                <w:rStyle w:val="a6"/>
                <w:b w:val="0"/>
                <w:lang w:val="uk-UA"/>
              </w:rPr>
              <w:t>і</w:t>
            </w:r>
            <w:r w:rsidRPr="000814AC">
              <w:rPr>
                <w:rStyle w:val="a6"/>
                <w:b w:val="0"/>
              </w:rPr>
              <w:t>лкове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I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2,2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1,1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0,7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II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1,7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0,8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0,6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III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3,6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2,2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2,6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IV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9,2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7,7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8,3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V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14,2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13,0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14,3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16,4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15,2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16,7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3-я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18,7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17,9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19,2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VI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20,1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19,7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20,6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21,6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21,3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22,1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3-я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23,0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22,7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23,6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VII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23,6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23,7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24,2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24,3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24,4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24,8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3-я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24,6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25,8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25,0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VIII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24,6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24,8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24,7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24,1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24,3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24,4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3-я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23,4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23,5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22,9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IX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21,8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22,0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21,3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20,0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20,0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19,3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3-я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18,4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18,4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17,2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X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16,5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16,3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15,0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14,4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14,2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12,3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3-я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12,7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12,6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10,7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XI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9,4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9,1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7,2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XII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4,5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3,7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2,5</w:t>
            </w:r>
          </w:p>
        </w:tc>
      </w:tr>
      <w:tr w:rsidR="005F5EE9" w:rsidRPr="000814AC" w:rsidTr="007B464C">
        <w:tc>
          <w:tcPr>
            <w:tcW w:w="1516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Год</w:t>
            </w:r>
          </w:p>
        </w:tc>
        <w:tc>
          <w:tcPr>
            <w:tcW w:w="1589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 </w:t>
            </w:r>
          </w:p>
        </w:tc>
        <w:tc>
          <w:tcPr>
            <w:tcW w:w="193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12,6</w:t>
            </w:r>
          </w:p>
        </w:tc>
        <w:tc>
          <w:tcPr>
            <w:tcW w:w="2118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12,0</w:t>
            </w:r>
          </w:p>
        </w:tc>
        <w:tc>
          <w:tcPr>
            <w:tcW w:w="2227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86114E">
              <w:t>11,7</w:t>
            </w:r>
          </w:p>
        </w:tc>
      </w:tr>
    </w:tbl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>Важливою складовою клімату азовського узбережжя є його вітровий режим. Протягом всього року переважають вітри північно-східного і східного напрямів. У літній час розу вітрів формують переважно вітри північно-східного (23%), північно-західного (20%) і західного напрямів (19%). Середньомісячна швидкість вітру в літній період 6 м/с, взимку ж протягом місяця дмуть сильні вітри зі швидкістю 15 м/сек і більше (таблиці 3</w:t>
      </w:r>
      <w:r>
        <w:rPr>
          <w:sz w:val="26"/>
          <w:szCs w:val="26"/>
          <w:lang w:val="uk-UA"/>
        </w:rPr>
        <w:t>.16</w:t>
      </w:r>
      <w:r w:rsidRPr="0086114E">
        <w:rPr>
          <w:sz w:val="26"/>
          <w:szCs w:val="26"/>
        </w:rPr>
        <w:t xml:space="preserve">, </w:t>
      </w:r>
      <w:r>
        <w:rPr>
          <w:sz w:val="26"/>
          <w:szCs w:val="26"/>
          <w:lang w:val="uk-UA"/>
        </w:rPr>
        <w:t>3.17</w:t>
      </w:r>
      <w:r w:rsidRPr="0086114E">
        <w:rPr>
          <w:sz w:val="26"/>
          <w:szCs w:val="26"/>
        </w:rPr>
        <w:t>). Хоча штилі вважаються рідкісним явищем (3-7%), однак малі глибини і значна зр</w:t>
      </w:r>
      <w:r w:rsidRPr="0086114E">
        <w:rPr>
          <w:sz w:val="26"/>
          <w:szCs w:val="26"/>
          <w:lang w:val="uk-UA"/>
        </w:rPr>
        <w:t>і</w:t>
      </w:r>
      <w:r w:rsidRPr="0086114E">
        <w:rPr>
          <w:sz w:val="26"/>
          <w:szCs w:val="26"/>
        </w:rPr>
        <w:t>зан</w:t>
      </w:r>
      <w:r w:rsidRPr="0086114E">
        <w:rPr>
          <w:sz w:val="26"/>
          <w:szCs w:val="26"/>
          <w:lang w:val="uk-UA"/>
        </w:rPr>
        <w:t>і</w:t>
      </w:r>
      <w:r w:rsidRPr="0086114E">
        <w:rPr>
          <w:sz w:val="26"/>
          <w:szCs w:val="26"/>
        </w:rPr>
        <w:t xml:space="preserve">сть берега обмежують розвиток </w:t>
      </w:r>
      <w:r w:rsidRPr="0086114E">
        <w:rPr>
          <w:sz w:val="26"/>
          <w:szCs w:val="26"/>
        </w:rPr>
        <w:lastRenderedPageBreak/>
        <w:t xml:space="preserve">хвилювання моря. На Азовському узбережжі шторми з липня по вересень бувають дуже рідко, і їх тривалість невелика. Максимальна висота азовських хвиль менше чорноморських і зазвичай не перевищує </w:t>
      </w:r>
      <w:smartTag w:uri="urn:schemas-microsoft-com:office:smarttags" w:element="metricconverter">
        <w:smartTagPr>
          <w:attr w:name="ProductID" w:val="3 м"/>
        </w:smartTagPr>
        <w:r w:rsidRPr="0086114E">
          <w:rPr>
            <w:sz w:val="26"/>
            <w:szCs w:val="26"/>
          </w:rPr>
          <w:t>3 м</w:t>
        </w:r>
      </w:smartTag>
      <w:r w:rsidRPr="0086114E">
        <w:rPr>
          <w:sz w:val="26"/>
          <w:szCs w:val="26"/>
        </w:rPr>
        <w:t>; 4-6-бальний хвилювання буває вкрай рідко і тільки в холодний період. Самий спокійний місяць - серпень. На думку багатьох фахівців, за особливостями вітрового режиму акваторія Казантипу є ідеальним місцем для водно-розважальних занять і таких видів спортивного туризму, як віндсерфінг і кайтбординг.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6114E">
        <w:rPr>
          <w:sz w:val="26"/>
          <w:szCs w:val="26"/>
        </w:rPr>
        <w:t>Таблиц</w:t>
      </w:r>
      <w:r w:rsidRPr="0086114E">
        <w:rPr>
          <w:sz w:val="26"/>
          <w:szCs w:val="26"/>
          <w:lang w:val="uk-UA"/>
        </w:rPr>
        <w:t xml:space="preserve">я </w:t>
      </w:r>
      <w:r w:rsidRPr="0086114E">
        <w:rPr>
          <w:sz w:val="26"/>
          <w:szCs w:val="26"/>
        </w:rPr>
        <w:t>3</w:t>
      </w:r>
      <w:r>
        <w:rPr>
          <w:sz w:val="26"/>
          <w:szCs w:val="26"/>
          <w:lang w:val="uk-UA"/>
        </w:rPr>
        <w:t>.16</w:t>
      </w:r>
      <w:r w:rsidRPr="0086114E">
        <w:rPr>
          <w:sz w:val="26"/>
          <w:szCs w:val="26"/>
          <w:lang w:val="uk-UA"/>
        </w:rPr>
        <w:t xml:space="preserve"> -</w:t>
      </w:r>
      <w:r w:rsidRPr="0086114E">
        <w:rPr>
          <w:sz w:val="26"/>
          <w:szCs w:val="26"/>
        </w:rPr>
        <w:t xml:space="preserve"> С</w:t>
      </w:r>
      <w:r w:rsidRPr="0086114E">
        <w:rPr>
          <w:sz w:val="26"/>
          <w:szCs w:val="26"/>
          <w:lang w:val="uk-UA"/>
        </w:rPr>
        <w:t>е</w:t>
      </w:r>
      <w:r w:rsidRPr="0086114E">
        <w:rPr>
          <w:sz w:val="26"/>
          <w:szCs w:val="26"/>
        </w:rPr>
        <w:t xml:space="preserve">редня </w:t>
      </w:r>
      <w:r w:rsidRPr="0086114E">
        <w:rPr>
          <w:sz w:val="26"/>
          <w:szCs w:val="26"/>
          <w:lang w:val="uk-UA"/>
        </w:rPr>
        <w:t>місячна і річна швидкість вітру</w:t>
      </w:r>
      <w:r w:rsidRPr="0086114E">
        <w:rPr>
          <w:sz w:val="26"/>
          <w:szCs w:val="26"/>
        </w:rPr>
        <w:t xml:space="preserve"> (в м/сек)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126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97"/>
      </w:tblGrid>
      <w:tr w:rsidR="005F5EE9" w:rsidRPr="000814AC" w:rsidTr="007B464C">
        <w:tc>
          <w:tcPr>
            <w:tcW w:w="108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Станц</w:t>
            </w:r>
            <w:r w:rsidRPr="000814AC">
              <w:rPr>
                <w:rStyle w:val="a6"/>
                <w:b w:val="0"/>
                <w:lang w:val="uk-UA"/>
              </w:rPr>
              <w:t>і</w:t>
            </w:r>
            <w:r w:rsidRPr="000814AC">
              <w:rPr>
                <w:rStyle w:val="a6"/>
                <w:b w:val="0"/>
              </w:rPr>
              <w:t>я</w:t>
            </w:r>
          </w:p>
        </w:tc>
        <w:tc>
          <w:tcPr>
            <w:tcW w:w="126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В</w:t>
            </w:r>
            <w:r w:rsidRPr="000814AC">
              <w:rPr>
                <w:rStyle w:val="a6"/>
                <w:b w:val="0"/>
                <w:lang w:val="uk-UA"/>
              </w:rPr>
              <w:t>и</w:t>
            </w:r>
            <w:r w:rsidRPr="000814AC">
              <w:rPr>
                <w:rStyle w:val="a6"/>
                <w:b w:val="0"/>
              </w:rPr>
              <w:t>сота флюгера, м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1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2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3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4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5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6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7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8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9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10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11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12</w:t>
            </w:r>
          </w:p>
        </w:tc>
        <w:tc>
          <w:tcPr>
            <w:tcW w:w="55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Год</w:t>
            </w:r>
          </w:p>
        </w:tc>
      </w:tr>
      <w:tr w:rsidR="005F5EE9" w:rsidRPr="000814AC" w:rsidTr="007B464C">
        <w:tc>
          <w:tcPr>
            <w:tcW w:w="1080" w:type="dxa"/>
          </w:tcPr>
          <w:p w:rsidR="005F5EE9" w:rsidRPr="0086114E" w:rsidRDefault="005F5EE9" w:rsidP="007B464C">
            <w:pPr>
              <w:pStyle w:val="a4"/>
            </w:pPr>
            <w:r w:rsidRPr="000814AC">
              <w:rPr>
                <w:rStyle w:val="a6"/>
                <w:b w:val="0"/>
              </w:rPr>
              <w:t>М</w:t>
            </w:r>
            <w:r w:rsidRPr="000814AC">
              <w:rPr>
                <w:rStyle w:val="a6"/>
                <w:b w:val="0"/>
                <w:lang w:val="uk-UA"/>
              </w:rPr>
              <w:t>и</w:t>
            </w:r>
            <w:r w:rsidRPr="000814AC">
              <w:rPr>
                <w:rStyle w:val="a6"/>
                <w:b w:val="0"/>
              </w:rPr>
              <w:t>сове</w:t>
            </w:r>
          </w:p>
        </w:tc>
        <w:tc>
          <w:tcPr>
            <w:tcW w:w="126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11-14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5,7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5,9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6,1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5,3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4,9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4,7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4,4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4,6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4,8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5,1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5,5</w:t>
            </w:r>
          </w:p>
        </w:tc>
        <w:tc>
          <w:tcPr>
            <w:tcW w:w="540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5,5</w:t>
            </w:r>
          </w:p>
        </w:tc>
        <w:tc>
          <w:tcPr>
            <w:tcW w:w="555" w:type="dxa"/>
          </w:tcPr>
          <w:p w:rsidR="005F5EE9" w:rsidRPr="0086114E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5,2</w:t>
            </w:r>
          </w:p>
        </w:tc>
      </w:tr>
    </w:tbl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</w:p>
    <w:p w:rsidR="005F5EE9" w:rsidRPr="00195DF7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Таблиц</w:t>
      </w:r>
      <w:r>
        <w:rPr>
          <w:sz w:val="26"/>
          <w:szCs w:val="26"/>
          <w:lang w:val="uk-UA"/>
        </w:rPr>
        <w:t>я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uk-UA"/>
        </w:rPr>
        <w:t xml:space="preserve">3.17 - </w:t>
      </w:r>
      <w:r>
        <w:rPr>
          <w:sz w:val="26"/>
          <w:szCs w:val="26"/>
        </w:rPr>
        <w:t>Число дн</w:t>
      </w:r>
      <w:r>
        <w:rPr>
          <w:sz w:val="26"/>
          <w:szCs w:val="26"/>
          <w:lang w:val="uk-UA"/>
        </w:rPr>
        <w:t>ів</w:t>
      </w:r>
      <w:r w:rsidRPr="00195DF7">
        <w:rPr>
          <w:sz w:val="26"/>
          <w:szCs w:val="26"/>
        </w:rPr>
        <w:t xml:space="preserve"> </w:t>
      </w:r>
      <w:r>
        <w:rPr>
          <w:sz w:val="26"/>
          <w:szCs w:val="26"/>
          <w:lang w:val="uk-UA"/>
        </w:rPr>
        <w:t>з сильним вітром</w:t>
      </w:r>
      <w:r>
        <w:rPr>
          <w:sz w:val="26"/>
          <w:szCs w:val="26"/>
        </w:rPr>
        <w:t xml:space="preserve"> (б</w:t>
      </w:r>
      <w:r>
        <w:rPr>
          <w:sz w:val="26"/>
          <w:szCs w:val="26"/>
          <w:lang w:val="uk-UA"/>
        </w:rPr>
        <w:t>ільше</w:t>
      </w:r>
      <w:r w:rsidRPr="00195DF7">
        <w:rPr>
          <w:sz w:val="26"/>
          <w:szCs w:val="26"/>
        </w:rPr>
        <w:t xml:space="preserve"> 15 м/сек)</w:t>
      </w:r>
    </w:p>
    <w:tbl>
      <w:tblPr>
        <w:tblW w:w="9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8"/>
        <w:gridCol w:w="627"/>
        <w:gridCol w:w="627"/>
        <w:gridCol w:w="627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71"/>
      </w:tblGrid>
      <w:tr w:rsidR="005F5EE9" w:rsidRPr="000814AC" w:rsidTr="007B464C">
        <w:tc>
          <w:tcPr>
            <w:tcW w:w="1521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Станц</w:t>
            </w:r>
            <w:r w:rsidRPr="000814AC">
              <w:rPr>
                <w:rStyle w:val="a6"/>
                <w:b w:val="0"/>
                <w:sz w:val="26"/>
                <w:szCs w:val="26"/>
                <w:lang w:val="uk-UA"/>
              </w:rPr>
              <w:t>і</w:t>
            </w:r>
            <w:r w:rsidRPr="000814AC">
              <w:rPr>
                <w:rStyle w:val="a6"/>
                <w:b w:val="0"/>
                <w:sz w:val="26"/>
                <w:szCs w:val="26"/>
              </w:rPr>
              <w:t>я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1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3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4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5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6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7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8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9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10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11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12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Год</w:t>
            </w:r>
          </w:p>
        </w:tc>
      </w:tr>
      <w:tr w:rsidR="005F5EE9" w:rsidRPr="000814AC" w:rsidTr="007B464C">
        <w:tc>
          <w:tcPr>
            <w:tcW w:w="1521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М</w:t>
            </w:r>
            <w:r w:rsidRPr="000814AC">
              <w:rPr>
                <w:rStyle w:val="a6"/>
                <w:b w:val="0"/>
                <w:sz w:val="26"/>
                <w:szCs w:val="26"/>
                <w:lang w:val="uk-UA"/>
              </w:rPr>
              <w:t>и</w:t>
            </w:r>
            <w:r w:rsidRPr="000814AC">
              <w:rPr>
                <w:rStyle w:val="a6"/>
                <w:b w:val="0"/>
                <w:sz w:val="26"/>
                <w:szCs w:val="26"/>
              </w:rPr>
              <w:t>сове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2,6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3,4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2,8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2,2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1,4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1,6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1,4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2,2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2,6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2,7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3,5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3,5</w:t>
            </w:r>
          </w:p>
        </w:tc>
        <w:tc>
          <w:tcPr>
            <w:tcW w:w="63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29,9</w:t>
            </w:r>
          </w:p>
        </w:tc>
      </w:tr>
    </w:tbl>
    <w:p w:rsidR="005F5EE9" w:rsidRPr="0086114E" w:rsidRDefault="005F5EE9" w:rsidP="005F5EE9">
      <w:pPr>
        <w:spacing w:line="360" w:lineRule="auto"/>
        <w:ind w:firstLine="709"/>
        <w:jc w:val="both"/>
        <w:rPr>
          <w:sz w:val="26"/>
          <w:szCs w:val="26"/>
        </w:rPr>
      </w:pPr>
      <w:r w:rsidRPr="0086114E">
        <w:rPr>
          <w:sz w:val="26"/>
          <w:szCs w:val="26"/>
        </w:rPr>
        <w:t>Для прибережних регіонів Керченського півострова характерні такі місцеві вітри, як бризи. Район Казантипу, маючи великий фронт морського узбережжя, виявляється в зоні суцільного бризового потоку з майже постійною циркуляцією насиченого фітонцидами морського повітря. Такий ефект відповідає образним висловом «на семи вітрах» і забезпечує регіону дуже високий рейтинг в медико-кліматичної рекреаційній оцінці.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86114E">
        <w:rPr>
          <w:i/>
          <w:sz w:val="26"/>
          <w:szCs w:val="26"/>
        </w:rPr>
        <w:t>Пляжні ресурси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 xml:space="preserve">Пляжні ресурси регіону значні, а по ряду параметрів, зокрема, довжині і ширині, є одними з кращих у Криму. Пляжі курортної зони Казантипського півострова розташовані на узбережжі двох заток - Арабатської і Казантипського. Загальна протяжність - близько </w:t>
      </w:r>
      <w:smartTag w:uri="urn:schemas-microsoft-com:office:smarttags" w:element="metricconverter">
        <w:smartTagPr>
          <w:attr w:name="ProductID" w:val="25 км"/>
        </w:smartTagPr>
        <w:r w:rsidRPr="0086114E">
          <w:rPr>
            <w:sz w:val="26"/>
            <w:szCs w:val="26"/>
          </w:rPr>
          <w:t>25 км</w:t>
        </w:r>
      </w:smartTag>
      <w:r w:rsidRPr="0086114E">
        <w:rPr>
          <w:sz w:val="26"/>
          <w:szCs w:val="26"/>
        </w:rPr>
        <w:t xml:space="preserve">, причому до використання без обмежень придатні </w:t>
      </w:r>
      <w:smartTag w:uri="urn:schemas-microsoft-com:office:smarttags" w:element="metricconverter">
        <w:smartTagPr>
          <w:attr w:name="ProductID" w:val="14 км"/>
        </w:smartTagPr>
        <w:r w:rsidRPr="0086114E">
          <w:rPr>
            <w:sz w:val="26"/>
            <w:szCs w:val="26"/>
          </w:rPr>
          <w:t>14 км</w:t>
        </w:r>
      </w:smartTag>
      <w:r w:rsidRPr="0086114E">
        <w:rPr>
          <w:sz w:val="26"/>
          <w:szCs w:val="26"/>
        </w:rPr>
        <w:t xml:space="preserve">. Самими відвідуваними пляжами є Центральний </w:t>
      </w:r>
      <w:r>
        <w:rPr>
          <w:sz w:val="26"/>
          <w:szCs w:val="26"/>
          <w:lang w:val="uk-UA"/>
        </w:rPr>
        <w:t>м</w:t>
      </w:r>
      <w:r w:rsidRPr="0086114E">
        <w:rPr>
          <w:sz w:val="26"/>
          <w:szCs w:val="26"/>
        </w:rPr>
        <w:t xml:space="preserve">. Щолкіне - близько </w:t>
      </w:r>
      <w:smartTag w:uri="urn:schemas-microsoft-com:office:smarttags" w:element="metricconverter">
        <w:smartTagPr>
          <w:attr w:name="ProductID" w:val="3 км"/>
        </w:smartTagPr>
        <w:r w:rsidRPr="0086114E">
          <w:rPr>
            <w:sz w:val="26"/>
            <w:szCs w:val="26"/>
          </w:rPr>
          <w:t>3 км</w:t>
        </w:r>
      </w:smartTag>
      <w:r w:rsidRPr="0086114E">
        <w:rPr>
          <w:sz w:val="26"/>
          <w:szCs w:val="26"/>
        </w:rPr>
        <w:t xml:space="preserve"> (до с. Мисове) і Пляж Татарської бухти («Татарка»), який тягнеться від мису Казантип до с. Новоотрадне. Одноразова місткість пляжів при існуючих нормативів рекреаційного навантаження оцінюється в 12 тис. чол.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 xml:space="preserve">Пляжі району мають карбонатно-кварцовий (піщано-черепашковий) літолого-механічний склад, середня ширина змінюється від 20 до </w:t>
      </w:r>
      <w:smartTag w:uri="urn:schemas-microsoft-com:office:smarttags" w:element="metricconverter">
        <w:smartTagPr>
          <w:attr w:name="ProductID" w:val="30 м"/>
        </w:smartTagPr>
        <w:r w:rsidRPr="0086114E">
          <w:rPr>
            <w:sz w:val="26"/>
            <w:szCs w:val="26"/>
            <w:lang w:val="uk-UA"/>
          </w:rPr>
          <w:t>30 м</w:t>
        </w:r>
      </w:smartTag>
      <w:r w:rsidRPr="0086114E">
        <w:rPr>
          <w:sz w:val="26"/>
          <w:szCs w:val="26"/>
          <w:lang w:val="uk-UA"/>
        </w:rPr>
        <w:t xml:space="preserve">, що в 3 рази перевищує середню ширину пляжів ПБК, але поступається сакським і сусіднім </w:t>
      </w:r>
      <w:r w:rsidRPr="0086114E">
        <w:rPr>
          <w:sz w:val="26"/>
          <w:szCs w:val="26"/>
          <w:lang w:val="uk-UA"/>
        </w:rPr>
        <w:lastRenderedPageBreak/>
        <w:t xml:space="preserve">арабатским пляжів. </w:t>
      </w:r>
      <w:r w:rsidRPr="0086114E">
        <w:rPr>
          <w:sz w:val="26"/>
          <w:szCs w:val="26"/>
        </w:rPr>
        <w:t xml:space="preserve">Конкурентною перевагою пляжів курорту можна вважати мілководність акваторії та пішохідну доступність для відпочиваючих в Щолкіно і Мысовом пляжів, розташованих по обидва боки мису, де одночасно може спостерігатися різна волно-вітрова обстановка. Протяжність ширини акваторії до ізобати </w:t>
      </w:r>
      <w:smartTag w:uri="urn:schemas-microsoft-com:office:smarttags" w:element="metricconverter">
        <w:smartTagPr>
          <w:attr w:name="ProductID" w:val="1,5 м"/>
        </w:smartTagPr>
        <w:r w:rsidRPr="0086114E">
          <w:rPr>
            <w:sz w:val="26"/>
            <w:szCs w:val="26"/>
          </w:rPr>
          <w:t>1,5 м</w:t>
        </w:r>
      </w:smartTag>
      <w:r w:rsidRPr="0086114E">
        <w:rPr>
          <w:sz w:val="26"/>
          <w:szCs w:val="26"/>
        </w:rPr>
        <w:t xml:space="preserve"> становить 30-</w:t>
      </w:r>
      <w:smartTag w:uri="urn:schemas-microsoft-com:office:smarttags" w:element="metricconverter">
        <w:smartTagPr>
          <w:attr w:name="ProductID" w:val="35 м"/>
        </w:smartTagPr>
        <w:r w:rsidRPr="0086114E">
          <w:rPr>
            <w:sz w:val="26"/>
            <w:szCs w:val="26"/>
          </w:rPr>
          <w:t>35 м</w:t>
        </w:r>
      </w:smartTag>
      <w:r w:rsidRPr="0086114E">
        <w:rPr>
          <w:sz w:val="26"/>
          <w:szCs w:val="26"/>
        </w:rPr>
        <w:t>, що, на нашу думку, забезпечує кращі в Криму умови для купання дітей. Значною мірою мілководність дна є результатом поширення в прибережній частині Азова барів - вдольбереговых піщаних валів. Глибина на таких піщаних мілинах коливається від 10-</w:t>
      </w:r>
      <w:smartTag w:uri="urn:schemas-microsoft-com:office:smarttags" w:element="metricconverter">
        <w:smartTagPr>
          <w:attr w:name="ProductID" w:val="20 см"/>
        </w:smartTagPr>
        <w:r w:rsidRPr="0086114E">
          <w:rPr>
            <w:sz w:val="26"/>
            <w:szCs w:val="26"/>
          </w:rPr>
          <w:t>20 см</w:t>
        </w:r>
      </w:smartTag>
      <w:r w:rsidRPr="0086114E">
        <w:rPr>
          <w:sz w:val="26"/>
          <w:szCs w:val="26"/>
        </w:rPr>
        <w:t xml:space="preserve"> до 1-</w:t>
      </w:r>
      <w:smartTag w:uri="urn:schemas-microsoft-com:office:smarttags" w:element="metricconverter">
        <w:smartTagPr>
          <w:attr w:name="ProductID" w:val="1,5 м"/>
        </w:smartTagPr>
        <w:r w:rsidRPr="0086114E">
          <w:rPr>
            <w:sz w:val="26"/>
            <w:szCs w:val="26"/>
          </w:rPr>
          <w:t>1,5 м</w:t>
        </w:r>
      </w:smartTag>
      <w:r w:rsidRPr="0086114E">
        <w:rPr>
          <w:sz w:val="26"/>
          <w:szCs w:val="26"/>
        </w:rPr>
        <w:t xml:space="preserve">, що сприяє швидкому прогріванню морської води до </w:t>
      </w:r>
      <w:smartTag w:uri="urn:schemas-microsoft-com:office:smarttags" w:element="metricconverter">
        <w:smartTagPr>
          <w:attr w:name="ProductID" w:val="28ﾰC"/>
        </w:smartTagPr>
        <w:r w:rsidRPr="0086114E">
          <w:rPr>
            <w:sz w:val="26"/>
            <w:szCs w:val="26"/>
          </w:rPr>
          <w:t>28°C</w:t>
        </w:r>
      </w:smartTag>
      <w:r w:rsidRPr="0086114E">
        <w:rPr>
          <w:sz w:val="26"/>
          <w:szCs w:val="26"/>
        </w:rPr>
        <w:t>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86114E">
        <w:rPr>
          <w:i/>
          <w:sz w:val="26"/>
          <w:szCs w:val="26"/>
          <w:lang w:val="uk-UA"/>
        </w:rPr>
        <w:t>Бальнеологічні та грязьові ресурси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 xml:space="preserve">Досліджуваний район входить до складу Керченської гідротермальної області вуглекислих вод у глибоких водоносних горизонтах, а також сірководневих метанових та азотних холодних і термальних вод, головним чином, в палеогенових і неогенових відкладах. </w:t>
      </w:r>
      <w:r w:rsidRPr="0086114E">
        <w:rPr>
          <w:sz w:val="26"/>
          <w:szCs w:val="26"/>
        </w:rPr>
        <w:t xml:space="preserve">Розташоване на півночі Керченського півострова Чокракське озеро (площа - 8,5 кв. км, глибина - до </w:t>
      </w:r>
      <w:smartTag w:uri="urn:schemas-microsoft-com:office:smarttags" w:element="metricconverter">
        <w:smartTagPr>
          <w:attr w:name="ProductID" w:val="1,3 м"/>
        </w:smartTagPr>
        <w:r w:rsidRPr="0086114E">
          <w:rPr>
            <w:sz w:val="26"/>
            <w:szCs w:val="26"/>
          </w:rPr>
          <w:t>1,3 м</w:t>
        </w:r>
      </w:smartTag>
      <w:r w:rsidRPr="0086114E">
        <w:rPr>
          <w:sz w:val="26"/>
          <w:szCs w:val="26"/>
        </w:rPr>
        <w:t>, оціночні запаси лікувальних грязей - понад 4,6 млн. куб. м) може розглядатися як ресурс регіонального значення. Потенційні також сопкові грязі Булганацького родовища.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86114E">
        <w:rPr>
          <w:i/>
          <w:sz w:val="26"/>
          <w:szCs w:val="26"/>
        </w:rPr>
        <w:t>Ландшафтні ресурси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 xml:space="preserve">Ландшафтні ресурси виступають об'єктами цільового призначення природоориентированных видах туризму </w:t>
      </w:r>
      <w:r>
        <w:rPr>
          <w:sz w:val="26"/>
          <w:szCs w:val="26"/>
        </w:rPr>
        <w:t>–</w:t>
      </w:r>
      <w:r w:rsidRPr="0086114E">
        <w:rPr>
          <w:sz w:val="26"/>
          <w:szCs w:val="26"/>
        </w:rPr>
        <w:t xml:space="preserve"> пізнавально-природному та екологічному. У безпосередній близькості від р. Щолкіне розташовується один з унікальних природних об'єктів Криму </w:t>
      </w:r>
      <w:r>
        <w:rPr>
          <w:sz w:val="26"/>
          <w:szCs w:val="26"/>
        </w:rPr>
        <w:t>–</w:t>
      </w:r>
      <w:r w:rsidRPr="0086114E">
        <w:rPr>
          <w:sz w:val="26"/>
          <w:szCs w:val="26"/>
        </w:rPr>
        <w:t xml:space="preserve"> заповідний мис Казантип (у перекладі з тюркського «дно котла»). Мис Казантип має форму котла діаметром до 3-</w:t>
      </w:r>
      <w:smartTag w:uri="urn:schemas-microsoft-com:office:smarttags" w:element="metricconverter">
        <w:smartTagPr>
          <w:attr w:name="ProductID" w:val="4 км"/>
        </w:smartTagPr>
        <w:r w:rsidRPr="0086114E">
          <w:rPr>
            <w:sz w:val="26"/>
            <w:szCs w:val="26"/>
          </w:rPr>
          <w:t>4 км</w:t>
        </w:r>
      </w:smartTag>
      <w:r w:rsidRPr="0086114E">
        <w:rPr>
          <w:sz w:val="26"/>
          <w:szCs w:val="26"/>
        </w:rPr>
        <w:t xml:space="preserve"> і з'єднується з південною частиною півострова ницим перешийком шириною </w:t>
      </w:r>
      <w:smartTag w:uri="urn:schemas-microsoft-com:office:smarttags" w:element="metricconverter">
        <w:smartTagPr>
          <w:attr w:name="ProductID" w:val="1,5 км"/>
        </w:smartTagPr>
        <w:r w:rsidRPr="0086114E">
          <w:rPr>
            <w:sz w:val="26"/>
            <w:szCs w:val="26"/>
          </w:rPr>
          <w:t>1,5 км</w:t>
        </w:r>
      </w:smartTag>
      <w:r w:rsidRPr="0086114E">
        <w:rPr>
          <w:sz w:val="26"/>
          <w:szCs w:val="26"/>
        </w:rPr>
        <w:t>. Зовнішня кільцева гряда під дією абразії і карсту придбала вид коралового рифу-атолу і дуже мальовнича.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 xml:space="preserve">Казантип з 1964 р. був пам'ятником природи. У 1980 р. він був оголошений заповідним урочищем, а в 1998 р. на його території організований державний Казантипський природний заповідник (площа </w:t>
      </w:r>
      <w:smartTag w:uri="urn:schemas-microsoft-com:office:smarttags" w:element="metricconverter">
        <w:smartTagPr>
          <w:attr w:name="ProductID" w:val="450,1 га"/>
        </w:smartTagPr>
        <w:r w:rsidRPr="0086114E">
          <w:rPr>
            <w:sz w:val="26"/>
            <w:szCs w:val="26"/>
          </w:rPr>
          <w:t>450,1 га</w:t>
        </w:r>
      </w:smartTag>
      <w:r w:rsidRPr="0086114E">
        <w:rPr>
          <w:sz w:val="26"/>
          <w:szCs w:val="26"/>
        </w:rPr>
        <w:t>, включаючи Казантипський аквально-прибережний комплекс). Рельєф, флора і фауна заповідника становлять великий інтерес для організації екологічних маршрутів.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lastRenderedPageBreak/>
        <w:t xml:space="preserve">Ще один цікавий ландшафтний об'єкт регіону </w:t>
      </w:r>
      <w:r>
        <w:rPr>
          <w:sz w:val="26"/>
          <w:szCs w:val="26"/>
          <w:lang w:val="uk-UA"/>
        </w:rPr>
        <w:t>–</w:t>
      </w:r>
      <w:r w:rsidRPr="0086114E">
        <w:rPr>
          <w:sz w:val="26"/>
          <w:szCs w:val="26"/>
          <w:lang w:val="uk-UA"/>
        </w:rPr>
        <w:t xml:space="preserve"> Астанинс</w:t>
      </w:r>
      <w:r>
        <w:rPr>
          <w:sz w:val="26"/>
          <w:szCs w:val="26"/>
          <w:lang w:val="uk-UA"/>
        </w:rPr>
        <w:t>ькі</w:t>
      </w:r>
      <w:r w:rsidRPr="0086114E">
        <w:rPr>
          <w:sz w:val="26"/>
          <w:szCs w:val="26"/>
          <w:lang w:val="uk-UA"/>
        </w:rPr>
        <w:t xml:space="preserve"> плавні </w:t>
      </w:r>
      <w:r>
        <w:rPr>
          <w:sz w:val="26"/>
          <w:szCs w:val="26"/>
          <w:lang w:val="uk-UA"/>
        </w:rPr>
        <w:t>–</w:t>
      </w:r>
      <w:r w:rsidRPr="0086114E">
        <w:rPr>
          <w:sz w:val="26"/>
          <w:szCs w:val="26"/>
          <w:lang w:val="uk-UA"/>
        </w:rPr>
        <w:t xml:space="preserve"> державний орнітологічний заказник і пам'ятник природи з 1974 р. У пониззі річки Самарли на площі </w:t>
      </w:r>
      <w:smartTag w:uri="urn:schemas-microsoft-com:office:smarttags" w:element="metricconverter">
        <w:smartTagPr>
          <w:attr w:name="ProductID" w:val="50 га"/>
        </w:smartTagPr>
        <w:r w:rsidRPr="0086114E">
          <w:rPr>
            <w:sz w:val="26"/>
            <w:szCs w:val="26"/>
            <w:lang w:val="uk-UA"/>
          </w:rPr>
          <w:t>50 га</w:t>
        </w:r>
      </w:smartTag>
      <w:r w:rsidRPr="0086114E">
        <w:rPr>
          <w:sz w:val="26"/>
          <w:szCs w:val="26"/>
          <w:lang w:val="uk-UA"/>
        </w:rPr>
        <w:t xml:space="preserve"> розмістилися безстічні плавні, вкриті заростями очерету та рогозу. </w:t>
      </w:r>
      <w:r w:rsidRPr="0086114E">
        <w:rPr>
          <w:sz w:val="26"/>
          <w:szCs w:val="26"/>
        </w:rPr>
        <w:t>Угіддя приваблюють численних перелітних і водоплавних птахів</w:t>
      </w:r>
      <w:r>
        <w:rPr>
          <w:sz w:val="26"/>
          <w:szCs w:val="26"/>
          <w:lang w:val="uk-UA"/>
        </w:rPr>
        <w:t xml:space="preserve">, які </w:t>
      </w:r>
      <w:r w:rsidRPr="0086114E">
        <w:rPr>
          <w:sz w:val="26"/>
          <w:szCs w:val="26"/>
        </w:rPr>
        <w:t xml:space="preserve">гніздяться в Криму, </w:t>
      </w:r>
      <w:r>
        <w:rPr>
          <w:sz w:val="26"/>
          <w:szCs w:val="26"/>
          <w:lang w:val="uk-UA"/>
        </w:rPr>
        <w:t xml:space="preserve">їх </w:t>
      </w:r>
      <w:r w:rsidRPr="0086114E">
        <w:rPr>
          <w:sz w:val="26"/>
          <w:szCs w:val="26"/>
        </w:rPr>
        <w:t>зареєстровано понад 120 видів (чайки, кулики, рідкісний журавель-красавка</w:t>
      </w:r>
      <w:r>
        <w:rPr>
          <w:sz w:val="26"/>
          <w:szCs w:val="26"/>
          <w:lang w:val="uk-UA"/>
        </w:rPr>
        <w:t xml:space="preserve">, </w:t>
      </w:r>
      <w:r w:rsidRPr="0086114E">
        <w:rPr>
          <w:sz w:val="26"/>
          <w:szCs w:val="26"/>
        </w:rPr>
        <w:t>понад 300 сімейств качки-огара). Астанинские плавні мають великий потенціал для проведення спеціалізованих орнітологічних турів</w:t>
      </w:r>
      <w:r>
        <w:rPr>
          <w:sz w:val="26"/>
          <w:szCs w:val="26"/>
          <w:lang w:val="uk-UA"/>
        </w:rPr>
        <w:t xml:space="preserve"> і</w:t>
      </w:r>
      <w:r w:rsidRPr="0086114E">
        <w:rPr>
          <w:sz w:val="26"/>
          <w:szCs w:val="26"/>
        </w:rPr>
        <w:t xml:space="preserve"> користуються зростаючим попитом у міжнародних туристів.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86114E">
        <w:rPr>
          <w:i/>
          <w:sz w:val="26"/>
          <w:szCs w:val="26"/>
        </w:rPr>
        <w:t>Культурно-історичні туристські ресурси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>Казантипський півострів рясніє численними, але недостатньо вивченими археологічними об'єктами. Південна частина Казантипу носить назву «Археологічного узбережжя». Найбільш древніми носіями матеріальної культури минулих епох стали знайдені в 1966 р. кремнієві знаряддя, що відносяться до середнього палеоліту (100-35 тис. років тому).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>Пізніше при проведенні розкопок стоянки епохи неоліту і могильні кургани епохи бронзи. Біля мису Казантип (с. Мисове) і у с. Золоте розкопано поселення кіммерійців (X - початок VIII ст. до н.е.), що складаються з примітивних жител з господарськими та сміттєвими ямами. На пагорбах зустрічаються пам'ятники похоронної культури - кам'яні ящики з кільцевими оградках-кромлехами. У цьому ж районі відомі городища Куль-Тепе і Золоте (c. Золоте, II-I ст. до н.е.), і раннеэллинистическое Генеральське поселення (бухта Генеральська у с. Мисове, IV-III ст. до н.е.). Відкрита в 1953 р. над Татарською бухтою поселення з підземним ходом, що веде у бік моря, археолог І.Т. Кругликова ідентифікує, як городище Гераклій(II-I ст. до н.е.), згадуване вченими давнину Страбоном і Клавдієм Птоломеєм. На заповідній території, біля східної сторони (бухта Шовковиця) знаходиться розкоп садиби, датованої II ст. до н.е. і дістав назву «Казантип-III».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br w:type="page"/>
      </w:r>
      <w:r w:rsidRPr="0086114E">
        <w:rPr>
          <w:i/>
          <w:sz w:val="26"/>
          <w:szCs w:val="26"/>
          <w:lang w:val="uk-UA"/>
        </w:rPr>
        <w:lastRenderedPageBreak/>
        <w:t>Індустрія гостинності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</w:rPr>
        <w:t>Як і в інших районах піонерного рекреаційного освоєння</w:t>
      </w:r>
      <w:r>
        <w:rPr>
          <w:sz w:val="26"/>
          <w:szCs w:val="26"/>
          <w:lang w:val="uk-UA"/>
        </w:rPr>
        <w:t>,</w:t>
      </w:r>
      <w:r w:rsidRPr="0086114E">
        <w:rPr>
          <w:sz w:val="26"/>
          <w:szCs w:val="26"/>
        </w:rPr>
        <w:t xml:space="preserve"> розташованих на периферії Кримського півострова, основним типом </w:t>
      </w:r>
      <w:r>
        <w:rPr>
          <w:sz w:val="26"/>
          <w:szCs w:val="26"/>
          <w:lang w:val="uk-UA"/>
        </w:rPr>
        <w:t xml:space="preserve">рекреаційних </w:t>
      </w:r>
      <w:r w:rsidRPr="0086114E">
        <w:rPr>
          <w:sz w:val="26"/>
          <w:szCs w:val="26"/>
        </w:rPr>
        <w:t xml:space="preserve">закладів </w:t>
      </w:r>
      <w:r>
        <w:rPr>
          <w:sz w:val="26"/>
          <w:szCs w:val="26"/>
          <w:lang w:val="uk-UA"/>
        </w:rPr>
        <w:t>є</w:t>
      </w:r>
      <w:r w:rsidRPr="0086114E">
        <w:rPr>
          <w:sz w:val="26"/>
          <w:szCs w:val="26"/>
        </w:rPr>
        <w:t xml:space="preserve"> відомчі бази відпочинку, створювані на кошти, які відраховуються від прибутку різних підприємств і організацій. Щорічний потік рекреантів досягав близько 30 тис. </w:t>
      </w:r>
      <w:r>
        <w:rPr>
          <w:sz w:val="26"/>
          <w:szCs w:val="26"/>
          <w:lang w:val="uk-UA"/>
        </w:rPr>
        <w:t>осіб</w:t>
      </w:r>
      <w:r w:rsidRPr="0086114E">
        <w:rPr>
          <w:sz w:val="26"/>
          <w:szCs w:val="26"/>
        </w:rPr>
        <w:t>, значну частку яких складали батьки з дітьми з різних регіонів України та Росії.</w:t>
      </w:r>
    </w:p>
    <w:p w:rsidR="005F5EE9" w:rsidRPr="00195DF7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980305" cy="1216025"/>
            <wp:effectExtent l="0" t="0" r="0" b="317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9" t="27486" r="13110" b="4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>Рисунок</w:t>
      </w:r>
      <w:r w:rsidRPr="0086114E">
        <w:rPr>
          <w:sz w:val="26"/>
          <w:szCs w:val="26"/>
        </w:rPr>
        <w:t xml:space="preserve"> </w:t>
      </w:r>
      <w:r w:rsidRPr="0086114E">
        <w:rPr>
          <w:sz w:val="26"/>
          <w:szCs w:val="26"/>
          <w:lang w:val="uk-UA"/>
        </w:rPr>
        <w:t>3.19</w:t>
      </w:r>
      <w:r w:rsidRPr="0086114E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86114E">
        <w:rPr>
          <w:sz w:val="26"/>
          <w:szCs w:val="26"/>
        </w:rPr>
        <w:t xml:space="preserve"> Динаміка ліжкового фонду підприємств туристично-рекреаційного комплексу Казантипського рекреаційного підрайону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>Фактори, що визначили «сімейний» рекреаційний профіль району:</w:t>
      </w:r>
    </w:p>
    <w:p w:rsidR="005F5EE9" w:rsidRDefault="005F5EE9" w:rsidP="005F5EE9">
      <w:pPr>
        <w:pStyle w:val="a4"/>
        <w:numPr>
          <w:ilvl w:val="0"/>
          <w:numId w:val="9"/>
        </w:numPr>
        <w:tabs>
          <w:tab w:val="clear" w:pos="1134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>віддаленість від перевантажених туристами галасливих міст-курортів;</w:t>
      </w:r>
    </w:p>
    <w:p w:rsidR="005F5EE9" w:rsidRDefault="005F5EE9" w:rsidP="005F5EE9">
      <w:pPr>
        <w:pStyle w:val="a4"/>
        <w:numPr>
          <w:ilvl w:val="0"/>
          <w:numId w:val="9"/>
        </w:numPr>
        <w:tabs>
          <w:tab w:val="clear" w:pos="1134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>екологічна чистота, мілководність і хороша прогреваемость акваторії Азова;</w:t>
      </w:r>
    </w:p>
    <w:p w:rsidR="005F5EE9" w:rsidRDefault="005F5EE9" w:rsidP="005F5EE9">
      <w:pPr>
        <w:pStyle w:val="a4"/>
        <w:numPr>
          <w:ilvl w:val="0"/>
          <w:numId w:val="9"/>
        </w:numPr>
        <w:tabs>
          <w:tab w:val="clear" w:pos="1134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>відносна дешевизна;</w:t>
      </w:r>
    </w:p>
    <w:p w:rsidR="005F5EE9" w:rsidRDefault="005F5EE9" w:rsidP="005F5EE9">
      <w:pPr>
        <w:pStyle w:val="a4"/>
        <w:numPr>
          <w:ilvl w:val="0"/>
          <w:numId w:val="9"/>
        </w:numPr>
        <w:tabs>
          <w:tab w:val="clear" w:pos="1134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>забезпеченість місцевими продуктами харчування (свіжа риба, фрукти і овочі).</w:t>
      </w:r>
    </w:p>
    <w:p w:rsidR="005F5EE9" w:rsidRPr="0086114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6114E">
        <w:rPr>
          <w:sz w:val="26"/>
          <w:szCs w:val="26"/>
          <w:lang w:val="uk-UA"/>
        </w:rPr>
        <w:t xml:space="preserve">У 2001-2009 рр. в регіоні велося жваве будівництво нових баз відпочинку, міні-пансіонатів, котеджів і приватних готелів. </w:t>
      </w:r>
      <w:r w:rsidRPr="0086114E">
        <w:rPr>
          <w:sz w:val="26"/>
          <w:szCs w:val="26"/>
        </w:rPr>
        <w:t>Так, гарним інтер'єром номерів, сучасним технічним оснащенням та упорядкованою територією відрізняються міні-пансіонати «Райська гавань» (с. Семенівка), «Будинок біля моря» (с. Мисове). Загальнокримської тенденцією стала також скупка багатьох порожніх квартир і здача їх в оренду. У р. Щолкіне квартири скуповувалися жителями Москви, Києва та інших великих міст, які стали регулярно приїжджати сюди на відпочинок.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932045" cy="2227580"/>
            <wp:effectExtent l="0" t="0" r="1905" b="127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2" t="22911" r="13249" b="21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  <w:lang w:val="uk-UA"/>
        </w:rPr>
      </w:pPr>
      <w:r w:rsidRPr="00D756A7">
        <w:rPr>
          <w:sz w:val="26"/>
          <w:szCs w:val="26"/>
        </w:rPr>
        <w:t>Рис</w:t>
      </w:r>
      <w:r w:rsidRPr="00D756A7">
        <w:rPr>
          <w:sz w:val="26"/>
          <w:szCs w:val="26"/>
          <w:lang w:val="uk-UA"/>
        </w:rPr>
        <w:t>унок</w:t>
      </w:r>
      <w:r w:rsidRPr="00D756A7">
        <w:rPr>
          <w:sz w:val="26"/>
          <w:szCs w:val="26"/>
        </w:rPr>
        <w:t xml:space="preserve"> </w:t>
      </w:r>
      <w:r w:rsidRPr="00D756A7">
        <w:rPr>
          <w:sz w:val="26"/>
          <w:szCs w:val="26"/>
          <w:lang w:val="uk-UA"/>
        </w:rPr>
        <w:t>3.20 -</w:t>
      </w:r>
      <w:r w:rsidRPr="00D756A7">
        <w:rPr>
          <w:sz w:val="26"/>
          <w:szCs w:val="26"/>
        </w:rPr>
        <w:t xml:space="preserve"> Динаміка функціональної структури туристсько-рекреаційного комплексу Казантипського рекреаційного підрайону</w:t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jc w:val="center"/>
        <w:rPr>
          <w:rStyle w:val="hps"/>
          <w:sz w:val="26"/>
          <w:szCs w:val="26"/>
          <w:lang w:val="uk-UA"/>
        </w:rPr>
      </w:pPr>
      <w:r w:rsidRPr="00D756A7">
        <w:rPr>
          <w:sz w:val="26"/>
          <w:szCs w:val="26"/>
        </w:rPr>
        <w:t>(2001 р - 1233 місць (ліворуч), 2009 р - 2123 (праворуч</w:t>
      </w:r>
      <w:r w:rsidRPr="00D756A7">
        <w:rPr>
          <w:sz w:val="26"/>
          <w:szCs w:val="26"/>
          <w:lang w:val="uk-UA"/>
        </w:rPr>
        <w:t>)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D756A7">
        <w:rPr>
          <w:rStyle w:val="hps"/>
          <w:sz w:val="26"/>
          <w:szCs w:val="26"/>
          <w:lang w:val="uk-UA"/>
        </w:rPr>
        <w:t>В даний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час у складі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туристсько</w:t>
      </w:r>
      <w:r w:rsidRPr="00D756A7">
        <w:rPr>
          <w:sz w:val="26"/>
          <w:szCs w:val="26"/>
          <w:lang w:val="uk-UA"/>
        </w:rPr>
        <w:t xml:space="preserve">-рекреаційного </w:t>
      </w:r>
      <w:r w:rsidRPr="00D756A7">
        <w:rPr>
          <w:rStyle w:val="hps"/>
          <w:sz w:val="26"/>
          <w:szCs w:val="26"/>
          <w:lang w:val="uk-UA"/>
        </w:rPr>
        <w:t>комплексу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Казантипського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рекреаційного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підрайону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налічується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18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здравниць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в т.ч.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1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пансіонат з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лікуванням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14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пансіонатів 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баз відпочинку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2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дитячих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оздоровчих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центру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і 1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готель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загальною ємністю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2123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ліжко-місця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максимального розгортання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(таблиця</w:t>
      </w:r>
      <w:r w:rsidRPr="00D756A7">
        <w:rPr>
          <w:sz w:val="26"/>
          <w:szCs w:val="26"/>
          <w:lang w:val="uk-UA"/>
        </w:rPr>
        <w:t xml:space="preserve"> </w:t>
      </w:r>
      <w:r>
        <w:rPr>
          <w:rStyle w:val="hps"/>
          <w:sz w:val="26"/>
          <w:szCs w:val="26"/>
          <w:lang w:val="uk-UA"/>
        </w:rPr>
        <w:t>3.18</w:t>
      </w:r>
      <w:r w:rsidRPr="00D756A7">
        <w:rPr>
          <w:rStyle w:val="hps"/>
          <w:sz w:val="26"/>
          <w:szCs w:val="26"/>
          <w:lang w:val="uk-UA"/>
        </w:rPr>
        <w:t>).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Пансіонат з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лікуванням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atn"/>
          <w:sz w:val="26"/>
          <w:szCs w:val="26"/>
          <w:lang w:val="uk-UA"/>
        </w:rPr>
        <w:t>«</w:t>
      </w:r>
      <w:r w:rsidRPr="00D756A7">
        <w:rPr>
          <w:sz w:val="26"/>
          <w:szCs w:val="26"/>
          <w:lang w:val="uk-UA"/>
        </w:rPr>
        <w:t xml:space="preserve">Кримське </w:t>
      </w:r>
      <w:r w:rsidRPr="00D756A7">
        <w:rPr>
          <w:rStyle w:val="hps"/>
          <w:sz w:val="26"/>
          <w:szCs w:val="26"/>
          <w:lang w:val="uk-UA"/>
        </w:rPr>
        <w:t>Приазов'я»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належить Раді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федерації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незалежних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профспілок Криму</w:t>
      </w:r>
      <w:r w:rsidRPr="00D756A7">
        <w:rPr>
          <w:sz w:val="26"/>
          <w:szCs w:val="26"/>
          <w:lang w:val="uk-UA"/>
        </w:rPr>
        <w:t xml:space="preserve">. </w:t>
      </w:r>
      <w:r w:rsidRPr="00D756A7">
        <w:rPr>
          <w:rStyle w:val="hps"/>
          <w:sz w:val="26"/>
          <w:szCs w:val="26"/>
          <w:lang w:val="uk-UA"/>
        </w:rPr>
        <w:t>Колективна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власність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представлена: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пансіонатами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і базами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atn"/>
          <w:sz w:val="26"/>
          <w:szCs w:val="26"/>
          <w:lang w:val="uk-UA"/>
        </w:rPr>
        <w:t>відпочинку «</w:t>
      </w:r>
      <w:r w:rsidRPr="00D756A7">
        <w:rPr>
          <w:sz w:val="26"/>
          <w:szCs w:val="26"/>
          <w:lang w:val="uk-UA"/>
        </w:rPr>
        <w:t xml:space="preserve">Азовський», </w:t>
      </w:r>
      <w:r w:rsidRPr="00D756A7">
        <w:rPr>
          <w:rStyle w:val="hps"/>
          <w:sz w:val="26"/>
          <w:szCs w:val="26"/>
          <w:lang w:val="uk-UA"/>
        </w:rPr>
        <w:t>«Хвиля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Азова</w:t>
      </w:r>
      <w:r w:rsidRPr="00D756A7">
        <w:rPr>
          <w:sz w:val="26"/>
          <w:szCs w:val="26"/>
          <w:lang w:val="uk-UA"/>
        </w:rPr>
        <w:t xml:space="preserve">», </w:t>
      </w:r>
      <w:r w:rsidRPr="00D756A7">
        <w:rPr>
          <w:rStyle w:val="hps"/>
          <w:sz w:val="26"/>
          <w:szCs w:val="26"/>
          <w:lang w:val="uk-UA"/>
        </w:rPr>
        <w:t>«Політ»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«Червоні вітрила</w:t>
      </w:r>
      <w:r w:rsidRPr="00D756A7">
        <w:rPr>
          <w:sz w:val="26"/>
          <w:szCs w:val="26"/>
          <w:lang w:val="uk-UA"/>
        </w:rPr>
        <w:t xml:space="preserve">». </w:t>
      </w:r>
      <w:r w:rsidRPr="00D756A7">
        <w:rPr>
          <w:rStyle w:val="hps"/>
          <w:sz w:val="26"/>
          <w:szCs w:val="26"/>
          <w:lang w:val="uk-UA"/>
        </w:rPr>
        <w:t>Бази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atn"/>
          <w:sz w:val="26"/>
          <w:szCs w:val="26"/>
          <w:lang w:val="uk-UA"/>
        </w:rPr>
        <w:t>відпочинку «</w:t>
      </w:r>
      <w:r w:rsidRPr="00D756A7">
        <w:rPr>
          <w:sz w:val="26"/>
          <w:szCs w:val="26"/>
          <w:lang w:val="uk-UA"/>
        </w:rPr>
        <w:t>Будівельник</w:t>
      </w:r>
      <w:r w:rsidRPr="00D756A7">
        <w:rPr>
          <w:rStyle w:val="atn"/>
          <w:sz w:val="26"/>
          <w:szCs w:val="26"/>
          <w:lang w:val="uk-UA"/>
        </w:rPr>
        <w:t>» і «</w:t>
      </w:r>
      <w:r w:rsidRPr="00D756A7">
        <w:rPr>
          <w:sz w:val="26"/>
          <w:szCs w:val="26"/>
          <w:lang w:val="uk-UA"/>
        </w:rPr>
        <w:t xml:space="preserve">Вертоліт» </w:t>
      </w:r>
      <w:r w:rsidRPr="00D756A7">
        <w:rPr>
          <w:rStyle w:val="hps"/>
          <w:sz w:val="26"/>
          <w:szCs w:val="26"/>
          <w:lang w:val="uk-UA"/>
        </w:rPr>
        <w:t>є власністю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юридичних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осіб РФ</w:t>
      </w:r>
      <w:r w:rsidRPr="00D756A7">
        <w:rPr>
          <w:sz w:val="26"/>
          <w:szCs w:val="26"/>
          <w:lang w:val="uk-UA"/>
        </w:rPr>
        <w:t xml:space="preserve">. </w:t>
      </w:r>
      <w:r w:rsidRPr="00D756A7">
        <w:rPr>
          <w:rStyle w:val="hps"/>
          <w:sz w:val="26"/>
          <w:szCs w:val="26"/>
          <w:lang w:val="uk-UA"/>
        </w:rPr>
        <w:t>Решта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курортні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 xml:space="preserve">підприємства </w:t>
      </w:r>
      <w:r>
        <w:rPr>
          <w:rStyle w:val="hps"/>
          <w:sz w:val="26"/>
          <w:szCs w:val="26"/>
          <w:lang w:val="uk-UA"/>
        </w:rPr>
        <w:t>–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приватні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ряд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з них не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функціонує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окремі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приватні котеджі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приймаючі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курортників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не враховано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в офіційній статистиці</w:t>
      </w:r>
      <w:r w:rsidRPr="00D756A7">
        <w:rPr>
          <w:sz w:val="26"/>
          <w:szCs w:val="26"/>
          <w:lang w:val="uk-UA"/>
        </w:rPr>
        <w:t xml:space="preserve">. </w:t>
      </w:r>
      <w:r w:rsidRPr="00D756A7">
        <w:rPr>
          <w:rStyle w:val="hps"/>
          <w:sz w:val="26"/>
          <w:szCs w:val="26"/>
          <w:lang w:val="uk-UA"/>
        </w:rPr>
        <w:t>За останні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7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років площа</w:t>
      </w:r>
      <w:r w:rsidRPr="00D756A7">
        <w:rPr>
          <w:sz w:val="26"/>
          <w:szCs w:val="26"/>
          <w:lang w:val="uk-UA"/>
        </w:rPr>
        <w:t xml:space="preserve">, зайнята </w:t>
      </w:r>
      <w:r w:rsidRPr="00D756A7">
        <w:rPr>
          <w:rStyle w:val="hps"/>
          <w:sz w:val="26"/>
          <w:szCs w:val="26"/>
          <w:lang w:val="uk-UA"/>
        </w:rPr>
        <w:t>рекреаційними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підприємствами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зросла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майже вдвічі 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склала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 xml:space="preserve">більше </w:t>
      </w:r>
      <w:smartTag w:uri="urn:schemas-microsoft-com:office:smarttags" w:element="metricconverter">
        <w:smartTagPr>
          <w:attr w:name="ProductID" w:val="45 га"/>
        </w:smartTagPr>
        <w:r w:rsidRPr="00D756A7">
          <w:rPr>
            <w:rStyle w:val="hps"/>
            <w:sz w:val="26"/>
            <w:szCs w:val="26"/>
            <w:lang w:val="uk-UA"/>
          </w:rPr>
          <w:t>45</w:t>
        </w:r>
        <w:r w:rsidRPr="00D756A7">
          <w:rPr>
            <w:sz w:val="26"/>
            <w:szCs w:val="26"/>
            <w:lang w:val="uk-UA"/>
          </w:rPr>
          <w:t xml:space="preserve"> </w:t>
        </w:r>
        <w:r w:rsidRPr="00D756A7">
          <w:rPr>
            <w:rStyle w:val="hps"/>
            <w:sz w:val="26"/>
            <w:szCs w:val="26"/>
            <w:lang w:val="uk-UA"/>
          </w:rPr>
          <w:t>га</w:t>
        </w:r>
      </w:smartTag>
      <w:r w:rsidRPr="00D756A7">
        <w:rPr>
          <w:sz w:val="26"/>
          <w:szCs w:val="26"/>
          <w:lang w:val="uk-UA"/>
        </w:rPr>
        <w:t>.</w:t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rStyle w:val="hps"/>
          <w:sz w:val="26"/>
          <w:szCs w:val="26"/>
          <w:lang w:val="uk-UA"/>
        </w:rPr>
      </w:pPr>
      <w:r w:rsidRPr="00D756A7">
        <w:rPr>
          <w:rStyle w:val="hps"/>
          <w:sz w:val="26"/>
          <w:szCs w:val="26"/>
          <w:lang w:val="uk-UA"/>
        </w:rPr>
        <w:t>Основна спеціалізація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пансіонатів 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баз відпочинку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Регіону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«Казантип»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-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прийом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відпочинок та оздоровлення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батьків з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дітьми.</w:t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D756A7">
        <w:rPr>
          <w:sz w:val="26"/>
          <w:szCs w:val="26"/>
          <w:lang w:val="uk-UA"/>
        </w:rPr>
        <w:t xml:space="preserve">Провідним рекреаційним підприємством регіону є пансіонат з лікуванням «Кримське Приазов'я» (переможець Республіканського конкурсу «Кримська перлина» в номінації «За найкраще використання рекреаційних можливостей та туристичних ресурсів регіону», 2001 р. та неодноразовий лауреат рейтингів кращих рекреаційних підприємств України). Це єдине підприємство Казантипського рекреаційного підрайону, яка має лікувально-оздоровчу спеціалізацію. </w:t>
      </w:r>
      <w:r w:rsidRPr="00D756A7">
        <w:rPr>
          <w:sz w:val="26"/>
          <w:szCs w:val="26"/>
          <w:lang w:val="uk-UA"/>
        </w:rPr>
        <w:lastRenderedPageBreak/>
        <w:t>Показаннями для лікування є захворювання легеневої, серцево-судинної, периферичної нервової, сечостатевої системи, органів травлення</w:t>
      </w:r>
      <w:r>
        <w:rPr>
          <w:sz w:val="26"/>
          <w:szCs w:val="26"/>
          <w:lang w:val="uk-UA"/>
        </w:rPr>
        <w:t xml:space="preserve"> і шкіри.</w:t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D756A7">
        <w:rPr>
          <w:sz w:val="26"/>
          <w:szCs w:val="26"/>
        </w:rPr>
        <w:t>Таблиц</w:t>
      </w:r>
      <w:r w:rsidRPr="00D756A7">
        <w:rPr>
          <w:sz w:val="26"/>
          <w:szCs w:val="26"/>
          <w:lang w:val="uk-UA"/>
        </w:rPr>
        <w:t>я</w:t>
      </w:r>
      <w:r>
        <w:rPr>
          <w:sz w:val="26"/>
          <w:szCs w:val="26"/>
        </w:rPr>
        <w:t xml:space="preserve"> </w:t>
      </w:r>
      <w:r>
        <w:rPr>
          <w:sz w:val="26"/>
          <w:szCs w:val="26"/>
          <w:lang w:val="uk-UA"/>
        </w:rPr>
        <w:t>3.18</w:t>
      </w:r>
      <w:r w:rsidRPr="00D756A7">
        <w:rPr>
          <w:sz w:val="26"/>
          <w:szCs w:val="26"/>
          <w:lang w:val="uk-UA"/>
        </w:rPr>
        <w:t xml:space="preserve"> –</w:t>
      </w:r>
      <w:r w:rsidRPr="00D756A7">
        <w:rPr>
          <w:sz w:val="26"/>
          <w:szCs w:val="26"/>
        </w:rPr>
        <w:t xml:space="preserve"> </w:t>
      </w:r>
      <w:r w:rsidRPr="00D756A7">
        <w:rPr>
          <w:sz w:val="26"/>
          <w:szCs w:val="26"/>
          <w:lang w:val="uk-UA"/>
        </w:rPr>
        <w:t>Перелік санаторно-курортних та туристичних закладів</w:t>
      </w:r>
      <w:r w:rsidRPr="00D756A7">
        <w:rPr>
          <w:sz w:val="26"/>
          <w:szCs w:val="26"/>
        </w:rPr>
        <w:t xml:space="preserve"> Казантипс</w:t>
      </w:r>
      <w:r w:rsidRPr="00D756A7">
        <w:rPr>
          <w:sz w:val="26"/>
          <w:szCs w:val="26"/>
          <w:lang w:val="uk-UA"/>
        </w:rPr>
        <w:t>ь</w:t>
      </w:r>
      <w:r w:rsidRPr="00D756A7">
        <w:rPr>
          <w:sz w:val="26"/>
          <w:szCs w:val="26"/>
        </w:rPr>
        <w:t>кого рекреац</w:t>
      </w:r>
      <w:r w:rsidRPr="00D756A7">
        <w:rPr>
          <w:sz w:val="26"/>
          <w:szCs w:val="26"/>
          <w:lang w:val="uk-UA"/>
        </w:rPr>
        <w:t>ій</w:t>
      </w:r>
      <w:r w:rsidRPr="00D756A7">
        <w:rPr>
          <w:sz w:val="26"/>
          <w:szCs w:val="26"/>
        </w:rPr>
        <w:t>ного п</w:t>
      </w:r>
      <w:r w:rsidRPr="00D756A7">
        <w:rPr>
          <w:sz w:val="26"/>
          <w:szCs w:val="26"/>
          <w:lang w:val="uk-UA"/>
        </w:rPr>
        <w:t>і</w:t>
      </w:r>
      <w:r w:rsidRPr="00D756A7">
        <w:rPr>
          <w:sz w:val="26"/>
          <w:szCs w:val="26"/>
        </w:rPr>
        <w:t>драйон</w:t>
      </w:r>
      <w:r w:rsidRPr="00D756A7">
        <w:rPr>
          <w:sz w:val="26"/>
          <w:szCs w:val="26"/>
          <w:lang w:val="uk-UA"/>
        </w:rPr>
        <w:t>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1691"/>
        <w:gridCol w:w="1881"/>
        <w:gridCol w:w="1930"/>
        <w:gridCol w:w="1162"/>
        <w:gridCol w:w="840"/>
        <w:gridCol w:w="1418"/>
      </w:tblGrid>
      <w:tr w:rsidR="005F5EE9" w:rsidRPr="000814AC" w:rsidTr="007B464C">
        <w:trPr>
          <w:trHeight w:val="510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rStyle w:val="a6"/>
                <w:b w:val="0"/>
              </w:rPr>
              <w:t>№</w:t>
            </w:r>
          </w:p>
          <w:p w:rsidR="005F5EE9" w:rsidRPr="00D756A7" w:rsidRDefault="005F5EE9" w:rsidP="007B464C">
            <w:pPr>
              <w:pStyle w:val="a4"/>
            </w:pPr>
            <w:r w:rsidRPr="000814AC">
              <w:rPr>
                <w:rStyle w:val="a6"/>
                <w:b w:val="0"/>
              </w:rPr>
              <w:t>п/п</w:t>
            </w:r>
          </w:p>
        </w:tc>
        <w:tc>
          <w:tcPr>
            <w:tcW w:w="1691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Назва</w:t>
            </w:r>
          </w:p>
        </w:tc>
        <w:tc>
          <w:tcPr>
            <w:tcW w:w="1881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Тип</w:t>
            </w:r>
          </w:p>
        </w:tc>
        <w:tc>
          <w:tcPr>
            <w:tcW w:w="1930" w:type="dxa"/>
          </w:tcPr>
          <w:p w:rsidR="005F5EE9" w:rsidRPr="000814AC" w:rsidRDefault="005F5EE9" w:rsidP="007B464C">
            <w:pPr>
              <w:pStyle w:val="a4"/>
              <w:jc w:val="center"/>
              <w:rPr>
                <w:lang w:val="uk-UA"/>
              </w:rPr>
            </w:pPr>
            <w:r w:rsidRPr="000814AC">
              <w:rPr>
                <w:rStyle w:val="a6"/>
                <w:b w:val="0"/>
                <w:lang w:val="uk-UA"/>
              </w:rPr>
              <w:t>Відомство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Площа,</w:t>
            </w:r>
          </w:p>
          <w:p w:rsidR="005F5EE9" w:rsidRPr="00D756A7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га</w:t>
            </w:r>
          </w:p>
        </w:tc>
        <w:tc>
          <w:tcPr>
            <w:tcW w:w="840" w:type="dxa"/>
          </w:tcPr>
          <w:p w:rsidR="005F5EE9" w:rsidRPr="000814AC" w:rsidRDefault="005F5EE9" w:rsidP="007B464C">
            <w:pPr>
              <w:pStyle w:val="a4"/>
              <w:jc w:val="center"/>
              <w:rPr>
                <w:lang w:val="uk-UA"/>
              </w:rPr>
            </w:pPr>
            <w:r w:rsidRPr="000814AC">
              <w:rPr>
                <w:rStyle w:val="a6"/>
                <w:b w:val="0"/>
              </w:rPr>
              <w:t>К-</w:t>
            </w:r>
            <w:r w:rsidRPr="000814AC">
              <w:rPr>
                <w:rStyle w:val="a6"/>
                <w:b w:val="0"/>
                <w:lang w:val="uk-UA"/>
              </w:rPr>
              <w:t>ть</w:t>
            </w:r>
          </w:p>
          <w:p w:rsidR="005F5EE9" w:rsidRPr="00D756A7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м</w:t>
            </w:r>
            <w:r w:rsidRPr="000814AC">
              <w:rPr>
                <w:rStyle w:val="a6"/>
                <w:b w:val="0"/>
                <w:lang w:val="uk-UA"/>
              </w:rPr>
              <w:t>ісць</w:t>
            </w:r>
          </w:p>
        </w:tc>
        <w:tc>
          <w:tcPr>
            <w:tcW w:w="1418" w:type="dxa"/>
          </w:tcPr>
          <w:p w:rsidR="005F5EE9" w:rsidRPr="000814AC" w:rsidRDefault="005F5EE9" w:rsidP="007B464C">
            <w:pPr>
              <w:pStyle w:val="a4"/>
              <w:jc w:val="center"/>
              <w:rPr>
                <w:lang w:val="uk-UA"/>
              </w:rPr>
            </w:pPr>
            <w:r w:rsidRPr="000814AC">
              <w:rPr>
                <w:rStyle w:val="a6"/>
                <w:b w:val="0"/>
              </w:rPr>
              <w:t>Адрес</w:t>
            </w:r>
            <w:r w:rsidRPr="000814AC">
              <w:rPr>
                <w:rStyle w:val="a6"/>
                <w:b w:val="0"/>
                <w:lang w:val="uk-UA"/>
              </w:rPr>
              <w:t>а</w:t>
            </w:r>
          </w:p>
        </w:tc>
      </w:tr>
      <w:tr w:rsidR="005F5EE9" w:rsidRPr="000814AC" w:rsidTr="007B464C">
        <w:trPr>
          <w:trHeight w:val="345"/>
        </w:trPr>
        <w:tc>
          <w:tcPr>
            <w:tcW w:w="9462" w:type="dxa"/>
            <w:gridSpan w:val="7"/>
          </w:tcPr>
          <w:p w:rsidR="005F5EE9" w:rsidRPr="000814AC" w:rsidRDefault="005F5EE9" w:rsidP="007B464C">
            <w:pPr>
              <w:pStyle w:val="a4"/>
              <w:jc w:val="center"/>
              <w:rPr>
                <w:lang w:val="uk-UA"/>
              </w:rPr>
            </w:pPr>
            <w:r w:rsidRPr="000814AC">
              <w:rPr>
                <w:rStyle w:val="a6"/>
                <w:b w:val="0"/>
              </w:rPr>
              <w:t>Остан</w:t>
            </w:r>
            <w:r w:rsidRPr="000814AC">
              <w:rPr>
                <w:rStyle w:val="a6"/>
                <w:b w:val="0"/>
                <w:lang w:val="uk-UA"/>
              </w:rPr>
              <w:t>і</w:t>
            </w:r>
            <w:r w:rsidRPr="000814AC">
              <w:rPr>
                <w:rStyle w:val="a6"/>
                <w:b w:val="0"/>
              </w:rPr>
              <w:t>нс</w:t>
            </w:r>
            <w:r w:rsidRPr="000814AC">
              <w:rPr>
                <w:rStyle w:val="a6"/>
                <w:b w:val="0"/>
                <w:lang w:val="uk-UA"/>
              </w:rPr>
              <w:t>ь</w:t>
            </w:r>
            <w:r w:rsidRPr="000814AC">
              <w:rPr>
                <w:rStyle w:val="a6"/>
                <w:b w:val="0"/>
              </w:rPr>
              <w:t>к</w:t>
            </w:r>
            <w:r w:rsidRPr="000814AC">
              <w:rPr>
                <w:rStyle w:val="a6"/>
                <w:b w:val="0"/>
                <w:lang w:val="uk-UA"/>
              </w:rPr>
              <w:t>а сільська рада</w:t>
            </w:r>
          </w:p>
        </w:tc>
      </w:tr>
      <w:tr w:rsidR="005F5EE9" w:rsidRPr="000814AC" w:rsidTr="007B464C">
        <w:trPr>
          <w:trHeight w:val="420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1</w:t>
            </w:r>
          </w:p>
        </w:tc>
        <w:tc>
          <w:tcPr>
            <w:tcW w:w="1691" w:type="dxa"/>
          </w:tcPr>
          <w:p w:rsidR="005F5EE9" w:rsidRPr="00D756A7" w:rsidRDefault="005F5EE9" w:rsidP="007B464C">
            <w:pPr>
              <w:pStyle w:val="a4"/>
            </w:pPr>
            <w:r w:rsidRPr="00D756A7">
              <w:t>Азовс</w:t>
            </w:r>
            <w:r w:rsidRPr="000814AC">
              <w:rPr>
                <w:lang w:val="uk-UA"/>
              </w:rPr>
              <w:t>ь</w:t>
            </w:r>
            <w:r w:rsidRPr="00D756A7">
              <w:t>кий</w:t>
            </w:r>
          </w:p>
        </w:tc>
        <w:tc>
          <w:tcPr>
            <w:tcW w:w="1881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 xml:space="preserve">ТОВ </w:t>
            </w:r>
            <w:r w:rsidRPr="00D756A7">
              <w:t>ОК Панс</w:t>
            </w:r>
            <w:r w:rsidRPr="000814AC">
              <w:rPr>
                <w:lang w:val="uk-UA"/>
              </w:rPr>
              <w:t>і</w:t>
            </w:r>
            <w:r w:rsidRPr="00D756A7">
              <w:t>онат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ТОВ</w:t>
            </w:r>
            <w:r w:rsidRPr="00D756A7">
              <w:t xml:space="preserve"> п/т «Азовс</w:t>
            </w:r>
            <w:r w:rsidRPr="000814AC">
              <w:rPr>
                <w:lang w:val="uk-UA"/>
              </w:rPr>
              <w:t>ь</w:t>
            </w:r>
            <w:r w:rsidRPr="00D756A7">
              <w:t>кий»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6,2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210</w:t>
            </w:r>
          </w:p>
        </w:tc>
        <w:tc>
          <w:tcPr>
            <w:tcW w:w="1418" w:type="dxa"/>
          </w:tcPr>
          <w:p w:rsidR="005F5EE9" w:rsidRPr="00D756A7" w:rsidRDefault="005F5EE9" w:rsidP="007B464C">
            <w:pPr>
              <w:pStyle w:val="a4"/>
            </w:pPr>
            <w:r w:rsidRPr="00D756A7">
              <w:t>с. П</w:t>
            </w:r>
            <w:r w:rsidRPr="000814AC">
              <w:rPr>
                <w:lang w:val="uk-UA"/>
              </w:rPr>
              <w:t>іщане</w:t>
            </w:r>
          </w:p>
        </w:tc>
      </w:tr>
      <w:tr w:rsidR="005F5EE9" w:rsidRPr="000814AC" w:rsidTr="007B464C">
        <w:trPr>
          <w:trHeight w:val="420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2</w:t>
            </w:r>
          </w:p>
        </w:tc>
        <w:tc>
          <w:tcPr>
            <w:tcW w:w="1691" w:type="dxa"/>
          </w:tcPr>
          <w:p w:rsidR="005F5EE9" w:rsidRPr="00D756A7" w:rsidRDefault="005F5EE9" w:rsidP="007B464C">
            <w:pPr>
              <w:pStyle w:val="a4"/>
            </w:pPr>
            <w:r w:rsidRPr="00D756A7">
              <w:t>Л</w:t>
            </w:r>
            <w:r w:rsidRPr="000814AC">
              <w:rPr>
                <w:lang w:val="uk-UA"/>
              </w:rPr>
              <w:t>і</w:t>
            </w:r>
            <w:r w:rsidRPr="00D756A7">
              <w:t>л</w:t>
            </w:r>
            <w:r w:rsidRPr="000814AC">
              <w:rPr>
                <w:lang w:val="uk-UA"/>
              </w:rPr>
              <w:t>і</w:t>
            </w:r>
            <w:r w:rsidRPr="00D756A7">
              <w:t xml:space="preserve">я Аренда </w:t>
            </w:r>
            <w:r w:rsidRPr="000814AC">
              <w:rPr>
                <w:lang w:val="uk-UA"/>
              </w:rPr>
              <w:t>П</w:t>
            </w:r>
            <w:r w:rsidRPr="00D756A7">
              <w:t>П «Перевал»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 xml:space="preserve">База </w:t>
            </w:r>
            <w:r w:rsidRPr="000814AC">
              <w:rPr>
                <w:lang w:val="uk-UA"/>
              </w:rPr>
              <w:t>відпочинку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D756A7">
              <w:t xml:space="preserve">Белоцерк. СУ </w:t>
            </w:r>
            <w:r w:rsidRPr="000814AC">
              <w:rPr>
                <w:lang w:val="uk-UA"/>
              </w:rPr>
              <w:t>і</w:t>
            </w:r>
            <w:r w:rsidRPr="00D756A7">
              <w:t>нжен. комун</w:t>
            </w:r>
            <w:r w:rsidRPr="000814AC">
              <w:rPr>
                <w:lang w:val="uk-UA"/>
              </w:rPr>
              <w:t>і</w:t>
            </w:r>
            <w:r w:rsidRPr="00D756A7">
              <w:t>кац</w:t>
            </w:r>
            <w:r w:rsidRPr="000814AC">
              <w:rPr>
                <w:lang w:val="uk-UA"/>
              </w:rPr>
              <w:t>і</w:t>
            </w:r>
            <w:r w:rsidRPr="00D756A7">
              <w:t>й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1,2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90</w:t>
            </w:r>
          </w:p>
        </w:tc>
        <w:tc>
          <w:tcPr>
            <w:tcW w:w="1418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с. П</w:t>
            </w:r>
            <w:r w:rsidRPr="000814AC">
              <w:rPr>
                <w:sz w:val="24"/>
                <w:szCs w:val="24"/>
                <w:lang w:val="uk-UA"/>
              </w:rPr>
              <w:t>іщане</w:t>
            </w:r>
          </w:p>
        </w:tc>
      </w:tr>
      <w:tr w:rsidR="005F5EE9" w:rsidRPr="000814AC" w:rsidTr="007B464C">
        <w:trPr>
          <w:trHeight w:val="585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3</w:t>
            </w:r>
          </w:p>
        </w:tc>
        <w:tc>
          <w:tcPr>
            <w:tcW w:w="169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Со</w:t>
            </w:r>
            <w:r w:rsidRPr="000814AC">
              <w:rPr>
                <w:lang w:val="uk-UA"/>
              </w:rPr>
              <w:t>нячний</w:t>
            </w:r>
          </w:p>
        </w:tc>
        <w:tc>
          <w:tcPr>
            <w:tcW w:w="1881" w:type="dxa"/>
          </w:tcPr>
          <w:p w:rsidR="005F5EE9" w:rsidRPr="00D756A7" w:rsidRDefault="005F5EE9" w:rsidP="007B464C">
            <w:pPr>
              <w:pStyle w:val="a4"/>
            </w:pPr>
            <w:r w:rsidRPr="00D756A7">
              <w:t xml:space="preserve">База </w:t>
            </w:r>
            <w:r w:rsidRPr="000814AC">
              <w:rPr>
                <w:lang w:val="uk-UA"/>
              </w:rPr>
              <w:t>відпочинку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П</w:t>
            </w:r>
            <w:r w:rsidRPr="00D756A7">
              <w:t>П «Ар</w:t>
            </w:r>
            <w:r w:rsidRPr="000814AC">
              <w:rPr>
                <w:lang w:val="uk-UA"/>
              </w:rPr>
              <w:t>і</w:t>
            </w:r>
            <w:r w:rsidRPr="00D756A7">
              <w:t>адна-2007»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3,9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150</w:t>
            </w:r>
          </w:p>
        </w:tc>
        <w:tc>
          <w:tcPr>
            <w:tcW w:w="1418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с. П</w:t>
            </w:r>
            <w:r w:rsidRPr="000814AC">
              <w:rPr>
                <w:sz w:val="24"/>
                <w:szCs w:val="24"/>
                <w:lang w:val="uk-UA"/>
              </w:rPr>
              <w:t>іщане</w:t>
            </w:r>
          </w:p>
        </w:tc>
      </w:tr>
      <w:tr w:rsidR="005F5EE9" w:rsidRPr="000814AC" w:rsidTr="007B464C">
        <w:trPr>
          <w:trHeight w:val="195"/>
        </w:trPr>
        <w:tc>
          <w:tcPr>
            <w:tcW w:w="9462" w:type="dxa"/>
            <w:gridSpan w:val="7"/>
          </w:tcPr>
          <w:p w:rsidR="005F5EE9" w:rsidRPr="000814AC" w:rsidRDefault="005F5EE9" w:rsidP="007B464C">
            <w:pPr>
              <w:pStyle w:val="a4"/>
              <w:jc w:val="center"/>
              <w:rPr>
                <w:lang w:val="uk-UA"/>
              </w:rPr>
            </w:pPr>
            <w:r w:rsidRPr="000814AC">
              <w:rPr>
                <w:rStyle w:val="a6"/>
                <w:b w:val="0"/>
                <w:lang w:val="uk-UA"/>
              </w:rPr>
              <w:t>Мисівська сільська рада</w:t>
            </w:r>
          </w:p>
        </w:tc>
      </w:tr>
      <w:tr w:rsidR="005F5EE9" w:rsidRPr="000814AC" w:rsidTr="007B464C">
        <w:trPr>
          <w:trHeight w:val="510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4</w:t>
            </w:r>
          </w:p>
        </w:tc>
        <w:tc>
          <w:tcPr>
            <w:tcW w:w="169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Кримське Приазов</w:t>
            </w:r>
            <w:r w:rsidRPr="000814AC">
              <w:rPr>
                <w:lang w:val="en-US"/>
              </w:rPr>
              <w:t>’</w:t>
            </w:r>
            <w:r w:rsidRPr="000814AC">
              <w:rPr>
                <w:lang w:val="uk-UA"/>
              </w:rPr>
              <w:t>є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Пансіонат з лікуванням</w:t>
            </w:r>
          </w:p>
        </w:tc>
        <w:tc>
          <w:tcPr>
            <w:tcW w:w="1930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СФ профсоюз</w:t>
            </w:r>
            <w:r w:rsidRPr="000814AC">
              <w:rPr>
                <w:lang w:val="uk-UA"/>
              </w:rPr>
              <w:t>і</w:t>
            </w:r>
            <w:r w:rsidRPr="00D756A7">
              <w:t>в Кр</w:t>
            </w:r>
            <w:r w:rsidRPr="000814AC">
              <w:rPr>
                <w:lang w:val="uk-UA"/>
              </w:rPr>
              <w:t>и</w:t>
            </w:r>
            <w:r w:rsidRPr="00D756A7">
              <w:t>м</w:t>
            </w:r>
            <w:r w:rsidRPr="000814AC">
              <w:rPr>
                <w:lang w:val="uk-UA"/>
              </w:rPr>
              <w:t>у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3,1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300</w:t>
            </w:r>
          </w:p>
        </w:tc>
        <w:tc>
          <w:tcPr>
            <w:tcW w:w="1418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с. М</w:t>
            </w:r>
            <w:r w:rsidRPr="000814AC">
              <w:rPr>
                <w:lang w:val="uk-UA"/>
              </w:rPr>
              <w:t>исове</w:t>
            </w:r>
          </w:p>
        </w:tc>
      </w:tr>
      <w:tr w:rsidR="005F5EE9" w:rsidRPr="000814AC" w:rsidTr="007B464C">
        <w:trPr>
          <w:trHeight w:val="360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5</w:t>
            </w:r>
          </w:p>
        </w:tc>
        <w:tc>
          <w:tcPr>
            <w:tcW w:w="169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Хвиля Азову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 xml:space="preserve">База </w:t>
            </w:r>
            <w:r w:rsidRPr="000814AC">
              <w:rPr>
                <w:sz w:val="24"/>
                <w:szCs w:val="24"/>
                <w:lang w:val="uk-UA"/>
              </w:rPr>
              <w:t>відпочинку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ТОВ</w:t>
            </w:r>
            <w:r w:rsidRPr="00D756A7">
              <w:t xml:space="preserve"> «</w:t>
            </w:r>
            <w:r w:rsidRPr="000814AC">
              <w:rPr>
                <w:lang w:val="uk-UA"/>
              </w:rPr>
              <w:t>Хвиля Азову</w:t>
            </w:r>
            <w:r w:rsidRPr="00D756A7">
              <w:t>»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1,67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132</w:t>
            </w:r>
          </w:p>
        </w:tc>
        <w:tc>
          <w:tcPr>
            <w:tcW w:w="1418" w:type="dxa"/>
          </w:tcPr>
          <w:p w:rsidR="005F5EE9" w:rsidRPr="00D756A7" w:rsidRDefault="005F5EE9" w:rsidP="007B464C">
            <w:pPr>
              <w:pStyle w:val="a4"/>
            </w:pPr>
            <w:r w:rsidRPr="00D756A7">
              <w:t>с. М</w:t>
            </w:r>
            <w:r w:rsidRPr="000814AC">
              <w:rPr>
                <w:lang w:val="uk-UA"/>
              </w:rPr>
              <w:t>исове</w:t>
            </w:r>
          </w:p>
        </w:tc>
      </w:tr>
      <w:tr w:rsidR="005F5EE9" w:rsidRPr="000814AC" w:rsidTr="007B464C">
        <w:trPr>
          <w:trHeight w:val="390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6</w:t>
            </w:r>
          </w:p>
        </w:tc>
        <w:tc>
          <w:tcPr>
            <w:tcW w:w="169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М</w:t>
            </w:r>
            <w:r w:rsidRPr="000814AC">
              <w:rPr>
                <w:lang w:val="uk-UA"/>
              </w:rPr>
              <w:t>и</w:t>
            </w:r>
            <w:r w:rsidRPr="00D756A7">
              <w:t>сов</w:t>
            </w:r>
            <w:r w:rsidRPr="000814AC">
              <w:rPr>
                <w:lang w:val="uk-UA"/>
              </w:rPr>
              <w:t>е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 xml:space="preserve">База </w:t>
            </w:r>
            <w:r w:rsidRPr="000814AC">
              <w:rPr>
                <w:sz w:val="24"/>
                <w:szCs w:val="24"/>
                <w:lang w:val="uk-UA"/>
              </w:rPr>
              <w:t>відпочинку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П</w:t>
            </w:r>
            <w:r w:rsidRPr="00D756A7">
              <w:t>П «</w:t>
            </w:r>
            <w:r w:rsidRPr="000814AC">
              <w:rPr>
                <w:lang w:val="uk-UA"/>
              </w:rPr>
              <w:t>Гостинний двір</w:t>
            </w:r>
            <w:r w:rsidRPr="00D756A7">
              <w:t>»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1,92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100</w:t>
            </w:r>
          </w:p>
        </w:tc>
        <w:tc>
          <w:tcPr>
            <w:tcW w:w="1418" w:type="dxa"/>
          </w:tcPr>
          <w:p w:rsidR="005F5EE9" w:rsidRPr="00D756A7" w:rsidRDefault="005F5EE9" w:rsidP="007B464C">
            <w:pPr>
              <w:pStyle w:val="a4"/>
            </w:pPr>
            <w:r w:rsidRPr="00D756A7">
              <w:t>с. М</w:t>
            </w:r>
            <w:r w:rsidRPr="000814AC">
              <w:rPr>
                <w:lang w:val="uk-UA"/>
              </w:rPr>
              <w:t>исове</w:t>
            </w:r>
          </w:p>
        </w:tc>
      </w:tr>
      <w:tr w:rsidR="005F5EE9" w:rsidRPr="000814AC" w:rsidTr="007B464C">
        <w:trPr>
          <w:trHeight w:val="735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7</w:t>
            </w:r>
          </w:p>
        </w:tc>
        <w:tc>
          <w:tcPr>
            <w:tcW w:w="1691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Структурний підрозділ</w:t>
            </w:r>
            <w:r w:rsidRPr="00D756A7">
              <w:t xml:space="preserve"> Б/о"Рига"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 xml:space="preserve">База </w:t>
            </w:r>
            <w:r w:rsidRPr="000814AC">
              <w:rPr>
                <w:sz w:val="24"/>
                <w:szCs w:val="24"/>
                <w:lang w:val="uk-UA"/>
              </w:rPr>
              <w:t>відпочинку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П</w:t>
            </w:r>
            <w:r w:rsidRPr="00D756A7">
              <w:t>П «</w:t>
            </w:r>
            <w:r w:rsidRPr="000814AC">
              <w:rPr>
                <w:lang w:val="uk-UA"/>
              </w:rPr>
              <w:t>Елада Плюс</w:t>
            </w:r>
            <w:r w:rsidRPr="00D756A7">
              <w:t>»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2,09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148</w:t>
            </w:r>
          </w:p>
        </w:tc>
        <w:tc>
          <w:tcPr>
            <w:tcW w:w="1418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с. М</w:t>
            </w:r>
            <w:r w:rsidRPr="000814AC">
              <w:rPr>
                <w:sz w:val="24"/>
                <w:szCs w:val="24"/>
                <w:lang w:val="uk-UA"/>
              </w:rPr>
              <w:t>исове</w:t>
            </w:r>
          </w:p>
        </w:tc>
      </w:tr>
      <w:tr w:rsidR="005F5EE9" w:rsidRPr="000814AC" w:rsidTr="007B464C">
        <w:trPr>
          <w:trHeight w:val="525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8</w:t>
            </w:r>
          </w:p>
        </w:tc>
        <w:tc>
          <w:tcPr>
            <w:tcW w:w="169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Будівельник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 xml:space="preserve">База </w:t>
            </w:r>
            <w:r w:rsidRPr="000814AC">
              <w:rPr>
                <w:sz w:val="24"/>
                <w:szCs w:val="24"/>
                <w:lang w:val="uk-UA"/>
              </w:rPr>
              <w:t>відпочинку</w:t>
            </w:r>
          </w:p>
        </w:tc>
        <w:tc>
          <w:tcPr>
            <w:tcW w:w="1930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Росія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1,8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80</w:t>
            </w:r>
          </w:p>
        </w:tc>
        <w:tc>
          <w:tcPr>
            <w:tcW w:w="1418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с. М</w:t>
            </w:r>
            <w:r w:rsidRPr="000814AC">
              <w:rPr>
                <w:sz w:val="24"/>
                <w:szCs w:val="24"/>
                <w:lang w:val="uk-UA"/>
              </w:rPr>
              <w:t>исове</w:t>
            </w:r>
          </w:p>
        </w:tc>
      </w:tr>
      <w:tr w:rsidR="005F5EE9" w:rsidRPr="000814AC" w:rsidTr="007B464C">
        <w:trPr>
          <w:trHeight w:val="525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9</w:t>
            </w:r>
          </w:p>
        </w:tc>
        <w:tc>
          <w:tcPr>
            <w:tcW w:w="169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Пол</w:t>
            </w:r>
            <w:r w:rsidRPr="000814AC">
              <w:rPr>
                <w:lang w:val="uk-UA"/>
              </w:rPr>
              <w:t>іт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Піонерський лагер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ТОВ</w:t>
            </w:r>
            <w:r w:rsidRPr="00D756A7">
              <w:t xml:space="preserve"> «П</w:t>
            </w:r>
            <w:r w:rsidRPr="000814AC">
              <w:rPr>
                <w:lang w:val="uk-UA"/>
              </w:rPr>
              <w:t>рофінвест</w:t>
            </w:r>
            <w:r w:rsidRPr="00D756A7">
              <w:t>»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4,4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д/о</w:t>
            </w:r>
          </w:p>
        </w:tc>
        <w:tc>
          <w:tcPr>
            <w:tcW w:w="1418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с. М</w:t>
            </w:r>
            <w:r w:rsidRPr="000814AC">
              <w:rPr>
                <w:sz w:val="24"/>
                <w:szCs w:val="24"/>
                <w:lang w:val="uk-UA"/>
              </w:rPr>
              <w:t>исове</w:t>
            </w:r>
          </w:p>
        </w:tc>
      </w:tr>
      <w:tr w:rsidR="005F5EE9" w:rsidRPr="000814AC" w:rsidTr="007B464C">
        <w:trPr>
          <w:trHeight w:val="420"/>
        </w:trPr>
        <w:tc>
          <w:tcPr>
            <w:tcW w:w="540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10</w:t>
            </w:r>
          </w:p>
        </w:tc>
        <w:tc>
          <w:tcPr>
            <w:tcW w:w="1691" w:type="dxa"/>
          </w:tcPr>
          <w:p w:rsidR="005F5EE9" w:rsidRPr="00D756A7" w:rsidRDefault="005F5EE9" w:rsidP="007B464C">
            <w:pPr>
              <w:pStyle w:val="a4"/>
            </w:pPr>
            <w:r w:rsidRPr="00D756A7">
              <w:t>Азов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 xml:space="preserve">База </w:t>
            </w:r>
            <w:r w:rsidRPr="000814AC">
              <w:rPr>
                <w:sz w:val="24"/>
                <w:szCs w:val="24"/>
                <w:lang w:val="uk-UA"/>
              </w:rPr>
              <w:t>відпочинку</w:t>
            </w:r>
          </w:p>
        </w:tc>
        <w:tc>
          <w:tcPr>
            <w:tcW w:w="1930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ПП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1,74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60</w:t>
            </w:r>
          </w:p>
        </w:tc>
        <w:tc>
          <w:tcPr>
            <w:tcW w:w="1418" w:type="dxa"/>
          </w:tcPr>
          <w:p w:rsidR="005F5EE9" w:rsidRPr="00D756A7" w:rsidRDefault="005F5EE9" w:rsidP="007B464C">
            <w:pPr>
              <w:pStyle w:val="a4"/>
            </w:pPr>
            <w:r w:rsidRPr="00D756A7">
              <w:t>с. Семен</w:t>
            </w:r>
            <w:r w:rsidRPr="000814AC">
              <w:rPr>
                <w:lang w:val="uk-UA"/>
              </w:rPr>
              <w:t>і</w:t>
            </w:r>
            <w:r w:rsidRPr="00D756A7">
              <w:t>вка</w:t>
            </w:r>
          </w:p>
        </w:tc>
      </w:tr>
      <w:tr w:rsidR="005F5EE9" w:rsidRPr="000814AC" w:rsidTr="007B464C">
        <w:trPr>
          <w:trHeight w:val="420"/>
        </w:trPr>
        <w:tc>
          <w:tcPr>
            <w:tcW w:w="540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1</w:t>
            </w:r>
            <w:r w:rsidRPr="000814AC">
              <w:rPr>
                <w:lang w:val="uk-UA"/>
              </w:rPr>
              <w:t>1</w:t>
            </w:r>
          </w:p>
        </w:tc>
        <w:tc>
          <w:tcPr>
            <w:tcW w:w="169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Приб</w:t>
            </w:r>
            <w:r w:rsidRPr="000814AC">
              <w:rPr>
                <w:lang w:val="uk-UA"/>
              </w:rPr>
              <w:t>ій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 xml:space="preserve">База </w:t>
            </w:r>
            <w:r w:rsidRPr="000814AC">
              <w:rPr>
                <w:sz w:val="24"/>
                <w:szCs w:val="24"/>
                <w:lang w:val="uk-UA"/>
              </w:rPr>
              <w:t>відпочинку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ВАТ</w:t>
            </w:r>
            <w:r w:rsidRPr="00D756A7">
              <w:t xml:space="preserve"> «</w:t>
            </w:r>
            <w:r w:rsidRPr="000814AC">
              <w:rPr>
                <w:lang w:val="uk-UA"/>
              </w:rPr>
              <w:t>Феодмехзавод</w:t>
            </w:r>
            <w:r w:rsidRPr="00D756A7">
              <w:t>»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0,3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38</w:t>
            </w:r>
          </w:p>
        </w:tc>
        <w:tc>
          <w:tcPr>
            <w:tcW w:w="1418" w:type="dxa"/>
          </w:tcPr>
          <w:p w:rsidR="005F5EE9" w:rsidRPr="00D756A7" w:rsidRDefault="005F5EE9" w:rsidP="007B464C">
            <w:pPr>
              <w:pStyle w:val="a4"/>
            </w:pPr>
            <w:r w:rsidRPr="00D756A7">
              <w:t>с. Семен</w:t>
            </w:r>
            <w:r w:rsidRPr="000814AC">
              <w:rPr>
                <w:lang w:val="uk-UA"/>
              </w:rPr>
              <w:t>і</w:t>
            </w:r>
            <w:r w:rsidRPr="00D756A7">
              <w:t>вка</w:t>
            </w:r>
          </w:p>
        </w:tc>
      </w:tr>
      <w:tr w:rsidR="005F5EE9" w:rsidRPr="000814AC" w:rsidTr="007B464C">
        <w:trPr>
          <w:trHeight w:val="630"/>
        </w:trPr>
        <w:tc>
          <w:tcPr>
            <w:tcW w:w="540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1</w:t>
            </w:r>
            <w:r w:rsidRPr="000814AC">
              <w:rPr>
                <w:lang w:val="uk-UA"/>
              </w:rPr>
              <w:t>2</w:t>
            </w:r>
          </w:p>
        </w:tc>
        <w:tc>
          <w:tcPr>
            <w:tcW w:w="1691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Дз</w:t>
            </w:r>
            <w:r w:rsidRPr="00D756A7">
              <w:t>еркало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 xml:space="preserve">База </w:t>
            </w:r>
            <w:r w:rsidRPr="000814AC">
              <w:rPr>
                <w:sz w:val="24"/>
                <w:szCs w:val="24"/>
                <w:lang w:val="uk-UA"/>
              </w:rPr>
              <w:t>відпочинку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D756A7">
              <w:t>ЛОК «Катерлез»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0,07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40</w:t>
            </w:r>
          </w:p>
        </w:tc>
        <w:tc>
          <w:tcPr>
            <w:tcW w:w="1418" w:type="dxa"/>
          </w:tcPr>
          <w:p w:rsidR="005F5EE9" w:rsidRPr="00D756A7" w:rsidRDefault="005F5EE9" w:rsidP="007B464C">
            <w:pPr>
              <w:pStyle w:val="a4"/>
            </w:pPr>
            <w:r w:rsidRPr="00D756A7">
              <w:t>с. Заводс</w:t>
            </w:r>
            <w:r w:rsidRPr="000814AC">
              <w:rPr>
                <w:lang w:val="uk-UA"/>
              </w:rPr>
              <w:t>ьк</w:t>
            </w:r>
            <w:r w:rsidRPr="00D756A7">
              <w:t>е</w:t>
            </w:r>
          </w:p>
        </w:tc>
      </w:tr>
      <w:tr w:rsidR="005F5EE9" w:rsidRPr="000814AC" w:rsidTr="007B464C">
        <w:trPr>
          <w:trHeight w:val="420"/>
        </w:trPr>
        <w:tc>
          <w:tcPr>
            <w:tcW w:w="540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13</w:t>
            </w:r>
          </w:p>
        </w:tc>
        <w:tc>
          <w:tcPr>
            <w:tcW w:w="169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Червоні</w:t>
            </w:r>
            <w:r w:rsidRPr="00D756A7">
              <w:t xml:space="preserve"> </w:t>
            </w:r>
            <w:r w:rsidRPr="000814AC">
              <w:rPr>
                <w:lang w:val="uk-UA"/>
              </w:rPr>
              <w:t>вітрила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Оздоровчий комплекс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ТОВ</w:t>
            </w:r>
            <w:r w:rsidRPr="00D756A7">
              <w:t xml:space="preserve"> «КНК»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7,92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д/о</w:t>
            </w:r>
          </w:p>
        </w:tc>
        <w:tc>
          <w:tcPr>
            <w:tcW w:w="1418" w:type="dxa"/>
          </w:tcPr>
          <w:p w:rsidR="005F5EE9" w:rsidRPr="00D756A7" w:rsidRDefault="005F5EE9" w:rsidP="007B464C">
            <w:pPr>
              <w:pStyle w:val="a4"/>
            </w:pPr>
            <w:r w:rsidRPr="00D756A7">
              <w:t>с. Заводс</w:t>
            </w:r>
            <w:r w:rsidRPr="000814AC">
              <w:rPr>
                <w:lang w:val="uk-UA"/>
              </w:rPr>
              <w:t>ьк</w:t>
            </w:r>
            <w:r w:rsidRPr="00D756A7">
              <w:t>е</w:t>
            </w:r>
          </w:p>
        </w:tc>
      </w:tr>
      <w:tr w:rsidR="005F5EE9" w:rsidRPr="000814AC" w:rsidTr="007B464C">
        <w:trPr>
          <w:trHeight w:val="150"/>
        </w:trPr>
        <w:tc>
          <w:tcPr>
            <w:tcW w:w="9462" w:type="dxa"/>
            <w:gridSpan w:val="7"/>
          </w:tcPr>
          <w:p w:rsidR="005F5EE9" w:rsidRPr="000814AC" w:rsidRDefault="005F5EE9" w:rsidP="007B464C">
            <w:pPr>
              <w:pStyle w:val="a4"/>
              <w:jc w:val="center"/>
              <w:rPr>
                <w:lang w:val="uk-UA"/>
              </w:rPr>
            </w:pPr>
            <w:r w:rsidRPr="000814AC">
              <w:rPr>
                <w:rStyle w:val="a6"/>
                <w:b w:val="0"/>
              </w:rPr>
              <w:t>Щ</w:t>
            </w:r>
            <w:r w:rsidRPr="000814AC">
              <w:rPr>
                <w:rStyle w:val="a6"/>
                <w:b w:val="0"/>
                <w:lang w:val="uk-UA"/>
              </w:rPr>
              <w:t>о</w:t>
            </w:r>
            <w:r w:rsidRPr="000814AC">
              <w:rPr>
                <w:rStyle w:val="a6"/>
                <w:b w:val="0"/>
              </w:rPr>
              <w:t>лк</w:t>
            </w:r>
            <w:r w:rsidRPr="000814AC">
              <w:rPr>
                <w:rStyle w:val="a6"/>
                <w:b w:val="0"/>
                <w:lang w:val="uk-UA"/>
              </w:rPr>
              <w:t>і</w:t>
            </w:r>
            <w:r w:rsidRPr="000814AC">
              <w:rPr>
                <w:rStyle w:val="a6"/>
                <w:b w:val="0"/>
              </w:rPr>
              <w:t>нс</w:t>
            </w:r>
            <w:r w:rsidRPr="000814AC">
              <w:rPr>
                <w:rStyle w:val="a6"/>
                <w:b w:val="0"/>
                <w:lang w:val="uk-UA"/>
              </w:rPr>
              <w:t>ька міська рада</w:t>
            </w:r>
          </w:p>
        </w:tc>
      </w:tr>
      <w:tr w:rsidR="005F5EE9" w:rsidRPr="000814AC" w:rsidTr="007B464C">
        <w:trPr>
          <w:trHeight w:val="420"/>
        </w:trPr>
        <w:tc>
          <w:tcPr>
            <w:tcW w:w="540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1</w:t>
            </w:r>
            <w:r w:rsidRPr="000814AC">
              <w:rPr>
                <w:lang w:val="uk-UA"/>
              </w:rPr>
              <w:t>4</w:t>
            </w:r>
          </w:p>
        </w:tc>
        <w:tc>
          <w:tcPr>
            <w:tcW w:w="1691" w:type="dxa"/>
          </w:tcPr>
          <w:p w:rsidR="005F5EE9" w:rsidRPr="00D756A7" w:rsidRDefault="005F5EE9" w:rsidP="007B464C">
            <w:pPr>
              <w:pStyle w:val="a4"/>
            </w:pPr>
            <w:r w:rsidRPr="00D756A7">
              <w:t>ДЛОЦ «Казантип»</w:t>
            </w:r>
          </w:p>
          <w:p w:rsidR="005F5EE9" w:rsidRPr="00D756A7" w:rsidRDefault="005F5EE9" w:rsidP="007B464C">
            <w:pPr>
              <w:pStyle w:val="a4"/>
            </w:pPr>
            <w:r w:rsidRPr="00D756A7">
              <w:t>«Сказка»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Дитячий табір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rStyle w:val="a6"/>
                <w:b w:val="0"/>
              </w:rPr>
              <w:t>Щ</w:t>
            </w:r>
            <w:r w:rsidRPr="000814AC">
              <w:rPr>
                <w:rStyle w:val="a6"/>
                <w:b w:val="0"/>
                <w:lang w:val="uk-UA"/>
              </w:rPr>
              <w:t>о</w:t>
            </w:r>
            <w:r w:rsidRPr="000814AC">
              <w:rPr>
                <w:rStyle w:val="a6"/>
                <w:b w:val="0"/>
              </w:rPr>
              <w:t>лк</w:t>
            </w:r>
            <w:r w:rsidRPr="000814AC">
              <w:rPr>
                <w:rStyle w:val="a6"/>
                <w:b w:val="0"/>
                <w:lang w:val="uk-UA"/>
              </w:rPr>
              <w:t>і</w:t>
            </w:r>
            <w:r w:rsidRPr="000814AC">
              <w:rPr>
                <w:rStyle w:val="a6"/>
                <w:b w:val="0"/>
              </w:rPr>
              <w:t>нс</w:t>
            </w:r>
            <w:r w:rsidRPr="000814AC">
              <w:rPr>
                <w:rStyle w:val="a6"/>
                <w:b w:val="0"/>
                <w:lang w:val="uk-UA"/>
              </w:rPr>
              <w:t>ька міська рада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-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100</w:t>
            </w:r>
          </w:p>
        </w:tc>
        <w:tc>
          <w:tcPr>
            <w:tcW w:w="1418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м</w:t>
            </w:r>
            <w:r w:rsidRPr="00D756A7">
              <w:t>. Щ</w:t>
            </w:r>
            <w:r w:rsidRPr="000814AC">
              <w:rPr>
                <w:lang w:val="uk-UA"/>
              </w:rPr>
              <w:t>о</w:t>
            </w:r>
            <w:r w:rsidRPr="00D756A7">
              <w:t>лк</w:t>
            </w:r>
            <w:r w:rsidRPr="000814AC">
              <w:rPr>
                <w:lang w:val="uk-UA"/>
              </w:rPr>
              <w:t>і</w:t>
            </w:r>
            <w:r w:rsidRPr="00D756A7">
              <w:t>н</w:t>
            </w:r>
            <w:r w:rsidRPr="000814AC">
              <w:rPr>
                <w:lang w:val="uk-UA"/>
              </w:rPr>
              <w:t>е</w:t>
            </w:r>
          </w:p>
        </w:tc>
      </w:tr>
      <w:tr w:rsidR="005F5EE9" w:rsidRPr="000814AC" w:rsidTr="007B464C">
        <w:trPr>
          <w:trHeight w:val="405"/>
        </w:trPr>
        <w:tc>
          <w:tcPr>
            <w:tcW w:w="540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D756A7">
              <w:t>1</w:t>
            </w:r>
            <w:r w:rsidRPr="000814AC">
              <w:rPr>
                <w:lang w:val="uk-UA"/>
              </w:rPr>
              <w:t>5</w:t>
            </w:r>
          </w:p>
        </w:tc>
        <w:tc>
          <w:tcPr>
            <w:tcW w:w="1691" w:type="dxa"/>
          </w:tcPr>
          <w:p w:rsidR="005F5EE9" w:rsidRPr="00D756A7" w:rsidRDefault="005F5EE9" w:rsidP="007B464C">
            <w:pPr>
              <w:pStyle w:val="a4"/>
            </w:pPr>
            <w:r w:rsidRPr="00D756A7">
              <w:t>Бриз</w:t>
            </w:r>
          </w:p>
        </w:tc>
        <w:tc>
          <w:tcPr>
            <w:tcW w:w="1881" w:type="dxa"/>
          </w:tcPr>
          <w:p w:rsidR="005F5EE9" w:rsidRPr="000814AC" w:rsidRDefault="005F5EE9" w:rsidP="007B464C">
            <w:pPr>
              <w:pStyle w:val="a4"/>
              <w:rPr>
                <w:lang w:val="uk-UA"/>
              </w:rPr>
            </w:pPr>
            <w:r w:rsidRPr="000814AC">
              <w:rPr>
                <w:lang w:val="uk-UA"/>
              </w:rPr>
              <w:t>Готель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D756A7">
              <w:t>СПД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-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D756A7">
              <w:t>120</w:t>
            </w:r>
          </w:p>
        </w:tc>
        <w:tc>
          <w:tcPr>
            <w:tcW w:w="1418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lang w:val="uk-UA"/>
              </w:rPr>
              <w:t>м</w:t>
            </w:r>
            <w:r w:rsidRPr="00D756A7">
              <w:t>. Щ</w:t>
            </w:r>
            <w:r w:rsidRPr="000814AC">
              <w:rPr>
                <w:lang w:val="uk-UA"/>
              </w:rPr>
              <w:t>о</w:t>
            </w:r>
            <w:r w:rsidRPr="00D756A7">
              <w:t>лк</w:t>
            </w:r>
            <w:r w:rsidRPr="000814AC">
              <w:rPr>
                <w:lang w:val="uk-UA"/>
              </w:rPr>
              <w:t>і</w:t>
            </w:r>
            <w:r w:rsidRPr="00D756A7">
              <w:t>н</w:t>
            </w:r>
            <w:r w:rsidRPr="000814AC">
              <w:rPr>
                <w:lang w:val="uk-UA"/>
              </w:rPr>
              <w:t>е</w:t>
            </w:r>
          </w:p>
        </w:tc>
      </w:tr>
      <w:tr w:rsidR="005F5EE9" w:rsidRPr="000814AC" w:rsidTr="007B464C">
        <w:trPr>
          <w:trHeight w:val="330"/>
        </w:trPr>
        <w:tc>
          <w:tcPr>
            <w:tcW w:w="540" w:type="dxa"/>
          </w:tcPr>
          <w:p w:rsidR="005F5EE9" w:rsidRPr="00D756A7" w:rsidRDefault="005F5EE9" w:rsidP="007B464C">
            <w:pPr>
              <w:pStyle w:val="a4"/>
            </w:pPr>
            <w:r w:rsidRPr="00D756A7">
              <w:t> </w:t>
            </w:r>
          </w:p>
        </w:tc>
        <w:tc>
          <w:tcPr>
            <w:tcW w:w="1691" w:type="dxa"/>
          </w:tcPr>
          <w:p w:rsidR="005F5EE9" w:rsidRPr="00D756A7" w:rsidRDefault="005F5EE9" w:rsidP="007B464C">
            <w:pPr>
              <w:pStyle w:val="a4"/>
            </w:pPr>
            <w:r w:rsidRPr="000814AC">
              <w:rPr>
                <w:rStyle w:val="a6"/>
                <w:b w:val="0"/>
              </w:rPr>
              <w:t>Итого</w:t>
            </w:r>
          </w:p>
        </w:tc>
        <w:tc>
          <w:tcPr>
            <w:tcW w:w="1881" w:type="dxa"/>
          </w:tcPr>
          <w:p w:rsidR="005F5EE9" w:rsidRPr="00D756A7" w:rsidRDefault="005F5EE9" w:rsidP="007B464C">
            <w:pPr>
              <w:pStyle w:val="a4"/>
            </w:pPr>
            <w:r w:rsidRPr="00D756A7">
              <w:t> </w:t>
            </w:r>
          </w:p>
        </w:tc>
        <w:tc>
          <w:tcPr>
            <w:tcW w:w="1930" w:type="dxa"/>
          </w:tcPr>
          <w:p w:rsidR="005F5EE9" w:rsidRPr="00D756A7" w:rsidRDefault="005F5EE9" w:rsidP="007B464C">
            <w:pPr>
              <w:pStyle w:val="a4"/>
            </w:pPr>
            <w:r w:rsidRPr="00D756A7">
              <w:t> </w:t>
            </w:r>
          </w:p>
        </w:tc>
        <w:tc>
          <w:tcPr>
            <w:tcW w:w="1162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45,67</w:t>
            </w:r>
          </w:p>
        </w:tc>
        <w:tc>
          <w:tcPr>
            <w:tcW w:w="840" w:type="dxa"/>
          </w:tcPr>
          <w:p w:rsidR="005F5EE9" w:rsidRPr="00D756A7" w:rsidRDefault="005F5EE9" w:rsidP="007B464C">
            <w:pPr>
              <w:pStyle w:val="a4"/>
              <w:jc w:val="center"/>
            </w:pPr>
            <w:r w:rsidRPr="000814AC">
              <w:rPr>
                <w:rStyle w:val="a6"/>
                <w:b w:val="0"/>
              </w:rPr>
              <w:t>2123</w:t>
            </w:r>
          </w:p>
        </w:tc>
        <w:tc>
          <w:tcPr>
            <w:tcW w:w="1418" w:type="dxa"/>
          </w:tcPr>
          <w:p w:rsidR="005F5EE9" w:rsidRPr="00D756A7" w:rsidRDefault="005F5EE9" w:rsidP="007B464C">
            <w:pPr>
              <w:pStyle w:val="a4"/>
            </w:pPr>
            <w:r w:rsidRPr="00D756A7">
              <w:t> </w:t>
            </w:r>
          </w:p>
        </w:tc>
      </w:tr>
    </w:tbl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D756A7">
        <w:rPr>
          <w:sz w:val="26"/>
          <w:szCs w:val="26"/>
          <w:lang w:val="uk-UA"/>
        </w:rPr>
        <w:t xml:space="preserve">Лікувально-профілактичний комплекс </w:t>
      </w:r>
      <w:r>
        <w:rPr>
          <w:sz w:val="26"/>
          <w:szCs w:val="26"/>
          <w:lang w:val="uk-UA"/>
        </w:rPr>
        <w:t xml:space="preserve">пансіонату </w:t>
      </w:r>
      <w:r w:rsidRPr="00D756A7">
        <w:rPr>
          <w:sz w:val="26"/>
          <w:szCs w:val="26"/>
          <w:lang w:val="uk-UA"/>
        </w:rPr>
        <w:t>«Кримське Приазов'я»</w:t>
      </w:r>
      <w:r>
        <w:rPr>
          <w:sz w:val="26"/>
          <w:szCs w:val="26"/>
          <w:lang w:val="uk-UA"/>
        </w:rPr>
        <w:t xml:space="preserve"> </w:t>
      </w:r>
      <w:r w:rsidRPr="00D756A7">
        <w:rPr>
          <w:sz w:val="26"/>
          <w:szCs w:val="26"/>
          <w:lang w:val="uk-UA"/>
        </w:rPr>
        <w:t xml:space="preserve">включає традиційні фізіотерапевтичні методи лікування грязями Чокракського </w:t>
      </w:r>
      <w:r w:rsidRPr="00D756A7">
        <w:rPr>
          <w:sz w:val="26"/>
          <w:szCs w:val="26"/>
          <w:lang w:val="uk-UA"/>
        </w:rPr>
        <w:lastRenderedPageBreak/>
        <w:t xml:space="preserve">озера, сольові інгаляції за методом «Соляна печера», апітерапію </w:t>
      </w:r>
      <w:r w:rsidRPr="00D756A7">
        <w:rPr>
          <w:sz w:val="26"/>
          <w:szCs w:val="26"/>
        </w:rPr>
        <w:t xml:space="preserve">(лікування продуктами бджільництва). Підприємство здійснило часткову реконструкцію номерного фонду, однак використовує застарілі форми менеджменту. Пансіонат </w:t>
      </w:r>
      <w:r>
        <w:rPr>
          <w:sz w:val="26"/>
          <w:szCs w:val="26"/>
          <w:lang w:val="uk-UA"/>
        </w:rPr>
        <w:t>може стати</w:t>
      </w:r>
      <w:r w:rsidRPr="00D756A7">
        <w:rPr>
          <w:sz w:val="26"/>
          <w:szCs w:val="26"/>
        </w:rPr>
        <w:t xml:space="preserve"> базою для організації конгресного туризму.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D756A7">
        <w:rPr>
          <w:sz w:val="26"/>
          <w:szCs w:val="26"/>
        </w:rPr>
        <w:t xml:space="preserve">Відпочинок в районі Казантипу обходиться дешевше, ніж в інших районах Криму (середня вартість 1 дня відпочинку з харчуванням </w:t>
      </w:r>
      <w:r>
        <w:rPr>
          <w:sz w:val="26"/>
          <w:szCs w:val="26"/>
        </w:rPr>
        <w:t>–</w:t>
      </w:r>
      <w:r w:rsidRPr="00D756A7">
        <w:rPr>
          <w:sz w:val="26"/>
          <w:szCs w:val="26"/>
        </w:rPr>
        <w:t xml:space="preserve"> 116 грн. у 2009 р.), а його внесок у кримський бюджет по курортній галузі не перевищує 0,14% (рис.3</w:t>
      </w:r>
      <w:r w:rsidRPr="00D756A7">
        <w:rPr>
          <w:sz w:val="26"/>
          <w:szCs w:val="26"/>
          <w:lang w:val="uk-UA"/>
        </w:rPr>
        <w:t>.</w:t>
      </w:r>
      <w:r>
        <w:rPr>
          <w:sz w:val="26"/>
          <w:szCs w:val="26"/>
          <w:lang w:val="uk-UA"/>
        </w:rPr>
        <w:t>19</w:t>
      </w:r>
      <w:r w:rsidRPr="00D756A7">
        <w:rPr>
          <w:sz w:val="26"/>
          <w:szCs w:val="26"/>
          <w:lang w:val="uk-UA"/>
        </w:rPr>
        <w:t>-3.2</w:t>
      </w:r>
      <w:r>
        <w:rPr>
          <w:sz w:val="26"/>
          <w:szCs w:val="26"/>
          <w:lang w:val="uk-UA"/>
        </w:rPr>
        <w:t>0</w:t>
      </w:r>
      <w:r w:rsidRPr="00D756A7">
        <w:rPr>
          <w:sz w:val="26"/>
          <w:szCs w:val="26"/>
        </w:rPr>
        <w:t>).</w:t>
      </w:r>
      <w:r>
        <w:rPr>
          <w:sz w:val="26"/>
          <w:szCs w:val="26"/>
          <w:lang w:val="uk-UA"/>
        </w:rPr>
        <w:t xml:space="preserve"> </w:t>
      </w:r>
      <w:r w:rsidRPr="00D756A7">
        <w:rPr>
          <w:sz w:val="26"/>
          <w:szCs w:val="26"/>
        </w:rPr>
        <w:t xml:space="preserve">За неофіційними даними, </w:t>
      </w:r>
      <w:r w:rsidRPr="00D756A7">
        <w:rPr>
          <w:sz w:val="26"/>
          <w:szCs w:val="26"/>
          <w:lang w:val="uk-UA"/>
        </w:rPr>
        <w:t>с</w:t>
      </w:r>
      <w:r w:rsidRPr="00D756A7">
        <w:rPr>
          <w:sz w:val="26"/>
          <w:szCs w:val="26"/>
        </w:rPr>
        <w:t xml:space="preserve">. Щолкіне в сезон відвідує близько 15 тис. </w:t>
      </w:r>
      <w:r>
        <w:rPr>
          <w:sz w:val="26"/>
          <w:szCs w:val="26"/>
          <w:lang w:val="uk-UA"/>
        </w:rPr>
        <w:t>осіб</w:t>
      </w:r>
      <w:r w:rsidRPr="00D756A7">
        <w:rPr>
          <w:sz w:val="26"/>
          <w:szCs w:val="26"/>
        </w:rPr>
        <w:t>, з яких 30% приїжджає на особистому транспорті.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inline distT="0" distB="0" distL="0" distR="0">
            <wp:extent cx="5447665" cy="2432050"/>
            <wp:effectExtent l="0" t="0" r="635" b="635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13315" r="9256" b="2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Pr="00D756A7" w:rsidRDefault="005F5EE9" w:rsidP="005F5EE9">
      <w:pPr>
        <w:spacing w:line="360" w:lineRule="auto"/>
        <w:ind w:firstLine="709"/>
        <w:jc w:val="center"/>
        <w:rPr>
          <w:color w:val="auto"/>
          <w:sz w:val="26"/>
          <w:szCs w:val="26"/>
          <w:lang w:val="uk-UA"/>
        </w:rPr>
      </w:pPr>
      <w:r w:rsidRPr="00D756A7">
        <w:rPr>
          <w:color w:val="auto"/>
          <w:sz w:val="26"/>
          <w:szCs w:val="26"/>
          <w:lang w:val="uk-UA"/>
        </w:rPr>
        <w:t>Рисунок 3.</w:t>
      </w:r>
      <w:r>
        <w:rPr>
          <w:color w:val="auto"/>
          <w:sz w:val="26"/>
          <w:szCs w:val="26"/>
          <w:lang w:val="uk-UA"/>
        </w:rPr>
        <w:t>19</w:t>
      </w:r>
      <w:r w:rsidRPr="00D756A7">
        <w:rPr>
          <w:color w:val="auto"/>
          <w:sz w:val="26"/>
          <w:szCs w:val="26"/>
          <w:lang w:val="uk-UA"/>
        </w:rPr>
        <w:t xml:space="preserve"> - Середня вартість 1 ліжко-дня в санаторно-курортних підприємствах рекреаційних районів АР Крим в 2008 р.</w:t>
      </w:r>
    </w:p>
    <w:p w:rsidR="005F5EE9" w:rsidRPr="00D756A7" w:rsidRDefault="005F5EE9" w:rsidP="005F5EE9">
      <w:pPr>
        <w:spacing w:line="360" w:lineRule="auto"/>
        <w:ind w:firstLine="709"/>
        <w:jc w:val="both"/>
        <w:rPr>
          <w:color w:val="auto"/>
          <w:sz w:val="26"/>
          <w:szCs w:val="26"/>
        </w:rPr>
      </w:pP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86400" cy="219837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5" t="34457" r="13248" b="1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Default="005F5EE9" w:rsidP="005F5EE9">
      <w:pPr>
        <w:spacing w:line="360" w:lineRule="auto"/>
        <w:jc w:val="center"/>
        <w:rPr>
          <w:color w:val="auto"/>
          <w:sz w:val="26"/>
          <w:szCs w:val="26"/>
          <w:lang w:val="uk-UA"/>
        </w:rPr>
      </w:pPr>
      <w:r w:rsidRPr="00D756A7">
        <w:rPr>
          <w:color w:val="auto"/>
          <w:sz w:val="26"/>
          <w:szCs w:val="26"/>
          <w:lang w:val="uk-UA"/>
        </w:rPr>
        <w:t>Рисунок 3.2</w:t>
      </w:r>
      <w:r>
        <w:rPr>
          <w:color w:val="auto"/>
          <w:sz w:val="26"/>
          <w:szCs w:val="26"/>
          <w:lang w:val="uk-UA"/>
        </w:rPr>
        <w:t>0</w:t>
      </w:r>
      <w:r w:rsidRPr="00D756A7">
        <w:rPr>
          <w:color w:val="auto"/>
          <w:sz w:val="26"/>
          <w:szCs w:val="26"/>
          <w:lang w:val="uk-UA"/>
        </w:rPr>
        <w:t xml:space="preserve"> </w:t>
      </w:r>
      <w:r>
        <w:rPr>
          <w:color w:val="auto"/>
          <w:sz w:val="26"/>
          <w:szCs w:val="26"/>
          <w:lang w:val="uk-UA"/>
        </w:rPr>
        <w:t>–</w:t>
      </w:r>
      <w:r w:rsidRPr="00D756A7">
        <w:rPr>
          <w:color w:val="auto"/>
          <w:sz w:val="26"/>
          <w:szCs w:val="26"/>
          <w:lang w:val="uk-UA"/>
        </w:rPr>
        <w:t xml:space="preserve"> Динаміка середньої вартості 1 ліжко-дня в оздоровчих підприємствах Казантипського рекреаційного підрайону</w:t>
      </w:r>
    </w:p>
    <w:p w:rsidR="005F5EE9" w:rsidRDefault="005F5EE9" w:rsidP="005F5EE9">
      <w:pPr>
        <w:spacing w:line="360" w:lineRule="auto"/>
        <w:ind w:firstLine="709"/>
        <w:jc w:val="both"/>
        <w:rPr>
          <w:color w:val="auto"/>
          <w:sz w:val="26"/>
          <w:szCs w:val="26"/>
          <w:lang w:val="uk-UA"/>
        </w:rPr>
      </w:pPr>
      <w:r w:rsidRPr="00D756A7">
        <w:rPr>
          <w:color w:val="auto"/>
          <w:sz w:val="26"/>
          <w:szCs w:val="26"/>
          <w:lang w:val="uk-UA"/>
        </w:rPr>
        <w:lastRenderedPageBreak/>
        <w:t>Кількість днів перебування в Казантипському регіоні становить 11,8 днів, що відповідає средньореспубліканськ</w:t>
      </w:r>
      <w:r>
        <w:rPr>
          <w:color w:val="auto"/>
          <w:sz w:val="26"/>
          <w:szCs w:val="26"/>
          <w:lang w:val="uk-UA"/>
        </w:rPr>
        <w:t>ому</w:t>
      </w:r>
      <w:r w:rsidRPr="00D756A7">
        <w:rPr>
          <w:color w:val="auto"/>
          <w:sz w:val="26"/>
          <w:szCs w:val="26"/>
          <w:lang w:val="uk-UA"/>
        </w:rPr>
        <w:t xml:space="preserve"> показник</w:t>
      </w:r>
      <w:r>
        <w:rPr>
          <w:color w:val="auto"/>
          <w:sz w:val="26"/>
          <w:szCs w:val="26"/>
          <w:lang w:val="uk-UA"/>
        </w:rPr>
        <w:t>у</w:t>
      </w:r>
      <w:r w:rsidRPr="00D756A7">
        <w:rPr>
          <w:color w:val="auto"/>
          <w:sz w:val="26"/>
          <w:szCs w:val="26"/>
          <w:lang w:val="uk-UA"/>
        </w:rPr>
        <w:t xml:space="preserve"> (в санаторно-курортних районах Сак і Євпаторії відзначається максимальне число днів - 16-18, а в близькому за спеціалізацією Чорноморському районі - всього 10 днів).</w:t>
      </w:r>
    </w:p>
    <w:p w:rsidR="005F5EE9" w:rsidRPr="00D756A7" w:rsidRDefault="005F5EE9" w:rsidP="005F5EE9">
      <w:pPr>
        <w:spacing w:line="360" w:lineRule="auto"/>
        <w:ind w:firstLine="709"/>
        <w:jc w:val="both"/>
        <w:rPr>
          <w:color w:val="auto"/>
          <w:sz w:val="26"/>
          <w:szCs w:val="26"/>
        </w:rPr>
      </w:pPr>
      <w:r w:rsidRPr="00D756A7">
        <w:rPr>
          <w:color w:val="auto"/>
          <w:sz w:val="26"/>
          <w:szCs w:val="26"/>
          <w:lang w:val="uk-UA"/>
        </w:rPr>
        <w:t xml:space="preserve">У порівнянні з 2008 р. цей показник зменшився на 16%, а середнє завантаження здравниць </w:t>
      </w:r>
      <w:r>
        <w:rPr>
          <w:color w:val="auto"/>
          <w:sz w:val="26"/>
          <w:szCs w:val="26"/>
          <w:lang w:val="uk-UA"/>
        </w:rPr>
        <w:t>становило у 2009 році</w:t>
      </w:r>
      <w:r w:rsidRPr="00D756A7">
        <w:rPr>
          <w:color w:val="auto"/>
          <w:sz w:val="26"/>
          <w:szCs w:val="26"/>
          <w:lang w:val="uk-UA"/>
        </w:rPr>
        <w:t xml:space="preserve"> всього 47%. (для порівняння - в 2007 р. - 81%, в 2008 р. - 68%) (рис. </w:t>
      </w:r>
      <w:r>
        <w:rPr>
          <w:color w:val="auto"/>
          <w:sz w:val="26"/>
          <w:szCs w:val="26"/>
          <w:lang w:val="uk-UA"/>
        </w:rPr>
        <w:t>3.19</w:t>
      </w:r>
      <w:r w:rsidRPr="00D756A7">
        <w:rPr>
          <w:color w:val="auto"/>
          <w:sz w:val="26"/>
          <w:szCs w:val="26"/>
          <w:lang w:val="uk-UA"/>
        </w:rPr>
        <w:t>), тому що був затребуваний недорогий відпочинок у приватному секторі або розміщення в наметах на узбережжі. Показово, що надходження до бюджету від здачі житла в найм у Ленінському районі в 2009 р. збільшилися майже вдвічі - з 91 тис. грн. до 180 тис. грн.</w:t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155565" cy="2432050"/>
            <wp:effectExtent l="0" t="0" r="6985" b="635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0" t="12172" r="11964" b="2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jc w:val="center"/>
        <w:rPr>
          <w:rStyle w:val="hps"/>
          <w:sz w:val="26"/>
          <w:szCs w:val="26"/>
          <w:lang w:val="uk-UA"/>
        </w:rPr>
      </w:pPr>
      <w:r>
        <w:rPr>
          <w:rStyle w:val="hps"/>
          <w:sz w:val="26"/>
          <w:szCs w:val="26"/>
          <w:lang w:val="uk-UA"/>
        </w:rPr>
        <w:t>Рисунок 3.19</w:t>
      </w:r>
      <w:r w:rsidRPr="00D756A7">
        <w:rPr>
          <w:rStyle w:val="hps"/>
          <w:sz w:val="26"/>
          <w:szCs w:val="26"/>
          <w:lang w:val="uk-UA"/>
        </w:rPr>
        <w:t xml:space="preserve"> </w:t>
      </w:r>
      <w:r>
        <w:rPr>
          <w:rStyle w:val="hps"/>
          <w:sz w:val="26"/>
          <w:szCs w:val="26"/>
          <w:lang w:val="uk-UA"/>
        </w:rPr>
        <w:t>–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Динаміка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середнього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коефіцієнта завантаження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в оздоровчих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підприємствах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Казантипського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рекреаційного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підрайону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rStyle w:val="hps"/>
          <w:sz w:val="26"/>
          <w:szCs w:val="26"/>
          <w:lang w:val="uk-UA"/>
        </w:rPr>
      </w:pPr>
      <w:r w:rsidRPr="00D756A7">
        <w:rPr>
          <w:rStyle w:val="hps"/>
          <w:sz w:val="26"/>
          <w:szCs w:val="26"/>
          <w:lang w:val="uk-UA"/>
        </w:rPr>
        <w:t>Основними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споживачами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послуг у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Казантипському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рекреаційному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підрайоні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є батьки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з дітьми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atn"/>
          <w:sz w:val="26"/>
          <w:szCs w:val="26"/>
          <w:lang w:val="uk-UA"/>
        </w:rPr>
        <w:t>(</w:t>
      </w:r>
      <w:r w:rsidRPr="00D756A7">
        <w:rPr>
          <w:sz w:val="26"/>
          <w:szCs w:val="26"/>
          <w:lang w:val="uk-UA"/>
        </w:rPr>
        <w:t xml:space="preserve">в т.ч. </w:t>
      </w:r>
      <w:r w:rsidRPr="00D756A7">
        <w:rPr>
          <w:rStyle w:val="hps"/>
          <w:sz w:val="26"/>
          <w:szCs w:val="26"/>
          <w:lang w:val="uk-UA"/>
        </w:rPr>
        <w:t>діти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- 60</w:t>
      </w:r>
      <w:r w:rsidRPr="00D756A7">
        <w:rPr>
          <w:sz w:val="26"/>
          <w:szCs w:val="26"/>
          <w:lang w:val="uk-UA"/>
        </w:rPr>
        <w:t xml:space="preserve">%). </w:t>
      </w:r>
      <w:r w:rsidRPr="00D756A7">
        <w:rPr>
          <w:rStyle w:val="hps"/>
          <w:sz w:val="26"/>
          <w:szCs w:val="26"/>
          <w:lang w:val="uk-UA"/>
        </w:rPr>
        <w:t>На жителів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України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припадає 72</w:t>
      </w:r>
      <w:r w:rsidRPr="00D756A7">
        <w:rPr>
          <w:sz w:val="26"/>
          <w:szCs w:val="26"/>
          <w:lang w:val="uk-UA"/>
        </w:rPr>
        <w:t xml:space="preserve">%, </w:t>
      </w:r>
      <w:r w:rsidRPr="00D756A7">
        <w:rPr>
          <w:rStyle w:val="hps"/>
          <w:sz w:val="26"/>
          <w:szCs w:val="26"/>
          <w:lang w:val="uk-UA"/>
        </w:rPr>
        <w:t>росіян -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26%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громадян Білорусі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- 2%</w:t>
      </w:r>
      <w:r w:rsidRPr="00D756A7">
        <w:rPr>
          <w:sz w:val="26"/>
          <w:szCs w:val="26"/>
          <w:lang w:val="uk-UA"/>
        </w:rPr>
        <w:t xml:space="preserve">, </w:t>
      </w:r>
      <w:r w:rsidRPr="00D756A7">
        <w:rPr>
          <w:rStyle w:val="hps"/>
          <w:sz w:val="26"/>
          <w:szCs w:val="26"/>
          <w:lang w:val="uk-UA"/>
        </w:rPr>
        <w:t>і 2%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складають жителі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інших країн ближнього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зарубіжжя</w:t>
      </w:r>
      <w:r>
        <w:rPr>
          <w:rStyle w:val="hps"/>
          <w:sz w:val="26"/>
          <w:szCs w:val="26"/>
          <w:lang w:val="uk-UA"/>
        </w:rPr>
        <w:t xml:space="preserve"> (рис. 3.20)</w:t>
      </w:r>
      <w:r w:rsidRPr="00D756A7">
        <w:rPr>
          <w:rStyle w:val="hps"/>
          <w:sz w:val="26"/>
          <w:szCs w:val="26"/>
          <w:lang w:val="uk-UA"/>
        </w:rPr>
        <w:t>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D756A7">
        <w:rPr>
          <w:sz w:val="26"/>
          <w:szCs w:val="26"/>
        </w:rPr>
        <w:t xml:space="preserve">В місті Щолкіне обладнано 10 місць для реалізації екскурсійних послуг, кількість екскурсійних маршрутів перевищила 30. Основні економічні показники екскурсійного обслуговування р. Щолкіне представлені в таблиці </w:t>
      </w:r>
      <w:r>
        <w:rPr>
          <w:sz w:val="26"/>
          <w:szCs w:val="26"/>
          <w:lang w:val="uk-UA"/>
        </w:rPr>
        <w:t>3.18</w:t>
      </w:r>
      <w:r w:rsidRPr="00D756A7">
        <w:rPr>
          <w:sz w:val="26"/>
          <w:szCs w:val="26"/>
        </w:rPr>
        <w:t>.</w:t>
      </w:r>
    </w:p>
    <w:p w:rsidR="005F5EE9" w:rsidRPr="00CB2C01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rStyle w:val="hps"/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Основний контингент екскурсантів становлять відпочиваючі здравниць і школярі.</w:t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826760" cy="1790065"/>
            <wp:effectExtent l="0" t="0" r="2540" b="63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4" t="26172" r="11324" b="3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jc w:val="center"/>
        <w:rPr>
          <w:rStyle w:val="hps"/>
          <w:sz w:val="26"/>
          <w:szCs w:val="26"/>
          <w:lang w:val="uk-UA"/>
        </w:rPr>
      </w:pPr>
      <w:r>
        <w:rPr>
          <w:rStyle w:val="hps"/>
          <w:sz w:val="26"/>
          <w:szCs w:val="26"/>
          <w:lang w:val="uk-UA"/>
        </w:rPr>
        <w:t>Рисунок 3.20</w:t>
      </w:r>
      <w:r w:rsidRPr="00D756A7">
        <w:rPr>
          <w:sz w:val="26"/>
          <w:szCs w:val="26"/>
          <w:lang w:val="uk-UA"/>
        </w:rPr>
        <w:t xml:space="preserve"> </w:t>
      </w:r>
      <w:r>
        <w:rPr>
          <w:rStyle w:val="hps"/>
          <w:sz w:val="26"/>
          <w:szCs w:val="26"/>
          <w:lang w:val="uk-UA"/>
        </w:rPr>
        <w:t>–</w:t>
      </w:r>
      <w:r w:rsidRPr="00D756A7">
        <w:rPr>
          <w:rStyle w:val="hps"/>
          <w:sz w:val="26"/>
          <w:szCs w:val="26"/>
          <w:lang w:val="uk-UA"/>
        </w:rPr>
        <w:t xml:space="preserve"> Динаміка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географічної структури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організованих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відпочиваючих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rStyle w:val="hps"/>
          <w:sz w:val="26"/>
          <w:szCs w:val="26"/>
          <w:lang w:val="uk-UA"/>
        </w:rPr>
        <w:t>Казантипського</w:t>
      </w:r>
      <w:r w:rsidRPr="00D756A7">
        <w:rPr>
          <w:sz w:val="26"/>
          <w:szCs w:val="26"/>
          <w:lang w:val="uk-UA"/>
        </w:rPr>
        <w:t xml:space="preserve"> </w:t>
      </w:r>
      <w:r>
        <w:rPr>
          <w:rStyle w:val="hps"/>
          <w:sz w:val="26"/>
          <w:szCs w:val="26"/>
          <w:lang w:val="uk-UA"/>
        </w:rPr>
        <w:t>рекреаційного пі</w:t>
      </w:r>
      <w:r w:rsidRPr="00D756A7">
        <w:rPr>
          <w:rStyle w:val="hps"/>
          <w:sz w:val="26"/>
          <w:szCs w:val="26"/>
          <w:lang w:val="uk-UA"/>
        </w:rPr>
        <w:t>драйону</w:t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486400" cy="2169160"/>
            <wp:effectExtent l="0" t="0" r="0" b="254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4" t="24171" r="11259" b="24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jc w:val="center"/>
        <w:rPr>
          <w:sz w:val="26"/>
          <w:szCs w:val="26"/>
        </w:rPr>
      </w:pPr>
      <w:r w:rsidRPr="00D756A7">
        <w:rPr>
          <w:sz w:val="26"/>
          <w:szCs w:val="26"/>
        </w:rPr>
        <w:t>Рис</w:t>
      </w:r>
      <w:r w:rsidRPr="00D756A7">
        <w:rPr>
          <w:sz w:val="26"/>
          <w:szCs w:val="26"/>
          <w:lang w:val="uk-UA"/>
        </w:rPr>
        <w:t xml:space="preserve">унок </w:t>
      </w:r>
      <w:r>
        <w:rPr>
          <w:sz w:val="26"/>
          <w:szCs w:val="26"/>
          <w:lang w:val="uk-UA"/>
        </w:rPr>
        <w:t>3.21</w:t>
      </w:r>
      <w:r w:rsidRPr="00D756A7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–</w:t>
      </w:r>
      <w:r w:rsidRPr="00D756A7">
        <w:rPr>
          <w:sz w:val="26"/>
          <w:szCs w:val="26"/>
          <w:lang w:val="uk-UA"/>
        </w:rPr>
        <w:t xml:space="preserve"> </w:t>
      </w:r>
      <w:r w:rsidRPr="00D756A7">
        <w:rPr>
          <w:sz w:val="26"/>
          <w:szCs w:val="26"/>
        </w:rPr>
        <w:t>Динаміка прибутку в розрахунку на 1 ліжко-день в оздоровчих підприємствах Казантипського рекреаційного підрайону</w:t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D756A7">
        <w:rPr>
          <w:sz w:val="26"/>
          <w:szCs w:val="26"/>
        </w:rPr>
        <w:t>Різке зростання обсягів обслуговування в натуральному і вартісному обчисленні в 2007-2008 рр., завершився з початком кризових явищ 2009 р., однак при деякому зниженні кількості екскурсантів відзначалося збільшення обсягу наданих послуг і прибутку, що можна пояснити подорожчанням послуг у 2009 р.</w:t>
      </w:r>
    </w:p>
    <w:p w:rsidR="005F5EE9" w:rsidRPr="00D756A7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D756A7">
        <w:rPr>
          <w:sz w:val="26"/>
          <w:szCs w:val="26"/>
          <w:lang w:val="uk-UA"/>
        </w:rPr>
        <w:t xml:space="preserve">Таблиця </w:t>
      </w:r>
      <w:r>
        <w:rPr>
          <w:sz w:val="26"/>
          <w:szCs w:val="26"/>
          <w:lang w:val="uk-UA"/>
        </w:rPr>
        <w:t>3.18 –</w:t>
      </w:r>
      <w:r w:rsidRPr="00D756A7">
        <w:rPr>
          <w:sz w:val="26"/>
          <w:szCs w:val="26"/>
          <w:lang w:val="uk-UA"/>
        </w:rPr>
        <w:t xml:space="preserve"> Організація екскурсійних послуг суб’єктами підприємницької діяльності, зареєстрованими в м. Щелкіно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0"/>
        <w:gridCol w:w="801"/>
        <w:gridCol w:w="801"/>
        <w:gridCol w:w="801"/>
      </w:tblGrid>
      <w:tr w:rsidR="005F5EE9" w:rsidRPr="000814AC" w:rsidTr="007B464C">
        <w:tc>
          <w:tcPr>
            <w:tcW w:w="7020" w:type="dxa"/>
          </w:tcPr>
          <w:p w:rsidR="005F5EE9" w:rsidRPr="000814AC" w:rsidRDefault="005F5EE9" w:rsidP="007B464C">
            <w:pPr>
              <w:pStyle w:val="a4"/>
              <w:jc w:val="center"/>
              <w:rPr>
                <w:sz w:val="26"/>
                <w:szCs w:val="26"/>
                <w:lang w:val="uk-UA"/>
              </w:rPr>
            </w:pPr>
            <w:r w:rsidRPr="000814AC">
              <w:rPr>
                <w:rStyle w:val="a6"/>
                <w:b w:val="0"/>
                <w:sz w:val="26"/>
                <w:szCs w:val="26"/>
                <w:lang w:val="uk-UA"/>
              </w:rPr>
              <w:t>Показники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2007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2008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2009</w:t>
            </w:r>
          </w:p>
        </w:tc>
      </w:tr>
      <w:tr w:rsidR="005F5EE9" w:rsidRPr="000814AC" w:rsidTr="007B464C">
        <w:tc>
          <w:tcPr>
            <w:tcW w:w="702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  <w:lang w:val="uk-UA"/>
              </w:rPr>
              <w:t>Кількість обслужених екскурсантів</w:t>
            </w:r>
            <w:r w:rsidRPr="000814AC">
              <w:rPr>
                <w:sz w:val="26"/>
                <w:szCs w:val="26"/>
              </w:rPr>
              <w:t>, ч</w:t>
            </w:r>
            <w:r w:rsidRPr="000814AC">
              <w:rPr>
                <w:sz w:val="26"/>
                <w:szCs w:val="26"/>
                <w:lang w:val="uk-UA"/>
              </w:rPr>
              <w:t>о</w:t>
            </w:r>
            <w:r w:rsidRPr="000814AC">
              <w:rPr>
                <w:sz w:val="26"/>
                <w:szCs w:val="26"/>
              </w:rPr>
              <w:t>л.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3065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6742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6547</w:t>
            </w:r>
          </w:p>
        </w:tc>
      </w:tr>
      <w:tr w:rsidR="005F5EE9" w:rsidRPr="000814AC" w:rsidTr="007B464C">
        <w:tc>
          <w:tcPr>
            <w:tcW w:w="702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  <w:lang w:val="uk-UA"/>
              </w:rPr>
              <w:t>Об</w:t>
            </w:r>
            <w:r w:rsidRPr="000814AC">
              <w:rPr>
                <w:sz w:val="26"/>
                <w:szCs w:val="26"/>
              </w:rPr>
              <w:t>’</w:t>
            </w:r>
            <w:r w:rsidRPr="000814AC">
              <w:rPr>
                <w:sz w:val="26"/>
                <w:szCs w:val="26"/>
                <w:lang w:val="uk-UA"/>
              </w:rPr>
              <w:t>єм наданих послуг, тис</w:t>
            </w:r>
            <w:r w:rsidRPr="000814AC">
              <w:rPr>
                <w:sz w:val="26"/>
                <w:szCs w:val="26"/>
              </w:rPr>
              <w:t>. грн.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177,6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308,8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439,3</w:t>
            </w:r>
          </w:p>
        </w:tc>
      </w:tr>
      <w:tr w:rsidR="005F5EE9" w:rsidRPr="000814AC" w:rsidTr="007B464C">
        <w:tc>
          <w:tcPr>
            <w:tcW w:w="702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Затрат</w:t>
            </w:r>
            <w:r w:rsidRPr="000814AC">
              <w:rPr>
                <w:sz w:val="26"/>
                <w:szCs w:val="26"/>
                <w:lang w:val="en-US"/>
              </w:rPr>
              <w:t>и</w:t>
            </w:r>
            <w:r w:rsidRPr="000814AC">
              <w:rPr>
                <w:sz w:val="26"/>
                <w:szCs w:val="26"/>
              </w:rPr>
              <w:t>, т</w:t>
            </w:r>
            <w:r w:rsidRPr="000814AC">
              <w:rPr>
                <w:sz w:val="26"/>
                <w:szCs w:val="26"/>
                <w:lang w:val="uk-UA"/>
              </w:rPr>
              <w:t>и</w:t>
            </w:r>
            <w:r w:rsidRPr="000814AC">
              <w:rPr>
                <w:sz w:val="26"/>
                <w:szCs w:val="26"/>
              </w:rPr>
              <w:t>с. грн.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127,9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216,5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327,1</w:t>
            </w:r>
          </w:p>
        </w:tc>
      </w:tr>
      <w:tr w:rsidR="005F5EE9" w:rsidRPr="000814AC" w:rsidTr="007B464C">
        <w:tc>
          <w:tcPr>
            <w:tcW w:w="702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  <w:lang w:val="uk-UA"/>
              </w:rPr>
              <w:t>Виплати в бюджет</w:t>
            </w:r>
            <w:r w:rsidRPr="000814AC">
              <w:rPr>
                <w:sz w:val="26"/>
                <w:szCs w:val="26"/>
              </w:rPr>
              <w:t>, т</w:t>
            </w:r>
            <w:r w:rsidRPr="000814AC">
              <w:rPr>
                <w:sz w:val="26"/>
                <w:szCs w:val="26"/>
                <w:lang w:val="uk-UA"/>
              </w:rPr>
              <w:t>и</w:t>
            </w:r>
            <w:r w:rsidRPr="000814AC">
              <w:rPr>
                <w:sz w:val="26"/>
                <w:szCs w:val="26"/>
              </w:rPr>
              <w:t>с. грн.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14,6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23,4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28,1</w:t>
            </w:r>
          </w:p>
        </w:tc>
      </w:tr>
      <w:tr w:rsidR="005F5EE9" w:rsidRPr="000814AC" w:rsidTr="007B464C">
        <w:tc>
          <w:tcPr>
            <w:tcW w:w="702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  <w:lang w:val="uk-UA"/>
              </w:rPr>
              <w:t>Прибуток, тис</w:t>
            </w:r>
            <w:r w:rsidRPr="000814AC">
              <w:rPr>
                <w:sz w:val="26"/>
                <w:szCs w:val="26"/>
              </w:rPr>
              <w:t>. грн.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46,5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69,0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84,2</w:t>
            </w:r>
          </w:p>
        </w:tc>
      </w:tr>
      <w:tr w:rsidR="005F5EE9" w:rsidRPr="000814AC" w:rsidTr="007B464C">
        <w:tc>
          <w:tcPr>
            <w:tcW w:w="702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uk-UA"/>
              </w:rPr>
            </w:pPr>
            <w:r w:rsidRPr="000814AC">
              <w:rPr>
                <w:sz w:val="26"/>
                <w:szCs w:val="26"/>
                <w:lang w:val="uk-UA"/>
              </w:rPr>
              <w:t>Чисельність співробітників, чол.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23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21</w:t>
            </w:r>
          </w:p>
        </w:tc>
        <w:tc>
          <w:tcPr>
            <w:tcW w:w="780" w:type="dxa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</w:rPr>
              <w:t>21</w:t>
            </w:r>
          </w:p>
        </w:tc>
      </w:tr>
    </w:tbl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 xml:space="preserve">Найбільшою популярністю користуються виїзні екскурсії в Новий Світ, «Феодосія вечірня», «П'ять святих джерел» і на страусину ферму «Екзотик» (с. Підмаякове). На території Ленінського району проводяться екскурсії по </w:t>
      </w:r>
      <w:r w:rsidRPr="000B73F5">
        <w:rPr>
          <w:sz w:val="26"/>
          <w:szCs w:val="26"/>
          <w:lang w:val="uk-UA"/>
        </w:rPr>
        <w:lastRenderedPageBreak/>
        <w:t xml:space="preserve">Казантипському заповіднику (з 2004 р. діє еколого-освітня стежка «Казантип античний» з пішохідним і кінним маршрутами). У 2009 р. Клочек Л.А. розробила першу оглядову авто-пішохідну екскурсію «Щолкіно» (м. Щолкіне - мис Казантип - АЕС - Семенівське городище - м. Щолкіне, протяжність - </w:t>
      </w:r>
      <w:smartTag w:uri="urn:schemas-microsoft-com:office:smarttags" w:element="metricconverter">
        <w:smartTagPr>
          <w:attr w:name="ProductID" w:val="ng.com惑⃈Ì谀&quot;20 см硃䀀惕⃈谀$200 мŰ挩⃈$言%2000 м㄁挭⃈u耀ooking.com挡⃈言'240 га挥⃈u谀(25 кмрс挹⃈"/>
        </w:smartTagPr>
        <w:r w:rsidRPr="000B73F5">
          <w:rPr>
            <w:sz w:val="26"/>
            <w:szCs w:val="26"/>
            <w:lang w:val="uk-UA"/>
          </w:rPr>
          <w:t>20 км</w:t>
        </w:r>
      </w:smartTag>
      <w:r w:rsidRPr="000B73F5">
        <w:rPr>
          <w:sz w:val="26"/>
          <w:szCs w:val="26"/>
          <w:lang w:val="uk-UA"/>
        </w:rPr>
        <w:t>, тривалість - 4 години 30 хв.).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Казантип стає загальновизнаним центром віндсерфінгу і кайтбордінга. Прокат парусних човнів і навчання катанню на них практикує ряд місцевих підприємств, наприклад, серф-клуб «Duet ТУТ!» (</w:t>
      </w:r>
      <w:r>
        <w:rPr>
          <w:sz w:val="26"/>
          <w:szCs w:val="26"/>
          <w:lang w:val="uk-UA"/>
        </w:rPr>
        <w:t>р</w:t>
      </w:r>
      <w:r w:rsidRPr="000B73F5">
        <w:rPr>
          <w:sz w:val="26"/>
          <w:szCs w:val="26"/>
          <w:lang w:val="uk-UA"/>
        </w:rPr>
        <w:t>озташовується між с. Мисове та м. Щолкіне, працює з 2004 р.), кайт-клуб «Змій». У травні проводиться регата відсерферов «Екстрім-Казантип», а в середині серпня спортсмени та їхні прихильники з'їжджаються у м. Щолкіне, де проводиться Кубок Російської фанбордінговой асоціації. Крім акваторії біля пляжу Центральний, водноспортивні заняття проводяться у Татарській бухті. У с. Мисове знаходиться яхт-клуб.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Казантип періодично є ареною проведення акцій в рамках велосипедного та автомобільного туризму, наприклад, в 2008 р. проводився велопохід «Арабатська стрілка - Феодосія», що охопив весь Керченський п-ів, а також 2</w:t>
      </w:r>
      <w:r>
        <w:rPr>
          <w:sz w:val="26"/>
          <w:szCs w:val="26"/>
          <w:lang w:val="uk-UA"/>
        </w:rPr>
        <w:t>-й</w:t>
      </w:r>
      <w:r w:rsidRPr="000B73F5">
        <w:rPr>
          <w:sz w:val="26"/>
          <w:szCs w:val="26"/>
          <w:lang w:val="uk-UA"/>
        </w:rPr>
        <w:t xml:space="preserve"> етап кубка України «Кіммерійський тракт». Має всі можливості стати традиційною Комплексна спортивно-краєзнавча експедиція «Кіммерія-2008». З часів «КаZантипу» важливою складовою туристсько-рекреаційного продукту регіону є фестивальний туризм. Він дозволяє оптимізувати функціональна різноманітність рекреаційних занять, частково розширює курортний сезон і створює позитивний імідж регіону.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У 2009 р. в м. Щолкіне та його околицях відбулися такі заходи: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X Міжнародний фестиваль авторської пісні «Кримське Приазов'я» (с. Мисове, пансіонат «Кримське Приазов'я», ДК «Арабат», м. Щолкіне, 28 червня - 4 липня);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II Міжнародний фестиваль сучасного мистецтва «Сусідній світ» (графіті, діджейську мистецтво, фаєр-шоу, серпень; 14-16 серпня, с.Мисовое, б / в «Казантип»);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Фестиваль LIQUID BEACH FESTIVAL, 2009 (щорічний пляжний фестиваль музики та екстремального спорту, серпень);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Фестиваль «Білі ночі» (фестиваль творчої молоді, с. Азовське, 6-17 серпня);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II Міжнародний дитячий фестиваль «Кіммерійські зорі» (с. Нижньозаморське, ТОВ ОК «Факел», 28 червня-7 липня);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Майстер-класи та змагання з акробатичного рок-н-ролу (18-26 серпня).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</w:p>
    <w:p w:rsidR="005F5EE9" w:rsidRPr="000B73F5" w:rsidRDefault="005F5EE9" w:rsidP="005F5EE9">
      <w:pPr>
        <w:pStyle w:val="a4"/>
        <w:spacing w:before="0" w:beforeAutospacing="0" w:after="0" w:afterAutospacing="0" w:line="360" w:lineRule="auto"/>
        <w:jc w:val="center"/>
        <w:rPr>
          <w:i/>
          <w:sz w:val="26"/>
          <w:szCs w:val="26"/>
          <w:lang w:val="uk-UA"/>
        </w:rPr>
      </w:pPr>
      <w:r w:rsidRPr="000B73F5">
        <w:rPr>
          <w:i/>
          <w:sz w:val="26"/>
          <w:szCs w:val="26"/>
          <w:lang w:val="uk-UA"/>
        </w:rPr>
        <w:t>Одеса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 xml:space="preserve">Одеса </w:t>
      </w:r>
      <w:r>
        <w:rPr>
          <w:sz w:val="26"/>
          <w:szCs w:val="26"/>
          <w:lang w:val="uk-UA"/>
        </w:rPr>
        <w:t>–</w:t>
      </w:r>
      <w:r w:rsidRPr="000B73F5">
        <w:rPr>
          <w:sz w:val="26"/>
          <w:szCs w:val="26"/>
          <w:lang w:val="uk-UA"/>
        </w:rPr>
        <w:t xml:space="preserve"> місто на північно-західному узбережжі Чорного моряя адміністративний центр Одеської областіи найбільший порт Україниы а також крупний промисловийй культурнийй науковий і курортний центрр вузол шосейних і залізних доріг.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</w:rPr>
        <w:t xml:space="preserve">Чисельність наявного населення міста на 1 березня 2013 року склала </w:t>
      </w:r>
      <w:r>
        <w:rPr>
          <w:sz w:val="26"/>
          <w:szCs w:val="26"/>
          <w:lang w:val="uk-UA"/>
        </w:rPr>
        <w:t xml:space="preserve">1 014 849 </w:t>
      </w:r>
      <w:r w:rsidRPr="000B73F5">
        <w:rPr>
          <w:sz w:val="26"/>
          <w:szCs w:val="26"/>
        </w:rPr>
        <w:t xml:space="preserve">осіб, постійного населення </w:t>
      </w:r>
      <w:r>
        <w:rPr>
          <w:sz w:val="26"/>
          <w:szCs w:val="26"/>
        </w:rPr>
        <w:t>–</w:t>
      </w:r>
      <w:r w:rsidRPr="000B73F5">
        <w:rPr>
          <w:sz w:val="26"/>
          <w:szCs w:val="26"/>
        </w:rPr>
        <w:t xml:space="preserve"> 997</w:t>
      </w:r>
      <w:r>
        <w:rPr>
          <w:sz w:val="26"/>
          <w:szCs w:val="26"/>
          <w:lang w:val="uk-UA"/>
        </w:rPr>
        <w:t> </w:t>
      </w:r>
      <w:r w:rsidRPr="000B73F5">
        <w:rPr>
          <w:sz w:val="26"/>
          <w:szCs w:val="26"/>
        </w:rPr>
        <w:t>186 осіб. За версією найбільш згадуваного щорічного рейтингу журналу «Фокус» у 2011 році Одеса стала кращим за якістю життя містом України.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0B73F5">
        <w:rPr>
          <w:i/>
          <w:sz w:val="26"/>
          <w:szCs w:val="26"/>
          <w:lang w:val="uk-UA"/>
        </w:rPr>
        <w:t>Клімат</w:t>
      </w:r>
    </w:p>
    <w:p w:rsidR="005F5EE9" w:rsidRPr="0063365A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Клімат Одеси помірно континентальний, з м'якою зимою, затяжно</w:t>
      </w:r>
      <w:r>
        <w:rPr>
          <w:sz w:val="26"/>
          <w:szCs w:val="26"/>
          <w:lang w:val="uk-UA"/>
        </w:rPr>
        <w:t>ю</w:t>
      </w:r>
      <w:r w:rsidRPr="000B73F5">
        <w:rPr>
          <w:sz w:val="26"/>
          <w:szCs w:val="26"/>
          <w:lang w:val="uk-UA"/>
        </w:rPr>
        <w:t xml:space="preserve"> весн</w:t>
      </w:r>
      <w:r>
        <w:rPr>
          <w:sz w:val="26"/>
          <w:szCs w:val="26"/>
          <w:lang w:val="uk-UA"/>
        </w:rPr>
        <w:t>ою</w:t>
      </w:r>
      <w:r w:rsidRPr="000B73F5">
        <w:rPr>
          <w:sz w:val="26"/>
          <w:szCs w:val="26"/>
          <w:lang w:val="uk-UA"/>
        </w:rPr>
        <w:t xml:space="preserve"> і теплим, і довгим, нерідко дуже спекотним, л</w:t>
      </w:r>
      <w:r>
        <w:rPr>
          <w:sz w:val="26"/>
          <w:szCs w:val="26"/>
          <w:lang w:val="uk-UA"/>
        </w:rPr>
        <w:t xml:space="preserve">ітом </w:t>
      </w:r>
      <w:r w:rsidRPr="000B73F5">
        <w:rPr>
          <w:sz w:val="26"/>
          <w:szCs w:val="26"/>
          <w:lang w:val="uk-UA"/>
        </w:rPr>
        <w:t>і довго</w:t>
      </w:r>
      <w:r>
        <w:rPr>
          <w:sz w:val="26"/>
          <w:szCs w:val="26"/>
          <w:lang w:val="uk-UA"/>
        </w:rPr>
        <w:t>ю</w:t>
      </w:r>
      <w:r w:rsidRPr="000B73F5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та</w:t>
      </w:r>
      <w:r w:rsidRPr="000B73F5">
        <w:rPr>
          <w:sz w:val="26"/>
          <w:szCs w:val="26"/>
          <w:lang w:val="uk-UA"/>
        </w:rPr>
        <w:t xml:space="preserve"> тепло</w:t>
      </w:r>
      <w:r>
        <w:rPr>
          <w:sz w:val="26"/>
          <w:szCs w:val="26"/>
          <w:lang w:val="uk-UA"/>
        </w:rPr>
        <w:t>ю</w:t>
      </w:r>
      <w:r w:rsidRPr="000B73F5">
        <w:rPr>
          <w:sz w:val="26"/>
          <w:szCs w:val="26"/>
          <w:lang w:val="uk-UA"/>
        </w:rPr>
        <w:t xml:space="preserve"> ос</w:t>
      </w:r>
      <w:r>
        <w:rPr>
          <w:sz w:val="26"/>
          <w:szCs w:val="26"/>
          <w:lang w:val="uk-UA"/>
        </w:rPr>
        <w:t>ін</w:t>
      </w:r>
      <w:r w:rsidRPr="000B73F5">
        <w:rPr>
          <w:sz w:val="26"/>
          <w:szCs w:val="26"/>
          <w:lang w:val="uk-UA"/>
        </w:rPr>
        <w:t>н</w:t>
      </w:r>
      <w:r>
        <w:rPr>
          <w:sz w:val="26"/>
          <w:szCs w:val="26"/>
          <w:lang w:val="uk-UA"/>
        </w:rPr>
        <w:t>ю</w:t>
      </w:r>
      <w:r w:rsidRPr="000B73F5">
        <w:rPr>
          <w:sz w:val="26"/>
          <w:szCs w:val="26"/>
          <w:lang w:val="uk-UA"/>
        </w:rPr>
        <w:t xml:space="preserve">. </w:t>
      </w:r>
      <w:r w:rsidRPr="000B73F5">
        <w:rPr>
          <w:sz w:val="26"/>
          <w:szCs w:val="26"/>
        </w:rPr>
        <w:t>Середньорічна температура становить +</w:t>
      </w:r>
      <w:smartTag w:uri="urn:schemas-microsoft-com:office:smarttags" w:element="metricconverter">
        <w:smartTagPr>
          <w:attr w:name="ProductID" w:val="11,9 ﾰC"/>
        </w:smartTagPr>
        <w:r w:rsidRPr="000B73F5">
          <w:rPr>
            <w:sz w:val="26"/>
            <w:szCs w:val="26"/>
          </w:rPr>
          <w:t>11,9 °C</w:t>
        </w:r>
      </w:smartTag>
      <w:r w:rsidRPr="000B73F5">
        <w:rPr>
          <w:sz w:val="26"/>
          <w:szCs w:val="26"/>
        </w:rPr>
        <w:t>, середньорічна кількість опадів - 456 мм</w:t>
      </w:r>
      <w:r>
        <w:rPr>
          <w:sz w:val="26"/>
          <w:szCs w:val="26"/>
          <w:lang w:val="uk-UA"/>
        </w:rPr>
        <w:t>.</w:t>
      </w:r>
    </w:p>
    <w:p w:rsidR="005F5EE9" w:rsidRPr="000B73F5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Таблиця 3.19 </w:t>
      </w:r>
      <w:r w:rsidRPr="000B73F5">
        <w:rPr>
          <w:sz w:val="26"/>
          <w:szCs w:val="26"/>
          <w:lang w:val="uk-UA"/>
        </w:rPr>
        <w:t>- Температура повітря в м. Одеса протягом року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55"/>
        <w:gridCol w:w="526"/>
        <w:gridCol w:w="493"/>
        <w:gridCol w:w="562"/>
        <w:gridCol w:w="502"/>
        <w:gridCol w:w="471"/>
        <w:gridCol w:w="605"/>
        <w:gridCol w:w="599"/>
        <w:gridCol w:w="469"/>
        <w:gridCol w:w="480"/>
        <w:gridCol w:w="527"/>
        <w:gridCol w:w="602"/>
        <w:gridCol w:w="527"/>
        <w:gridCol w:w="427"/>
      </w:tblGrid>
      <w:tr w:rsidR="005F5EE9" w:rsidRPr="00CA31A3" w:rsidTr="007B464C">
        <w:trPr>
          <w:tblCellSpacing w:w="15" w:type="dxa"/>
          <w:jc w:val="center"/>
        </w:trPr>
        <w:tc>
          <w:tcPr>
            <w:tcW w:w="1336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Показатель</w:t>
            </w:r>
          </w:p>
        </w:tc>
        <w:tc>
          <w:tcPr>
            <w:tcW w:w="267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Янв.</w:t>
            </w:r>
          </w:p>
        </w:tc>
        <w:tc>
          <w:tcPr>
            <w:tcW w:w="250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Фев.</w:t>
            </w:r>
          </w:p>
        </w:tc>
        <w:tc>
          <w:tcPr>
            <w:tcW w:w="286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Март</w:t>
            </w:r>
          </w:p>
        </w:tc>
        <w:tc>
          <w:tcPr>
            <w:tcW w:w="255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Апр.</w:t>
            </w:r>
          </w:p>
        </w:tc>
        <w:tc>
          <w:tcPr>
            <w:tcW w:w="238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Май</w:t>
            </w:r>
          </w:p>
        </w:tc>
        <w:tc>
          <w:tcPr>
            <w:tcW w:w="309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Июнь</w:t>
            </w:r>
          </w:p>
        </w:tc>
        <w:tc>
          <w:tcPr>
            <w:tcW w:w="305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Июль</w:t>
            </w:r>
          </w:p>
        </w:tc>
        <w:tc>
          <w:tcPr>
            <w:tcW w:w="237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Авг.</w:t>
            </w:r>
          </w:p>
        </w:tc>
        <w:tc>
          <w:tcPr>
            <w:tcW w:w="242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Сен.</w:t>
            </w:r>
          </w:p>
        </w:tc>
        <w:tc>
          <w:tcPr>
            <w:tcW w:w="267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Окт.</w:t>
            </w:r>
          </w:p>
        </w:tc>
        <w:tc>
          <w:tcPr>
            <w:tcW w:w="307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Нояб.</w:t>
            </w:r>
          </w:p>
        </w:tc>
        <w:tc>
          <w:tcPr>
            <w:tcW w:w="267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Дек.</w:t>
            </w:r>
          </w:p>
        </w:tc>
        <w:tc>
          <w:tcPr>
            <w:tcW w:w="206" w:type="pct"/>
            <w:tcBorders>
              <w:left w:val="nil"/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Год</w:t>
            </w:r>
          </w:p>
        </w:tc>
      </w:tr>
      <w:tr w:rsidR="005F5EE9" w:rsidRPr="00CA31A3" w:rsidTr="007B464C">
        <w:trPr>
          <w:tblCellSpacing w:w="15" w:type="dxa"/>
          <w:jc w:val="center"/>
        </w:trPr>
        <w:tc>
          <w:tcPr>
            <w:tcW w:w="1336" w:type="pct"/>
            <w:shd w:val="clear" w:color="auto" w:fill="F2F2F2"/>
            <w:vAlign w:val="center"/>
          </w:tcPr>
          <w:p w:rsidR="005F5EE9" w:rsidRPr="00CA31A3" w:rsidRDefault="005F5EE9" w:rsidP="007B464C">
            <w:pPr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Абсолютный максимум, </w:t>
            </w:r>
            <w:hyperlink r:id="rId14" w:tooltip="Градус Цельсия" w:history="1">
              <w:r w:rsidRPr="00CA31A3">
                <w:rPr>
                  <w:rStyle w:val="a5"/>
                  <w:bCs/>
                  <w:sz w:val="22"/>
                  <w:szCs w:val="22"/>
                </w:rPr>
                <w:t>°C</w:t>
              </w:r>
            </w:hyperlink>
          </w:p>
        </w:tc>
        <w:tc>
          <w:tcPr>
            <w:tcW w:w="267" w:type="pct"/>
            <w:shd w:val="clear" w:color="auto" w:fill="FFF06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15,1</w:t>
            </w:r>
          </w:p>
        </w:tc>
        <w:tc>
          <w:tcPr>
            <w:tcW w:w="250" w:type="pct"/>
            <w:shd w:val="clear" w:color="auto" w:fill="FFE04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18,6</w:t>
            </w:r>
          </w:p>
        </w:tc>
        <w:tc>
          <w:tcPr>
            <w:tcW w:w="286" w:type="pct"/>
            <w:shd w:val="clear" w:color="auto" w:fill="FFC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24,1</w:t>
            </w:r>
          </w:p>
        </w:tc>
        <w:tc>
          <w:tcPr>
            <w:tcW w:w="255" w:type="pct"/>
            <w:shd w:val="clear" w:color="auto" w:fill="FFA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29,4</w:t>
            </w:r>
          </w:p>
        </w:tc>
        <w:tc>
          <w:tcPr>
            <w:tcW w:w="238" w:type="pct"/>
            <w:shd w:val="clear" w:color="auto" w:fill="FF9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33,3</w:t>
            </w:r>
          </w:p>
        </w:tc>
        <w:tc>
          <w:tcPr>
            <w:tcW w:w="309" w:type="pct"/>
            <w:shd w:val="clear" w:color="auto" w:fill="FF8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35,6</w:t>
            </w:r>
          </w:p>
        </w:tc>
        <w:tc>
          <w:tcPr>
            <w:tcW w:w="305" w:type="pct"/>
            <w:shd w:val="clear" w:color="auto" w:fill="FF782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39,3</w:t>
            </w:r>
          </w:p>
        </w:tc>
        <w:tc>
          <w:tcPr>
            <w:tcW w:w="237" w:type="pct"/>
            <w:shd w:val="clear" w:color="auto" w:fill="FF782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38,0</w:t>
            </w:r>
          </w:p>
        </w:tc>
        <w:tc>
          <w:tcPr>
            <w:tcW w:w="242" w:type="pct"/>
            <w:shd w:val="clear" w:color="auto" w:fill="FF9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32,4</w:t>
            </w:r>
          </w:p>
        </w:tc>
        <w:tc>
          <w:tcPr>
            <w:tcW w:w="267" w:type="pct"/>
            <w:shd w:val="clear" w:color="auto" w:fill="FFA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30,5</w:t>
            </w:r>
          </w:p>
        </w:tc>
        <w:tc>
          <w:tcPr>
            <w:tcW w:w="307" w:type="pct"/>
            <w:shd w:val="clear" w:color="auto" w:fill="FFB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26,0</w:t>
            </w:r>
          </w:p>
        </w:tc>
        <w:tc>
          <w:tcPr>
            <w:tcW w:w="267" w:type="pct"/>
            <w:shd w:val="clear" w:color="auto" w:fill="FFF06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16,3</w:t>
            </w:r>
          </w:p>
        </w:tc>
        <w:tc>
          <w:tcPr>
            <w:tcW w:w="206" w:type="pct"/>
            <w:tcBorders>
              <w:left w:val="nil"/>
            </w:tcBorders>
            <w:shd w:val="clear" w:color="auto" w:fill="FF782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39,3</w:t>
            </w:r>
          </w:p>
        </w:tc>
      </w:tr>
      <w:tr w:rsidR="005F5EE9" w:rsidRPr="00CA31A3" w:rsidTr="007B464C">
        <w:trPr>
          <w:tblCellSpacing w:w="15" w:type="dxa"/>
          <w:jc w:val="center"/>
        </w:trPr>
        <w:tc>
          <w:tcPr>
            <w:tcW w:w="1336" w:type="pct"/>
            <w:shd w:val="clear" w:color="auto" w:fill="F2F2F2"/>
            <w:vAlign w:val="center"/>
          </w:tcPr>
          <w:p w:rsidR="005F5EE9" w:rsidRPr="00CA31A3" w:rsidRDefault="005F5EE9" w:rsidP="007B464C">
            <w:pPr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Средний максимум, °C</w:t>
            </w:r>
          </w:p>
        </w:tc>
        <w:tc>
          <w:tcPr>
            <w:tcW w:w="267" w:type="pct"/>
            <w:shd w:val="clear" w:color="auto" w:fill="A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2,2</w:t>
            </w:r>
          </w:p>
        </w:tc>
        <w:tc>
          <w:tcPr>
            <w:tcW w:w="250" w:type="pct"/>
            <w:shd w:val="clear" w:color="auto" w:fill="A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2,7</w:t>
            </w:r>
          </w:p>
        </w:tc>
        <w:tc>
          <w:tcPr>
            <w:tcW w:w="286" w:type="pct"/>
            <w:shd w:val="clear" w:color="auto" w:fill="C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6,6</w:t>
            </w:r>
          </w:p>
        </w:tc>
        <w:tc>
          <w:tcPr>
            <w:tcW w:w="255" w:type="pct"/>
            <w:shd w:val="clear" w:color="auto" w:fill="FF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13,0</w:t>
            </w:r>
          </w:p>
        </w:tc>
        <w:tc>
          <w:tcPr>
            <w:tcW w:w="238" w:type="pct"/>
            <w:shd w:val="clear" w:color="auto" w:fill="FFD02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19,5</w:t>
            </w:r>
          </w:p>
        </w:tc>
        <w:tc>
          <w:tcPr>
            <w:tcW w:w="309" w:type="pct"/>
            <w:shd w:val="clear" w:color="auto" w:fill="FFC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24,0</w:t>
            </w:r>
          </w:p>
        </w:tc>
        <w:tc>
          <w:tcPr>
            <w:tcW w:w="305" w:type="pct"/>
            <w:shd w:val="clear" w:color="auto" w:fill="FFB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27,0</w:t>
            </w:r>
          </w:p>
        </w:tc>
        <w:tc>
          <w:tcPr>
            <w:tcW w:w="237" w:type="pct"/>
            <w:shd w:val="clear" w:color="auto" w:fill="FFB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26,5</w:t>
            </w:r>
          </w:p>
        </w:tc>
        <w:tc>
          <w:tcPr>
            <w:tcW w:w="242" w:type="pct"/>
            <w:shd w:val="clear" w:color="auto" w:fill="FFD02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21,0</w:t>
            </w:r>
          </w:p>
        </w:tc>
        <w:tc>
          <w:tcPr>
            <w:tcW w:w="267" w:type="pct"/>
            <w:shd w:val="clear" w:color="auto" w:fill="FFF06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15,0</w:t>
            </w:r>
          </w:p>
        </w:tc>
        <w:tc>
          <w:tcPr>
            <w:tcW w:w="307" w:type="pct"/>
            <w:shd w:val="clear" w:color="auto" w:fill="E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8,4</w:t>
            </w:r>
          </w:p>
        </w:tc>
        <w:tc>
          <w:tcPr>
            <w:tcW w:w="267" w:type="pct"/>
            <w:shd w:val="clear" w:color="auto" w:fill="A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3,7</w:t>
            </w:r>
          </w:p>
        </w:tc>
        <w:tc>
          <w:tcPr>
            <w:tcW w:w="206" w:type="pct"/>
            <w:tcBorders>
              <w:left w:val="nil"/>
            </w:tcBorders>
            <w:shd w:val="clear" w:color="auto" w:fill="FFF06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14,1</w:t>
            </w:r>
          </w:p>
        </w:tc>
      </w:tr>
      <w:tr w:rsidR="005F5EE9" w:rsidRPr="00CA31A3" w:rsidTr="007B464C">
        <w:trPr>
          <w:tblCellSpacing w:w="15" w:type="dxa"/>
          <w:jc w:val="center"/>
        </w:trPr>
        <w:tc>
          <w:tcPr>
            <w:tcW w:w="1336" w:type="pct"/>
            <w:shd w:val="clear" w:color="auto" w:fill="F2F2F2"/>
            <w:vAlign w:val="center"/>
          </w:tcPr>
          <w:p w:rsidR="005F5EE9" w:rsidRPr="00CA31A3" w:rsidRDefault="005F5EE9" w:rsidP="007B464C">
            <w:pPr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Средняя температура, °C</w:t>
            </w:r>
          </w:p>
        </w:tc>
        <w:tc>
          <w:tcPr>
            <w:tcW w:w="267" w:type="pct"/>
            <w:shd w:val="clear" w:color="auto" w:fill="8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−0,5</w:t>
            </w:r>
          </w:p>
        </w:tc>
        <w:tc>
          <w:tcPr>
            <w:tcW w:w="250" w:type="pct"/>
            <w:shd w:val="clear" w:color="auto" w:fill="8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−0,2</w:t>
            </w:r>
          </w:p>
        </w:tc>
        <w:tc>
          <w:tcPr>
            <w:tcW w:w="286" w:type="pct"/>
            <w:shd w:val="clear" w:color="auto" w:fill="A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3,5</w:t>
            </w:r>
          </w:p>
        </w:tc>
        <w:tc>
          <w:tcPr>
            <w:tcW w:w="255" w:type="pct"/>
            <w:shd w:val="clear" w:color="auto" w:fill="E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9,4</w:t>
            </w:r>
          </w:p>
        </w:tc>
        <w:tc>
          <w:tcPr>
            <w:tcW w:w="238" w:type="pct"/>
            <w:shd w:val="clear" w:color="auto" w:fill="FFF06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15,6</w:t>
            </w:r>
          </w:p>
        </w:tc>
        <w:tc>
          <w:tcPr>
            <w:tcW w:w="309" w:type="pct"/>
            <w:shd w:val="clear" w:color="auto" w:fill="FFD02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20,0</w:t>
            </w:r>
          </w:p>
        </w:tc>
        <w:tc>
          <w:tcPr>
            <w:tcW w:w="305" w:type="pct"/>
            <w:shd w:val="clear" w:color="auto" w:fill="FFC00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22,6</w:t>
            </w:r>
          </w:p>
        </w:tc>
        <w:tc>
          <w:tcPr>
            <w:tcW w:w="237" w:type="pct"/>
            <w:shd w:val="clear" w:color="auto" w:fill="FFD02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22,3</w:t>
            </w:r>
          </w:p>
        </w:tc>
        <w:tc>
          <w:tcPr>
            <w:tcW w:w="242" w:type="pct"/>
            <w:shd w:val="clear" w:color="auto" w:fill="FFE04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17,2</w:t>
            </w:r>
          </w:p>
        </w:tc>
        <w:tc>
          <w:tcPr>
            <w:tcW w:w="267" w:type="pct"/>
            <w:shd w:val="clear" w:color="auto" w:fill="FF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11,6</w:t>
            </w:r>
          </w:p>
        </w:tc>
        <w:tc>
          <w:tcPr>
            <w:tcW w:w="307" w:type="pct"/>
            <w:shd w:val="clear" w:color="auto" w:fill="C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5,7</w:t>
            </w:r>
          </w:p>
        </w:tc>
        <w:tc>
          <w:tcPr>
            <w:tcW w:w="267" w:type="pct"/>
            <w:shd w:val="clear" w:color="auto" w:fill="8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1,1</w:t>
            </w:r>
          </w:p>
        </w:tc>
        <w:tc>
          <w:tcPr>
            <w:tcW w:w="206" w:type="pct"/>
            <w:tcBorders>
              <w:left w:val="nil"/>
            </w:tcBorders>
            <w:shd w:val="clear" w:color="auto" w:fill="FF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10,7</w:t>
            </w:r>
          </w:p>
        </w:tc>
      </w:tr>
      <w:tr w:rsidR="005F5EE9" w:rsidRPr="00CA31A3" w:rsidTr="007B464C">
        <w:trPr>
          <w:tblCellSpacing w:w="15" w:type="dxa"/>
          <w:jc w:val="center"/>
        </w:trPr>
        <w:tc>
          <w:tcPr>
            <w:tcW w:w="1336" w:type="pct"/>
            <w:shd w:val="clear" w:color="auto" w:fill="F2F2F2"/>
            <w:vAlign w:val="center"/>
          </w:tcPr>
          <w:p w:rsidR="005F5EE9" w:rsidRPr="00CA31A3" w:rsidRDefault="005F5EE9" w:rsidP="007B464C">
            <w:pPr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Средний минимум, °C</w:t>
            </w:r>
          </w:p>
        </w:tc>
        <w:tc>
          <w:tcPr>
            <w:tcW w:w="267" w:type="pct"/>
            <w:shd w:val="clear" w:color="auto" w:fill="80FFA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−2,8</w:t>
            </w:r>
          </w:p>
        </w:tc>
        <w:tc>
          <w:tcPr>
            <w:tcW w:w="250" w:type="pct"/>
            <w:shd w:val="clear" w:color="auto" w:fill="80FFA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−2,6</w:t>
            </w:r>
          </w:p>
        </w:tc>
        <w:tc>
          <w:tcPr>
            <w:tcW w:w="286" w:type="pct"/>
            <w:shd w:val="clear" w:color="auto" w:fill="8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1,0</w:t>
            </w:r>
          </w:p>
        </w:tc>
        <w:tc>
          <w:tcPr>
            <w:tcW w:w="255" w:type="pct"/>
            <w:shd w:val="clear" w:color="auto" w:fill="C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6,6</w:t>
            </w:r>
          </w:p>
        </w:tc>
        <w:tc>
          <w:tcPr>
            <w:tcW w:w="238" w:type="pct"/>
            <w:shd w:val="clear" w:color="auto" w:fill="FF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12,1</w:t>
            </w:r>
          </w:p>
        </w:tc>
        <w:tc>
          <w:tcPr>
            <w:tcW w:w="309" w:type="pct"/>
            <w:shd w:val="clear" w:color="auto" w:fill="FFF06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16,3</w:t>
            </w:r>
          </w:p>
        </w:tc>
        <w:tc>
          <w:tcPr>
            <w:tcW w:w="305" w:type="pct"/>
            <w:shd w:val="clear" w:color="auto" w:fill="FFE04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18,5</w:t>
            </w:r>
          </w:p>
        </w:tc>
        <w:tc>
          <w:tcPr>
            <w:tcW w:w="237" w:type="pct"/>
            <w:shd w:val="clear" w:color="auto" w:fill="FFE04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18,2</w:t>
            </w:r>
          </w:p>
        </w:tc>
        <w:tc>
          <w:tcPr>
            <w:tcW w:w="242" w:type="pct"/>
            <w:shd w:val="clear" w:color="auto" w:fill="FFF06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13,5</w:t>
            </w:r>
          </w:p>
        </w:tc>
        <w:tc>
          <w:tcPr>
            <w:tcW w:w="267" w:type="pct"/>
            <w:shd w:val="clear" w:color="auto" w:fill="E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8,6</w:t>
            </w:r>
          </w:p>
        </w:tc>
        <w:tc>
          <w:tcPr>
            <w:tcW w:w="307" w:type="pct"/>
            <w:shd w:val="clear" w:color="auto" w:fill="A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3,2</w:t>
            </w:r>
          </w:p>
        </w:tc>
        <w:tc>
          <w:tcPr>
            <w:tcW w:w="267" w:type="pct"/>
            <w:shd w:val="clear" w:color="auto" w:fill="8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−1,2</w:t>
            </w:r>
          </w:p>
        </w:tc>
        <w:tc>
          <w:tcPr>
            <w:tcW w:w="206" w:type="pct"/>
            <w:tcBorders>
              <w:left w:val="nil"/>
            </w:tcBorders>
            <w:shd w:val="clear" w:color="auto" w:fill="E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7,6</w:t>
            </w:r>
          </w:p>
        </w:tc>
      </w:tr>
      <w:tr w:rsidR="005F5EE9" w:rsidRPr="00CA31A3" w:rsidTr="007B464C">
        <w:trPr>
          <w:tblCellSpacing w:w="15" w:type="dxa"/>
          <w:jc w:val="center"/>
        </w:trPr>
        <w:tc>
          <w:tcPr>
            <w:tcW w:w="1336" w:type="pct"/>
            <w:shd w:val="clear" w:color="auto" w:fill="F2F2F2"/>
            <w:vAlign w:val="center"/>
          </w:tcPr>
          <w:p w:rsidR="005F5EE9" w:rsidRPr="00CA31A3" w:rsidRDefault="005F5EE9" w:rsidP="007B464C">
            <w:pPr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Абсолютный минимум, °C</w:t>
            </w:r>
          </w:p>
        </w:tc>
        <w:tc>
          <w:tcPr>
            <w:tcW w:w="267" w:type="pct"/>
            <w:shd w:val="clear" w:color="auto" w:fill="00B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−26,2</w:t>
            </w:r>
          </w:p>
        </w:tc>
        <w:tc>
          <w:tcPr>
            <w:tcW w:w="250" w:type="pct"/>
            <w:shd w:val="clear" w:color="auto" w:fill="00B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−28</w:t>
            </w:r>
          </w:p>
        </w:tc>
        <w:tc>
          <w:tcPr>
            <w:tcW w:w="286" w:type="pct"/>
            <w:shd w:val="clear" w:color="auto" w:fill="60F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−16</w:t>
            </w:r>
          </w:p>
        </w:tc>
        <w:tc>
          <w:tcPr>
            <w:tcW w:w="255" w:type="pct"/>
            <w:shd w:val="clear" w:color="auto" w:fill="80FFC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−5,9</w:t>
            </w:r>
          </w:p>
        </w:tc>
        <w:tc>
          <w:tcPr>
            <w:tcW w:w="238" w:type="pct"/>
            <w:shd w:val="clear" w:color="auto" w:fill="8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0,3</w:t>
            </w:r>
          </w:p>
        </w:tc>
        <w:tc>
          <w:tcPr>
            <w:tcW w:w="309" w:type="pct"/>
            <w:shd w:val="clear" w:color="auto" w:fill="C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5,2</w:t>
            </w:r>
          </w:p>
        </w:tc>
        <w:tc>
          <w:tcPr>
            <w:tcW w:w="305" w:type="pct"/>
            <w:shd w:val="clear" w:color="auto" w:fill="E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7,5</w:t>
            </w:r>
          </w:p>
        </w:tc>
        <w:tc>
          <w:tcPr>
            <w:tcW w:w="237" w:type="pct"/>
            <w:shd w:val="clear" w:color="auto" w:fill="E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7,9</w:t>
            </w:r>
          </w:p>
        </w:tc>
        <w:tc>
          <w:tcPr>
            <w:tcW w:w="242" w:type="pct"/>
            <w:shd w:val="clear" w:color="auto" w:fill="80FF80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−0,8</w:t>
            </w:r>
          </w:p>
        </w:tc>
        <w:tc>
          <w:tcPr>
            <w:tcW w:w="267" w:type="pct"/>
            <w:shd w:val="clear" w:color="auto" w:fill="80FF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−13,3</w:t>
            </w:r>
          </w:p>
        </w:tc>
        <w:tc>
          <w:tcPr>
            <w:tcW w:w="307" w:type="pct"/>
            <w:shd w:val="clear" w:color="auto" w:fill="60F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−14,6</w:t>
            </w:r>
          </w:p>
        </w:tc>
        <w:tc>
          <w:tcPr>
            <w:tcW w:w="267" w:type="pct"/>
            <w:shd w:val="clear" w:color="auto" w:fill="20D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−19,6</w:t>
            </w:r>
          </w:p>
        </w:tc>
        <w:tc>
          <w:tcPr>
            <w:tcW w:w="206" w:type="pct"/>
            <w:tcBorders>
              <w:left w:val="nil"/>
            </w:tcBorders>
            <w:shd w:val="clear" w:color="auto" w:fill="00B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−28</w:t>
            </w:r>
          </w:p>
        </w:tc>
      </w:tr>
      <w:tr w:rsidR="005F5EE9" w:rsidRPr="00CA31A3" w:rsidTr="007B464C">
        <w:trPr>
          <w:tblCellSpacing w:w="15" w:type="dxa"/>
          <w:jc w:val="center"/>
        </w:trPr>
        <w:tc>
          <w:tcPr>
            <w:tcW w:w="1336" w:type="pct"/>
            <w:tcBorders>
              <w:top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 xml:space="preserve">Норма осадков, </w:t>
            </w:r>
            <w:hyperlink r:id="rId15" w:tooltip="Миллиметр" w:history="1">
              <w:r w:rsidRPr="00CA31A3">
                <w:rPr>
                  <w:rStyle w:val="a5"/>
                  <w:bCs/>
                  <w:sz w:val="22"/>
                  <w:szCs w:val="22"/>
                </w:rPr>
                <w:t>мм</w:t>
              </w:r>
            </w:hyperlink>
          </w:p>
        </w:tc>
        <w:tc>
          <w:tcPr>
            <w:tcW w:w="267" w:type="pct"/>
            <w:tcBorders>
              <w:top w:val="nil"/>
            </w:tcBorders>
            <w:shd w:val="clear" w:color="auto" w:fill="C0FF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250" w:type="pct"/>
            <w:tcBorders>
              <w:top w:val="nil"/>
            </w:tcBorders>
            <w:shd w:val="clear" w:color="auto" w:fill="C0FF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286" w:type="pct"/>
            <w:tcBorders>
              <w:top w:val="nil"/>
            </w:tcBorders>
            <w:shd w:val="clear" w:color="auto" w:fill="C0FF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255" w:type="pct"/>
            <w:tcBorders>
              <w:top w:val="nil"/>
            </w:tcBorders>
            <w:shd w:val="clear" w:color="auto" w:fill="D0FF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27</w:t>
            </w:r>
          </w:p>
        </w:tc>
        <w:tc>
          <w:tcPr>
            <w:tcW w:w="238" w:type="pct"/>
            <w:tcBorders>
              <w:top w:val="nil"/>
            </w:tcBorders>
            <w:shd w:val="clear" w:color="auto" w:fill="C0FF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B0F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B0F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237" w:type="pct"/>
            <w:tcBorders>
              <w:top w:val="nil"/>
            </w:tcBorders>
            <w:shd w:val="clear" w:color="auto" w:fill="C0FF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38</w:t>
            </w:r>
          </w:p>
        </w:tc>
        <w:tc>
          <w:tcPr>
            <w:tcW w:w="242" w:type="pct"/>
            <w:tcBorders>
              <w:top w:val="nil"/>
            </w:tcBorders>
            <w:shd w:val="clear" w:color="auto" w:fill="B0F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43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C0FF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307" w:type="pct"/>
            <w:tcBorders>
              <w:top w:val="nil"/>
            </w:tcBorders>
            <w:shd w:val="clear" w:color="auto" w:fill="B0F0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267" w:type="pct"/>
            <w:tcBorders>
              <w:top w:val="nil"/>
            </w:tcBorders>
            <w:shd w:val="clear" w:color="auto" w:fill="C0FF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206" w:type="pct"/>
            <w:tcBorders>
              <w:top w:val="nil"/>
              <w:left w:val="nil"/>
            </w:tcBorders>
            <w:shd w:val="clear" w:color="auto" w:fill="B4C8FF"/>
            <w:vAlign w:val="center"/>
          </w:tcPr>
          <w:p w:rsidR="005F5EE9" w:rsidRPr="00CA31A3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451</w:t>
            </w:r>
          </w:p>
        </w:tc>
      </w:tr>
    </w:tbl>
    <w:p w:rsidR="005F5EE9" w:rsidRDefault="005F5EE9" w:rsidP="005F5EE9">
      <w:pPr>
        <w:ind w:firstLine="720"/>
        <w:rPr>
          <w:vanish/>
          <w:sz w:val="26"/>
          <w:szCs w:val="26"/>
          <w:lang w:val="uk-UA"/>
        </w:rPr>
      </w:pPr>
    </w:p>
    <w:p w:rsidR="005F5EE9" w:rsidRPr="00CA31A3" w:rsidRDefault="005F5EE9" w:rsidP="005F5EE9">
      <w:pPr>
        <w:ind w:firstLine="720"/>
        <w:rPr>
          <w:vanish/>
          <w:sz w:val="26"/>
          <w:szCs w:val="26"/>
          <w:lang w:val="uk-UA"/>
        </w:rPr>
      </w:pPr>
      <w:r w:rsidRPr="00CA31A3">
        <w:rPr>
          <w:vanish/>
          <w:sz w:val="26"/>
          <w:szCs w:val="26"/>
          <w:lang w:val="uk-UA"/>
        </w:rPr>
        <w:t>Таблиця</w:t>
      </w:r>
      <w:r>
        <w:rPr>
          <w:vanish/>
          <w:sz w:val="26"/>
          <w:szCs w:val="26"/>
          <w:lang w:val="uk-UA"/>
        </w:rPr>
        <w:t xml:space="preserve"> 3.20</w:t>
      </w:r>
      <w:r w:rsidRPr="00CA31A3">
        <w:rPr>
          <w:vanish/>
          <w:sz w:val="26"/>
          <w:szCs w:val="26"/>
          <w:lang w:val="uk-UA"/>
        </w:rPr>
        <w:t xml:space="preserve"> – Температура морської води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971"/>
        <w:gridCol w:w="490"/>
        <w:gridCol w:w="491"/>
        <w:gridCol w:w="527"/>
        <w:gridCol w:w="494"/>
        <w:gridCol w:w="534"/>
        <w:gridCol w:w="555"/>
        <w:gridCol w:w="554"/>
        <w:gridCol w:w="462"/>
        <w:gridCol w:w="467"/>
        <w:gridCol w:w="492"/>
        <w:gridCol w:w="487"/>
        <w:gridCol w:w="460"/>
        <w:gridCol w:w="461"/>
      </w:tblGrid>
      <w:tr w:rsidR="005F5EE9" w:rsidRPr="00CA31A3" w:rsidTr="007B464C">
        <w:trPr>
          <w:tblCellSpacing w:w="15" w:type="dxa"/>
          <w:jc w:val="center"/>
        </w:trPr>
        <w:tc>
          <w:tcPr>
            <w:tcW w:w="1545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Показатель</w:t>
            </w:r>
          </w:p>
        </w:tc>
        <w:tc>
          <w:tcPr>
            <w:tcW w:w="243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Янв</w:t>
            </w:r>
          </w:p>
        </w:tc>
        <w:tc>
          <w:tcPr>
            <w:tcW w:w="244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Фев</w:t>
            </w:r>
          </w:p>
        </w:tc>
        <w:tc>
          <w:tcPr>
            <w:tcW w:w="263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Мар</w:t>
            </w:r>
          </w:p>
        </w:tc>
        <w:tc>
          <w:tcPr>
            <w:tcW w:w="245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Апр</w:t>
            </w:r>
          </w:p>
        </w:tc>
        <w:tc>
          <w:tcPr>
            <w:tcW w:w="266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Май</w:t>
            </w:r>
          </w:p>
        </w:tc>
        <w:tc>
          <w:tcPr>
            <w:tcW w:w="277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Июн</w:t>
            </w:r>
          </w:p>
        </w:tc>
        <w:tc>
          <w:tcPr>
            <w:tcW w:w="276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Июл</w:t>
            </w:r>
          </w:p>
        </w:tc>
        <w:tc>
          <w:tcPr>
            <w:tcW w:w="228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Авг</w:t>
            </w:r>
          </w:p>
        </w:tc>
        <w:tc>
          <w:tcPr>
            <w:tcW w:w="231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Сен</w:t>
            </w:r>
          </w:p>
        </w:tc>
        <w:tc>
          <w:tcPr>
            <w:tcW w:w="244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Окт</w:t>
            </w:r>
          </w:p>
        </w:tc>
        <w:tc>
          <w:tcPr>
            <w:tcW w:w="241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Ноя</w:t>
            </w:r>
          </w:p>
        </w:tc>
        <w:tc>
          <w:tcPr>
            <w:tcW w:w="227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Дек</w:t>
            </w:r>
          </w:p>
        </w:tc>
        <w:tc>
          <w:tcPr>
            <w:tcW w:w="219" w:type="pct"/>
            <w:tcBorders>
              <w:left w:val="nil"/>
              <w:bottom w:val="nil"/>
            </w:tcBorders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Год</w:t>
            </w:r>
          </w:p>
        </w:tc>
      </w:tr>
      <w:tr w:rsidR="005F5EE9" w:rsidRPr="00CA31A3" w:rsidTr="007B464C">
        <w:trPr>
          <w:tblCellSpacing w:w="15" w:type="dxa"/>
          <w:jc w:val="center"/>
        </w:trPr>
        <w:tc>
          <w:tcPr>
            <w:tcW w:w="1545" w:type="pct"/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Абсолютный максимум, </w:t>
            </w:r>
            <w:hyperlink r:id="rId16" w:tooltip="Градус Цельсия" w:history="1">
              <w:r w:rsidRPr="00CA31A3">
                <w:rPr>
                  <w:rStyle w:val="a5"/>
                  <w:bCs/>
                  <w:sz w:val="22"/>
                  <w:szCs w:val="22"/>
                </w:rPr>
                <w:t>°C</w:t>
              </w:r>
            </w:hyperlink>
          </w:p>
        </w:tc>
        <w:tc>
          <w:tcPr>
            <w:tcW w:w="243" w:type="pct"/>
            <w:shd w:val="clear" w:color="auto" w:fill="00C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7,6</w:t>
            </w:r>
          </w:p>
        </w:tc>
        <w:tc>
          <w:tcPr>
            <w:tcW w:w="244" w:type="pct"/>
            <w:shd w:val="clear" w:color="auto" w:fill="00B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5,6</w:t>
            </w:r>
          </w:p>
        </w:tc>
        <w:tc>
          <w:tcPr>
            <w:tcW w:w="263" w:type="pct"/>
            <w:shd w:val="clear" w:color="auto" w:fill="20D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9,5</w:t>
            </w:r>
          </w:p>
        </w:tc>
        <w:tc>
          <w:tcPr>
            <w:tcW w:w="245" w:type="pct"/>
            <w:shd w:val="clear" w:color="auto" w:fill="80FFE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15,4</w:t>
            </w:r>
          </w:p>
        </w:tc>
        <w:tc>
          <w:tcPr>
            <w:tcW w:w="266" w:type="pct"/>
            <w:shd w:val="clear" w:color="auto" w:fill="C0FF8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22,5</w:t>
            </w:r>
          </w:p>
        </w:tc>
        <w:tc>
          <w:tcPr>
            <w:tcW w:w="277" w:type="pct"/>
            <w:shd w:val="clear" w:color="auto" w:fill="FFFF8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26,2</w:t>
            </w:r>
          </w:p>
        </w:tc>
        <w:tc>
          <w:tcPr>
            <w:tcW w:w="276" w:type="pct"/>
            <w:shd w:val="clear" w:color="auto" w:fill="FFFF8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26,0</w:t>
            </w:r>
          </w:p>
        </w:tc>
        <w:tc>
          <w:tcPr>
            <w:tcW w:w="228" w:type="pct"/>
            <w:shd w:val="clear" w:color="auto" w:fill="FFF06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26,8</w:t>
            </w:r>
          </w:p>
        </w:tc>
        <w:tc>
          <w:tcPr>
            <w:tcW w:w="231" w:type="pct"/>
            <w:shd w:val="clear" w:color="auto" w:fill="E0FF8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24,4</w:t>
            </w:r>
          </w:p>
        </w:tc>
        <w:tc>
          <w:tcPr>
            <w:tcW w:w="244" w:type="pct"/>
            <w:shd w:val="clear" w:color="auto" w:fill="A0FF8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21,2</w:t>
            </w:r>
          </w:p>
        </w:tc>
        <w:tc>
          <w:tcPr>
            <w:tcW w:w="241" w:type="pct"/>
            <w:shd w:val="clear" w:color="auto" w:fill="80FF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13,1</w:t>
            </w:r>
          </w:p>
        </w:tc>
        <w:tc>
          <w:tcPr>
            <w:tcW w:w="227" w:type="pct"/>
            <w:shd w:val="clear" w:color="auto" w:fill="40E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10,3</w:t>
            </w:r>
          </w:p>
        </w:tc>
        <w:tc>
          <w:tcPr>
            <w:tcW w:w="219" w:type="pct"/>
            <w:tcBorders>
              <w:left w:val="nil"/>
            </w:tcBorders>
            <w:shd w:val="clear" w:color="auto" w:fill="FFF06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26,8</w:t>
            </w:r>
          </w:p>
        </w:tc>
      </w:tr>
      <w:tr w:rsidR="005F5EE9" w:rsidRPr="00CA31A3" w:rsidTr="007B464C">
        <w:trPr>
          <w:tblCellSpacing w:w="15" w:type="dxa"/>
          <w:jc w:val="center"/>
        </w:trPr>
        <w:tc>
          <w:tcPr>
            <w:tcW w:w="1545" w:type="pct"/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Средняя температура, °C</w:t>
            </w:r>
          </w:p>
        </w:tc>
        <w:tc>
          <w:tcPr>
            <w:tcW w:w="243" w:type="pct"/>
            <w:shd w:val="clear" w:color="auto" w:fill="008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2,2</w:t>
            </w:r>
          </w:p>
        </w:tc>
        <w:tc>
          <w:tcPr>
            <w:tcW w:w="244" w:type="pct"/>
            <w:shd w:val="clear" w:color="auto" w:fill="008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1,3</w:t>
            </w:r>
          </w:p>
        </w:tc>
        <w:tc>
          <w:tcPr>
            <w:tcW w:w="263" w:type="pct"/>
            <w:shd w:val="clear" w:color="auto" w:fill="009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3,0</w:t>
            </w:r>
          </w:p>
        </w:tc>
        <w:tc>
          <w:tcPr>
            <w:tcW w:w="245" w:type="pct"/>
            <w:shd w:val="clear" w:color="auto" w:fill="00C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7,8</w:t>
            </w:r>
          </w:p>
        </w:tc>
        <w:tc>
          <w:tcPr>
            <w:tcW w:w="266" w:type="pct"/>
            <w:shd w:val="clear" w:color="auto" w:fill="80FF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13,9</w:t>
            </w:r>
          </w:p>
        </w:tc>
        <w:tc>
          <w:tcPr>
            <w:tcW w:w="277" w:type="pct"/>
            <w:shd w:val="clear" w:color="auto" w:fill="80FFA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17,7</w:t>
            </w:r>
          </w:p>
        </w:tc>
        <w:tc>
          <w:tcPr>
            <w:tcW w:w="276" w:type="pct"/>
            <w:shd w:val="clear" w:color="auto" w:fill="80FF8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19,1</w:t>
            </w:r>
          </w:p>
        </w:tc>
        <w:tc>
          <w:tcPr>
            <w:tcW w:w="228" w:type="pct"/>
            <w:shd w:val="clear" w:color="auto" w:fill="80FF8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19,8</w:t>
            </w:r>
          </w:p>
        </w:tc>
        <w:tc>
          <w:tcPr>
            <w:tcW w:w="231" w:type="pct"/>
            <w:shd w:val="clear" w:color="auto" w:fill="80FFA0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17,6</w:t>
            </w:r>
          </w:p>
        </w:tc>
        <w:tc>
          <w:tcPr>
            <w:tcW w:w="244" w:type="pct"/>
            <w:shd w:val="clear" w:color="auto" w:fill="80FF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13,9</w:t>
            </w:r>
          </w:p>
        </w:tc>
        <w:tc>
          <w:tcPr>
            <w:tcW w:w="241" w:type="pct"/>
            <w:shd w:val="clear" w:color="auto" w:fill="20D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8,5</w:t>
            </w:r>
          </w:p>
        </w:tc>
        <w:tc>
          <w:tcPr>
            <w:tcW w:w="227" w:type="pct"/>
            <w:shd w:val="clear" w:color="auto" w:fill="00A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4,2</w:t>
            </w:r>
          </w:p>
        </w:tc>
        <w:tc>
          <w:tcPr>
            <w:tcW w:w="219" w:type="pct"/>
            <w:tcBorders>
              <w:left w:val="nil"/>
            </w:tcBorders>
            <w:shd w:val="clear" w:color="auto" w:fill="40E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10,9</w:t>
            </w:r>
          </w:p>
        </w:tc>
      </w:tr>
      <w:tr w:rsidR="005F5EE9" w:rsidRPr="00CA31A3" w:rsidTr="007B464C">
        <w:trPr>
          <w:tblCellSpacing w:w="15" w:type="dxa"/>
          <w:jc w:val="center"/>
        </w:trPr>
        <w:tc>
          <w:tcPr>
            <w:tcW w:w="1545" w:type="pct"/>
            <w:shd w:val="clear" w:color="auto" w:fill="F2F2F2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rPr>
                <w:bCs/>
                <w:sz w:val="22"/>
                <w:szCs w:val="22"/>
              </w:rPr>
            </w:pPr>
            <w:r w:rsidRPr="00CA31A3">
              <w:rPr>
                <w:bCs/>
                <w:sz w:val="22"/>
                <w:szCs w:val="22"/>
              </w:rPr>
              <w:t>Абсолютный минимум, °C</w:t>
            </w:r>
          </w:p>
        </w:tc>
        <w:tc>
          <w:tcPr>
            <w:tcW w:w="243" w:type="pct"/>
            <w:shd w:val="clear" w:color="auto" w:fill="407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color w:val="FFFFFF"/>
                <w:sz w:val="20"/>
                <w:szCs w:val="20"/>
              </w:rPr>
            </w:pPr>
            <w:r w:rsidRPr="00CA31A3">
              <w:rPr>
                <w:bCs/>
                <w:color w:val="FFFFFF"/>
                <w:sz w:val="20"/>
                <w:szCs w:val="20"/>
              </w:rPr>
              <w:t>−2</w:t>
            </w:r>
          </w:p>
        </w:tc>
        <w:tc>
          <w:tcPr>
            <w:tcW w:w="244" w:type="pct"/>
            <w:shd w:val="clear" w:color="auto" w:fill="407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color w:val="FFFFFF"/>
                <w:sz w:val="20"/>
                <w:szCs w:val="20"/>
              </w:rPr>
            </w:pPr>
            <w:r w:rsidRPr="00CA31A3">
              <w:rPr>
                <w:bCs/>
                <w:color w:val="FFFFFF"/>
                <w:sz w:val="20"/>
                <w:szCs w:val="20"/>
              </w:rPr>
              <w:t>−1,1</w:t>
            </w:r>
          </w:p>
        </w:tc>
        <w:tc>
          <w:tcPr>
            <w:tcW w:w="263" w:type="pct"/>
            <w:shd w:val="clear" w:color="auto" w:fill="407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−0,9</w:t>
            </w:r>
          </w:p>
        </w:tc>
        <w:tc>
          <w:tcPr>
            <w:tcW w:w="245" w:type="pct"/>
            <w:shd w:val="clear" w:color="auto" w:fill="208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0,1</w:t>
            </w:r>
          </w:p>
        </w:tc>
        <w:tc>
          <w:tcPr>
            <w:tcW w:w="266" w:type="pct"/>
            <w:shd w:val="clear" w:color="auto" w:fill="00B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5,5</w:t>
            </w:r>
          </w:p>
        </w:tc>
        <w:tc>
          <w:tcPr>
            <w:tcW w:w="277" w:type="pct"/>
            <w:shd w:val="clear" w:color="auto" w:fill="00B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6,0</w:t>
            </w:r>
          </w:p>
        </w:tc>
        <w:tc>
          <w:tcPr>
            <w:tcW w:w="276" w:type="pct"/>
            <w:shd w:val="clear" w:color="auto" w:fill="00C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7,6</w:t>
            </w:r>
          </w:p>
        </w:tc>
        <w:tc>
          <w:tcPr>
            <w:tcW w:w="228" w:type="pct"/>
            <w:shd w:val="clear" w:color="auto" w:fill="00C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8,0</w:t>
            </w:r>
          </w:p>
        </w:tc>
        <w:tc>
          <w:tcPr>
            <w:tcW w:w="231" w:type="pct"/>
            <w:shd w:val="clear" w:color="auto" w:fill="20D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9,1</w:t>
            </w:r>
          </w:p>
        </w:tc>
        <w:tc>
          <w:tcPr>
            <w:tcW w:w="244" w:type="pct"/>
            <w:shd w:val="clear" w:color="auto" w:fill="00C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7,2</w:t>
            </w:r>
          </w:p>
        </w:tc>
        <w:tc>
          <w:tcPr>
            <w:tcW w:w="241" w:type="pct"/>
            <w:shd w:val="clear" w:color="auto" w:fill="208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−0,4</w:t>
            </w:r>
          </w:p>
        </w:tc>
        <w:tc>
          <w:tcPr>
            <w:tcW w:w="227" w:type="pct"/>
            <w:shd w:val="clear" w:color="auto" w:fill="208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sz w:val="20"/>
                <w:szCs w:val="20"/>
              </w:rPr>
            </w:pPr>
            <w:r w:rsidRPr="00CA31A3">
              <w:rPr>
                <w:bCs/>
                <w:sz w:val="20"/>
                <w:szCs w:val="20"/>
              </w:rPr>
              <w:t>−0,4</w:t>
            </w:r>
          </w:p>
        </w:tc>
        <w:tc>
          <w:tcPr>
            <w:tcW w:w="219" w:type="pct"/>
            <w:tcBorders>
              <w:left w:val="nil"/>
            </w:tcBorders>
            <w:shd w:val="clear" w:color="auto" w:fill="4070FF"/>
            <w:vAlign w:val="center"/>
          </w:tcPr>
          <w:p w:rsidR="005F5EE9" w:rsidRPr="00CA31A3" w:rsidRDefault="005F5EE9" w:rsidP="007B464C">
            <w:pPr>
              <w:spacing w:before="100" w:beforeAutospacing="1" w:after="100" w:afterAutospacing="1"/>
              <w:jc w:val="center"/>
              <w:rPr>
                <w:bCs/>
                <w:color w:val="FFFFFF"/>
                <w:sz w:val="20"/>
                <w:szCs w:val="20"/>
              </w:rPr>
            </w:pPr>
            <w:r w:rsidRPr="00CA31A3">
              <w:rPr>
                <w:bCs/>
                <w:color w:val="FFFFFF"/>
                <w:sz w:val="20"/>
                <w:szCs w:val="20"/>
              </w:rPr>
              <w:t>−2</w:t>
            </w:r>
          </w:p>
        </w:tc>
      </w:tr>
    </w:tbl>
    <w:p w:rsidR="005F5EE9" w:rsidRPr="000B73F5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0B73F5">
        <w:rPr>
          <w:i/>
          <w:sz w:val="26"/>
          <w:szCs w:val="26"/>
          <w:lang w:val="uk-UA"/>
        </w:rPr>
        <w:t>Пляжі Одеси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На десятки кілометрів простягнулися одеські пляжі. Більшість пляжів - піщані, пісок привізною. Пляжі в межах міста, за винятком «Лузанівки», укріплені берегозахисних споруд. Від району пляжу Ланжерон до району мису Аркадія, трохи вище пляжів і з'єднуючи їх, проходить 6-кілометрова прибережна асфальтована дорога «Траса Здоров'я», закрита для автомобільного руху і призначена для пішохідних і велопрогулянок.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Серед пляжів можна виділити наступні: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«Лузанівка» у житловому масиві ім. Котовського;</w:t>
      </w:r>
      <w:r>
        <w:rPr>
          <w:sz w:val="26"/>
          <w:szCs w:val="26"/>
          <w:lang w:val="uk-UA"/>
        </w:rPr>
        <w:t xml:space="preserve"> п</w:t>
      </w:r>
      <w:r w:rsidRPr="000B73F5">
        <w:rPr>
          <w:sz w:val="26"/>
          <w:szCs w:val="26"/>
          <w:lang w:val="uk-UA"/>
        </w:rPr>
        <w:t>ляжі вздовж "Траси Здоров'я"</w:t>
      </w:r>
      <w:r>
        <w:rPr>
          <w:sz w:val="26"/>
          <w:szCs w:val="26"/>
          <w:lang w:val="uk-UA"/>
        </w:rPr>
        <w:t xml:space="preserve"> (</w:t>
      </w:r>
      <w:r w:rsidRPr="000B73F5">
        <w:rPr>
          <w:sz w:val="26"/>
          <w:szCs w:val="26"/>
          <w:lang w:val="uk-UA"/>
        </w:rPr>
        <w:t xml:space="preserve">«Ланжерон» в районі парку ім. Т. Г. </w:t>
      </w:r>
      <w:r w:rsidRPr="000B73F5">
        <w:rPr>
          <w:sz w:val="26"/>
          <w:szCs w:val="26"/>
          <w:lang w:val="uk-UA"/>
        </w:rPr>
        <w:lastRenderedPageBreak/>
        <w:t>Шевченка; поруч з ним працює з 2005 року найбільший на Україні цілорічний дельфінарій і океанаріум «Немо»;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«Отрада» в районі вул. Пироговській;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«Дельфін» в районі Шампанського провулку;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«Аркадія» - одна з візитних карток міста, на відміну від більшості інших пляжів, в Аркад</w:t>
      </w:r>
      <w:r>
        <w:rPr>
          <w:sz w:val="26"/>
          <w:szCs w:val="26"/>
          <w:lang w:val="uk-UA"/>
        </w:rPr>
        <w:t>ію веде пологий і зручний спуск).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Пляжі вздовж Фонтанської дороги </w:t>
      </w:r>
      <w:r w:rsidRPr="000B73F5">
        <w:rPr>
          <w:sz w:val="26"/>
          <w:szCs w:val="26"/>
          <w:lang w:val="uk-UA"/>
        </w:rPr>
        <w:t>тягнуться від 8 до 16 станції Великого Фонтану - від пляжу «</w:t>
      </w:r>
      <w:r>
        <w:rPr>
          <w:sz w:val="26"/>
          <w:szCs w:val="26"/>
          <w:lang w:val="uk-UA"/>
        </w:rPr>
        <w:t>Чайка» до пляжу «Золотий берег».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Пляж в Ч</w:t>
      </w:r>
      <w:r>
        <w:rPr>
          <w:sz w:val="26"/>
          <w:szCs w:val="26"/>
          <w:lang w:val="uk-UA"/>
        </w:rPr>
        <w:t xml:space="preserve">орноморці </w:t>
      </w:r>
      <w:r w:rsidRPr="000B73F5">
        <w:rPr>
          <w:sz w:val="26"/>
          <w:szCs w:val="26"/>
          <w:lang w:val="uk-UA"/>
        </w:rPr>
        <w:t>розташований в однойменному селищі; цей пляж знаходиться за межами Одеської затоки; температура води в купальний сезон на цьому пляжі зазвичай на один градус Цельсія нижче ніж на інших.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i/>
          <w:sz w:val="26"/>
          <w:szCs w:val="26"/>
          <w:lang w:val="uk-UA"/>
        </w:rPr>
        <w:t>Пам'ятки архітектури</w:t>
      </w:r>
      <w:r>
        <w:rPr>
          <w:i/>
          <w:sz w:val="26"/>
          <w:szCs w:val="26"/>
          <w:lang w:val="uk-UA"/>
        </w:rPr>
        <w:t xml:space="preserve">: </w:t>
      </w:r>
      <w:r w:rsidRPr="000B73F5">
        <w:rPr>
          <w:sz w:val="26"/>
          <w:szCs w:val="26"/>
          <w:lang w:val="uk-UA"/>
        </w:rPr>
        <w:t>Воронцовський маяк • Готель Велика Московська • Готель Брістоль • Готель Імперіал • Дельфінарій • Дерибасівська • Будинок Руссова • Катерининська площа • Залізничний вокзал • Катакомби • Кірха • Меморіал оборони Одеси • Оперний театр • Пам'ятник Олександру II • Пам'ятник Бабелю • Пам'ятник Заменгофу • Пам'ятник засновникам Одеси • Пам'ятник Пушкіну на Пушкінській • Парк Шевченка • Пассаж • Пляж «Аркадія» • Пляж «Ланжерон» • Порт • Ринок «Привоз» • Соборна площа • Спасо-Преображенський собор • Старокінний ринок • Тещин міст • Філармонія • Школа Столярського • Гуморина</w:t>
      </w:r>
      <w:r w:rsidRPr="000B73F5">
        <w:rPr>
          <w:sz w:val="26"/>
          <w:szCs w:val="26"/>
          <w:lang w:val="uk-UA"/>
        </w:rPr>
        <w:br/>
        <w:t>Приморський бульвар: Мерія • Пам'ятник Пушкіну • Гармата на Приморському бульварі • Пам'ятник Дюку • Потьомкінські сходи • Воронцовський палац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i/>
          <w:sz w:val="26"/>
          <w:szCs w:val="26"/>
          <w:lang w:val="uk-UA"/>
        </w:rPr>
        <w:t>Музеї Одеси:</w:t>
      </w:r>
      <w:r>
        <w:rPr>
          <w:i/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археологічний музей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 xml:space="preserve">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історико-краєзнавчий музей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музей О.С. ПУШКІНА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музей західного і східного мистецтва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муніципальний музей приватних колекцій ім. А.В. Блещунова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художній музей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Музей Одеського порту ім. Ф. П. Де-Волана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Літературне товариство, музей Паустовського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державний літературний музей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Меморіал героїчної оборони Одеси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музей нумізматики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Музей "Філікі Етерія"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музей Морського флоту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Музей історії євреїв Одеси «Мигдаль-ШОРАШИМ»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Музей сучасного мистецтва Одеси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будинок-музей ім. Н.К. РЕРІХА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Музей «Голокосту - жертв фашизму» •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Музей воскових фігур «У Баби УТІ»</w:t>
      </w:r>
      <w:r>
        <w:rPr>
          <w:sz w:val="26"/>
          <w:szCs w:val="26"/>
          <w:lang w:val="uk-UA"/>
        </w:rPr>
        <w:t>.</w:t>
      </w:r>
    </w:p>
    <w:p w:rsidR="005F5EE9" w:rsidRPr="00674E0B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674E0B">
        <w:rPr>
          <w:i/>
          <w:sz w:val="26"/>
          <w:szCs w:val="26"/>
          <w:lang w:val="uk-UA"/>
        </w:rPr>
        <w:t>Індустрія розваг</w:t>
      </w:r>
    </w:p>
    <w:p w:rsidR="005F5EE9" w:rsidRPr="000B73F5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 xml:space="preserve">Курортна зона Одеси простягнулася на десятки кілометрів по березі Чорного моря. Один з найпопулярніших курортно-розважальних районів Одеси </w:t>
      </w:r>
      <w:r>
        <w:rPr>
          <w:sz w:val="26"/>
          <w:szCs w:val="26"/>
          <w:lang w:val="uk-UA"/>
        </w:rPr>
        <w:t>–</w:t>
      </w:r>
      <w:r w:rsidRPr="000B73F5">
        <w:rPr>
          <w:sz w:val="26"/>
          <w:szCs w:val="26"/>
          <w:lang w:val="uk-UA"/>
        </w:rPr>
        <w:t xml:space="preserve"> Аркадія. </w:t>
      </w:r>
      <w:r w:rsidRPr="000B73F5">
        <w:rPr>
          <w:sz w:val="26"/>
          <w:szCs w:val="26"/>
          <w:lang w:val="uk-UA"/>
        </w:rPr>
        <w:lastRenderedPageBreak/>
        <w:t>На його території розташовані санаторії, будинки відпочинку, а також водолікарня, курортна поліклініка, туристична база, готелі і численні ресторани, сузір'я нічних клубів та інших розважальних закладів, що працюють в курортний сезон 24 години на добу.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Також для відпочинку з дітьми в м. Одеса є дельфінарій, аквапарк, лунопарк.</w:t>
      </w:r>
    </w:p>
    <w:p w:rsidR="005F5EE9" w:rsidRPr="000B73F5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 xml:space="preserve">Культурний відпочинок забезпечують 6 кінотеатрів, </w:t>
      </w:r>
      <w:r>
        <w:rPr>
          <w:sz w:val="26"/>
          <w:szCs w:val="26"/>
          <w:lang w:val="uk-UA"/>
        </w:rPr>
        <w:t>7</w:t>
      </w:r>
      <w:r w:rsidRPr="000B73F5">
        <w:rPr>
          <w:sz w:val="26"/>
          <w:szCs w:val="26"/>
          <w:lang w:val="uk-UA"/>
        </w:rPr>
        <w:t xml:space="preserve"> театрів, та 5 концертних залів.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 xml:space="preserve">Кінотеатри м. Одеса: </w:t>
      </w:r>
      <w:hyperlink r:id="rId17" w:tooltip="Кінотеатр Cinema-Citi" w:history="1">
        <w:r w:rsidRPr="000B73F5">
          <w:rPr>
            <w:rStyle w:val="a5"/>
            <w:sz w:val="26"/>
            <w:szCs w:val="26"/>
          </w:rPr>
          <w:t>Cinema</w:t>
        </w:r>
        <w:r w:rsidRPr="000B73F5">
          <w:rPr>
            <w:rStyle w:val="a5"/>
            <w:sz w:val="26"/>
            <w:szCs w:val="26"/>
            <w:lang w:val="uk-UA"/>
          </w:rPr>
          <w:t>-</w:t>
        </w:r>
        <w:r w:rsidRPr="000B73F5">
          <w:rPr>
            <w:rStyle w:val="a5"/>
            <w:sz w:val="26"/>
            <w:szCs w:val="26"/>
          </w:rPr>
          <w:t>Citi</w:t>
        </w:r>
      </w:hyperlink>
      <w:r w:rsidRPr="000B73F5">
        <w:rPr>
          <w:sz w:val="26"/>
          <w:szCs w:val="26"/>
          <w:lang w:val="uk-UA"/>
        </w:rPr>
        <w:t xml:space="preserve">, </w:t>
      </w:r>
      <w:hyperlink r:id="rId18" w:tooltip="Кінотеатр U-Cinema" w:history="1">
        <w:r w:rsidRPr="000B73F5">
          <w:rPr>
            <w:rStyle w:val="a5"/>
            <w:sz w:val="26"/>
            <w:szCs w:val="26"/>
          </w:rPr>
          <w:t>U</w:t>
        </w:r>
        <w:r w:rsidRPr="000B73F5">
          <w:rPr>
            <w:rStyle w:val="a5"/>
            <w:sz w:val="26"/>
            <w:szCs w:val="26"/>
            <w:lang w:val="uk-UA"/>
          </w:rPr>
          <w:t>-</w:t>
        </w:r>
        <w:r w:rsidRPr="000B73F5">
          <w:rPr>
            <w:rStyle w:val="a5"/>
            <w:sz w:val="26"/>
            <w:szCs w:val="26"/>
          </w:rPr>
          <w:t>Cinema</w:t>
        </w:r>
      </w:hyperlink>
      <w:r w:rsidRPr="000B73F5">
        <w:rPr>
          <w:sz w:val="26"/>
          <w:szCs w:val="26"/>
          <w:lang w:val="uk-UA"/>
        </w:rPr>
        <w:t xml:space="preserve">, </w:t>
      </w:r>
      <w:hyperlink r:id="rId19" w:tooltip="Кінотеатр Батьківщина" w:history="1">
        <w:r w:rsidRPr="000B73F5">
          <w:rPr>
            <w:rStyle w:val="a5"/>
            <w:sz w:val="26"/>
            <w:szCs w:val="26"/>
            <w:lang w:val="uk-UA"/>
          </w:rPr>
          <w:t>Батьківщина</w:t>
        </w:r>
      </w:hyperlink>
      <w:r w:rsidRPr="000B73F5">
        <w:rPr>
          <w:sz w:val="26"/>
          <w:szCs w:val="26"/>
          <w:lang w:val="uk-UA"/>
        </w:rPr>
        <w:t xml:space="preserve">, </w:t>
      </w:r>
      <w:hyperlink r:id="rId20" w:tooltip="Кінотеатр Зоряний" w:history="1">
        <w:r w:rsidRPr="000B73F5">
          <w:rPr>
            <w:rStyle w:val="a5"/>
            <w:sz w:val="26"/>
            <w:szCs w:val="26"/>
            <w:lang w:val="uk-UA"/>
          </w:rPr>
          <w:t>Зоряний</w:t>
        </w:r>
      </w:hyperlink>
      <w:r w:rsidRPr="000B73F5">
        <w:rPr>
          <w:sz w:val="26"/>
          <w:szCs w:val="26"/>
          <w:lang w:val="uk-UA"/>
        </w:rPr>
        <w:t xml:space="preserve">, </w:t>
      </w:r>
      <w:hyperlink r:id="rId21" w:tooltip="Кінотеатр Золотий Дюк" w:history="1">
        <w:r w:rsidRPr="000B73F5">
          <w:rPr>
            <w:rStyle w:val="a5"/>
            <w:sz w:val="26"/>
            <w:szCs w:val="26"/>
            <w:lang w:val="uk-UA"/>
          </w:rPr>
          <w:t>Золотий Дюк</w:t>
        </w:r>
      </w:hyperlink>
      <w:r w:rsidRPr="000B73F5">
        <w:rPr>
          <w:sz w:val="26"/>
          <w:szCs w:val="26"/>
          <w:lang w:val="uk-UA"/>
        </w:rPr>
        <w:t xml:space="preserve">, </w:t>
      </w:r>
      <w:hyperlink r:id="rId22" w:tooltip="Кінотеатр Москва 3D" w:history="1">
        <w:r w:rsidRPr="000B73F5">
          <w:rPr>
            <w:rStyle w:val="a5"/>
            <w:sz w:val="26"/>
            <w:szCs w:val="26"/>
            <w:lang w:val="uk-UA"/>
          </w:rPr>
          <w:t>Москва 3</w:t>
        </w:r>
        <w:r w:rsidRPr="000B73F5">
          <w:rPr>
            <w:rStyle w:val="a5"/>
            <w:sz w:val="26"/>
            <w:szCs w:val="26"/>
          </w:rPr>
          <w:t>D</w:t>
        </w:r>
      </w:hyperlink>
      <w:r w:rsidRPr="000B73F5">
        <w:rPr>
          <w:sz w:val="26"/>
          <w:szCs w:val="26"/>
          <w:lang w:val="uk-UA"/>
        </w:rPr>
        <w:t xml:space="preserve"> , </w:t>
      </w:r>
      <w:hyperlink r:id="rId23" w:tooltip="Кінотеатр Маскі" w:history="1">
        <w:r w:rsidRPr="000B73F5">
          <w:rPr>
            <w:rStyle w:val="a5"/>
            <w:sz w:val="26"/>
            <w:szCs w:val="26"/>
            <w:lang w:val="uk-UA"/>
          </w:rPr>
          <w:t>Маскі</w:t>
        </w:r>
      </w:hyperlink>
      <w:r w:rsidRPr="000B73F5">
        <w:rPr>
          <w:sz w:val="26"/>
          <w:szCs w:val="26"/>
          <w:lang w:val="uk-UA"/>
        </w:rPr>
        <w:t>.</w:t>
      </w:r>
      <w:r>
        <w:rPr>
          <w:sz w:val="26"/>
          <w:szCs w:val="26"/>
          <w:lang w:val="uk-UA"/>
        </w:rPr>
        <w:t xml:space="preserve"> </w:t>
      </w:r>
    </w:p>
    <w:p w:rsidR="005F5EE9" w:rsidRPr="000B73F5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Театри м. Одеса: Одеський національний академічний театр опери та балету;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Одеський академічний театр музичної комедії імені М. Водяного;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Одеська о</w:t>
      </w:r>
      <w:r w:rsidRPr="000B73F5">
        <w:rPr>
          <w:sz w:val="26"/>
          <w:szCs w:val="26"/>
        </w:rPr>
        <w:t>бласна філармонія</w:t>
      </w:r>
      <w:r w:rsidRPr="000B73F5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</w:rPr>
        <w:t>Одеський академічний російський драматичний театр</w:t>
      </w:r>
      <w:r w:rsidRPr="000B73F5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</w:rPr>
        <w:t>Одеський академічний український музично-драматичний театр ім. В. Василько</w:t>
      </w:r>
      <w:r>
        <w:rPr>
          <w:sz w:val="26"/>
          <w:szCs w:val="26"/>
          <w:lang w:val="uk-UA"/>
        </w:rPr>
        <w:t xml:space="preserve">; </w:t>
      </w:r>
      <w:r w:rsidRPr="000B73F5">
        <w:rPr>
          <w:sz w:val="26"/>
          <w:szCs w:val="26"/>
          <w:lang w:val="uk-UA"/>
        </w:rPr>
        <w:t xml:space="preserve">Одеський театр юного глядача </w:t>
      </w:r>
      <w:hyperlink r:id="rId24" w:history="1">
        <w:r w:rsidRPr="000B73F5">
          <w:rPr>
            <w:rStyle w:val="a5"/>
            <w:sz w:val="26"/>
            <w:szCs w:val="26"/>
          </w:rPr>
          <w:t>ім. М.О. Островського</w:t>
        </w:r>
      </w:hyperlink>
      <w:r>
        <w:rPr>
          <w:sz w:val="26"/>
          <w:szCs w:val="26"/>
          <w:lang w:val="uk-UA"/>
        </w:rPr>
        <w:t xml:space="preserve">; </w:t>
      </w:r>
      <w:r w:rsidRPr="000B73F5">
        <w:rPr>
          <w:sz w:val="26"/>
          <w:szCs w:val="26"/>
          <w:lang w:val="uk-UA"/>
        </w:rPr>
        <w:t>Одеський обласний театр ляльок</w:t>
      </w:r>
      <w:r>
        <w:rPr>
          <w:sz w:val="26"/>
          <w:szCs w:val="26"/>
          <w:lang w:val="uk-UA"/>
        </w:rPr>
        <w:t>.</w:t>
      </w:r>
    </w:p>
    <w:p w:rsidR="005F5EE9" w:rsidRPr="000B73F5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 xml:space="preserve">Концертні зали м. Одеса: концертний зал «Сади Перемоги», концертна арена Палацу спорту, </w:t>
      </w:r>
      <w:hyperlink r:id="rId25" w:history="1">
        <w:r w:rsidRPr="000B73F5">
          <w:rPr>
            <w:rStyle w:val="a5"/>
            <w:sz w:val="26"/>
            <w:szCs w:val="26"/>
            <w:lang w:val="en-US"/>
          </w:rPr>
          <w:t>Concert</w:t>
        </w:r>
        <w:r w:rsidRPr="000B73F5">
          <w:rPr>
            <w:rStyle w:val="a5"/>
            <w:sz w:val="26"/>
            <w:szCs w:val="26"/>
          </w:rPr>
          <w:t xml:space="preserve"> </w:t>
        </w:r>
        <w:r w:rsidRPr="000B73F5">
          <w:rPr>
            <w:rStyle w:val="a5"/>
            <w:sz w:val="26"/>
            <w:szCs w:val="26"/>
            <w:lang w:val="en-US"/>
          </w:rPr>
          <w:t>Hall</w:t>
        </w:r>
        <w:r w:rsidRPr="000B73F5">
          <w:rPr>
            <w:rStyle w:val="a5"/>
            <w:sz w:val="26"/>
            <w:szCs w:val="26"/>
          </w:rPr>
          <w:t xml:space="preserve"> </w:t>
        </w:r>
        <w:r w:rsidRPr="000B73F5">
          <w:rPr>
            <w:rStyle w:val="a5"/>
            <w:sz w:val="26"/>
            <w:szCs w:val="26"/>
            <w:lang w:val="en-US"/>
          </w:rPr>
          <w:t>Odessa</w:t>
        </w:r>
      </w:hyperlink>
      <w:r w:rsidRPr="000B73F5">
        <w:rPr>
          <w:sz w:val="26"/>
          <w:szCs w:val="26"/>
          <w:lang w:val="uk-UA"/>
        </w:rPr>
        <w:t xml:space="preserve">, </w:t>
      </w:r>
      <w:hyperlink r:id="rId26" w:history="1">
        <w:r>
          <w:rPr>
            <w:rStyle w:val="a5"/>
            <w:sz w:val="26"/>
            <w:szCs w:val="26"/>
            <w:lang w:val="uk-UA"/>
          </w:rPr>
          <w:t>Д</w:t>
        </w:r>
        <w:r w:rsidRPr="000B73F5">
          <w:rPr>
            <w:rStyle w:val="a5"/>
            <w:sz w:val="26"/>
            <w:szCs w:val="26"/>
            <w:lang w:val="uk-UA"/>
          </w:rPr>
          <w:t>К</w:t>
        </w:r>
      </w:hyperlink>
      <w:r w:rsidRPr="000B73F5">
        <w:rPr>
          <w:sz w:val="26"/>
          <w:szCs w:val="26"/>
          <w:lang w:val="uk-UA"/>
        </w:rPr>
        <w:t xml:space="preserve"> Політеха, </w:t>
      </w:r>
      <w:hyperlink r:id="rId27" w:history="1">
        <w:r w:rsidRPr="000B73F5">
          <w:rPr>
            <w:rStyle w:val="a5"/>
            <w:sz w:val="26"/>
            <w:szCs w:val="26"/>
          </w:rPr>
          <w:t>Одесская государственная музыкальная академия им. А.В. Неждановой</w:t>
        </w:r>
      </w:hyperlink>
      <w:r w:rsidRPr="000B73F5">
        <w:rPr>
          <w:sz w:val="26"/>
          <w:szCs w:val="26"/>
          <w:lang w:val="uk-UA"/>
        </w:rPr>
        <w:t>.</w:t>
      </w:r>
    </w:p>
    <w:p w:rsidR="005F5EE9" w:rsidRPr="00674E0B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674E0B">
        <w:rPr>
          <w:i/>
          <w:sz w:val="26"/>
          <w:szCs w:val="26"/>
          <w:lang w:val="uk-UA"/>
        </w:rPr>
        <w:t>Транспортна інфраструктура</w:t>
      </w:r>
    </w:p>
    <w:p w:rsidR="005F5EE9" w:rsidRPr="000B73F5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Одеса входить до списку найбільших транспортни</w:t>
      </w:r>
      <w:r>
        <w:rPr>
          <w:sz w:val="26"/>
          <w:szCs w:val="26"/>
          <w:lang w:val="uk-UA"/>
        </w:rPr>
        <w:t>х вузлів України, за ра</w:t>
      </w:r>
      <w:r w:rsidRPr="000B73F5">
        <w:rPr>
          <w:sz w:val="26"/>
          <w:szCs w:val="26"/>
          <w:lang w:val="uk-UA"/>
        </w:rPr>
        <w:t>хуно</w:t>
      </w:r>
      <w:r>
        <w:rPr>
          <w:sz w:val="26"/>
          <w:szCs w:val="26"/>
          <w:lang w:val="uk-UA"/>
        </w:rPr>
        <w:t>к</w:t>
      </w:r>
      <w:r w:rsidRPr="000B73F5">
        <w:rPr>
          <w:sz w:val="26"/>
          <w:szCs w:val="26"/>
          <w:lang w:val="uk-UA"/>
        </w:rPr>
        <w:t xml:space="preserve"> розгалуженої та багатопрофільної транспортної системи.</w:t>
      </w:r>
      <w:r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  <w:lang w:val="uk-UA"/>
        </w:rPr>
        <w:t>В Одесі є залізничний вокзал, аеропорт, морський порт, автовокзал та декілька локальних автостанцій. Добре розвинена автомобільна мережа.</w:t>
      </w:r>
    </w:p>
    <w:p w:rsidR="005F5EE9" w:rsidRPr="000B73F5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</w:rPr>
        <w:t xml:space="preserve">На колишній околиці, а нині практично в центрі міста, розташовано </w:t>
      </w:r>
      <w:hyperlink r:id="rId28" w:tooltip="Залізнична станція" w:history="1">
        <w:r w:rsidRPr="000B73F5">
          <w:rPr>
            <w:rStyle w:val="a5"/>
            <w:sz w:val="26"/>
            <w:szCs w:val="26"/>
          </w:rPr>
          <w:t>залізничний вокзал</w:t>
        </w:r>
      </w:hyperlink>
      <w:r w:rsidRPr="000B73F5">
        <w:rPr>
          <w:sz w:val="26"/>
          <w:szCs w:val="26"/>
        </w:rPr>
        <w:t xml:space="preserve">. </w:t>
      </w:r>
      <w:hyperlink r:id="rId29" w:tooltip="Залізничний транспорт" w:history="1">
        <w:r w:rsidRPr="000B73F5">
          <w:rPr>
            <w:rStyle w:val="a5"/>
            <w:sz w:val="26"/>
            <w:szCs w:val="26"/>
          </w:rPr>
          <w:t>Залізницею</w:t>
        </w:r>
      </w:hyperlink>
      <w:r w:rsidRPr="000B73F5">
        <w:rPr>
          <w:sz w:val="26"/>
          <w:szCs w:val="26"/>
        </w:rPr>
        <w:t xml:space="preserve"> з Одеси безпересадочно можна доїхати найпівнічніше до </w:t>
      </w:r>
      <w:hyperlink r:id="rId30" w:tooltip="Санкт-Петербург" w:history="1">
        <w:r w:rsidRPr="000B73F5">
          <w:rPr>
            <w:rStyle w:val="a5"/>
            <w:sz w:val="26"/>
            <w:szCs w:val="26"/>
          </w:rPr>
          <w:t>Санкт-Петербурга</w:t>
        </w:r>
      </w:hyperlink>
      <w:r w:rsidRPr="000B73F5">
        <w:rPr>
          <w:sz w:val="26"/>
          <w:szCs w:val="26"/>
        </w:rPr>
        <w:t xml:space="preserve">, найсхідніше до </w:t>
      </w:r>
      <w:hyperlink r:id="rId31" w:tooltip="Челябінськ" w:history="1">
        <w:r w:rsidRPr="000B73F5">
          <w:rPr>
            <w:rStyle w:val="a5"/>
            <w:sz w:val="26"/>
            <w:szCs w:val="26"/>
          </w:rPr>
          <w:t>Челябінська</w:t>
        </w:r>
      </w:hyperlink>
      <w:r w:rsidRPr="000B73F5">
        <w:rPr>
          <w:sz w:val="26"/>
          <w:szCs w:val="26"/>
        </w:rPr>
        <w:t xml:space="preserve">, найпівденніше до </w:t>
      </w:r>
      <w:hyperlink r:id="rId32" w:tooltip="Баку" w:history="1">
        <w:r w:rsidRPr="000B73F5">
          <w:rPr>
            <w:rStyle w:val="a5"/>
            <w:sz w:val="26"/>
            <w:szCs w:val="26"/>
          </w:rPr>
          <w:t>Баку</w:t>
        </w:r>
      </w:hyperlink>
      <w:r w:rsidRPr="000B73F5">
        <w:rPr>
          <w:sz w:val="26"/>
          <w:szCs w:val="26"/>
        </w:rPr>
        <w:t xml:space="preserve"> та найзахідніше до </w:t>
      </w:r>
      <w:hyperlink r:id="rId33" w:tooltip="Берлін" w:history="1">
        <w:r w:rsidRPr="000B73F5">
          <w:rPr>
            <w:rStyle w:val="a5"/>
            <w:sz w:val="26"/>
            <w:szCs w:val="26"/>
          </w:rPr>
          <w:t>Берліна</w:t>
        </w:r>
      </w:hyperlink>
      <w:r w:rsidRPr="000B73F5">
        <w:rPr>
          <w:sz w:val="26"/>
          <w:szCs w:val="26"/>
        </w:rPr>
        <w:t>.</w:t>
      </w:r>
    </w:p>
    <w:p w:rsidR="005F5EE9" w:rsidRPr="000B73F5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</w:rPr>
        <w:t>На південно-західній околиці</w:t>
      </w:r>
      <w:r w:rsidRPr="000B73F5">
        <w:rPr>
          <w:sz w:val="26"/>
          <w:szCs w:val="26"/>
          <w:lang w:val="uk-UA"/>
        </w:rPr>
        <w:t xml:space="preserve"> </w:t>
      </w:r>
      <w:r w:rsidRPr="000B73F5">
        <w:rPr>
          <w:sz w:val="26"/>
          <w:szCs w:val="26"/>
        </w:rPr>
        <w:t xml:space="preserve">знаходиться </w:t>
      </w:r>
      <w:hyperlink r:id="rId34" w:tooltip="Міжнародний аеропорт «Одеса»" w:history="1">
        <w:r w:rsidRPr="000B73F5">
          <w:rPr>
            <w:rStyle w:val="a5"/>
            <w:sz w:val="26"/>
            <w:szCs w:val="26"/>
          </w:rPr>
          <w:t>Міжнародний аеропорт «Одеса»</w:t>
        </w:r>
      </w:hyperlink>
      <w:r w:rsidRPr="000B73F5">
        <w:rPr>
          <w:sz w:val="26"/>
          <w:szCs w:val="26"/>
        </w:rPr>
        <w:t>. Він має сполучення із повітряними лініями багатьох міст України, СНД, а також країн Західної Європи, Азії, Африки.</w:t>
      </w:r>
    </w:p>
    <w:p w:rsidR="005F5EE9" w:rsidRPr="00674E0B" w:rsidRDefault="005F5EE9" w:rsidP="005F5EE9">
      <w:pPr>
        <w:spacing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674E0B">
        <w:rPr>
          <w:i/>
          <w:sz w:val="26"/>
          <w:szCs w:val="26"/>
          <w:lang w:val="uk-UA"/>
        </w:rPr>
        <w:t>Курорти та санаторії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 xml:space="preserve">В Одесі та поблизу неї, а також на захід від Дністра вздовж узбережжя Чорного моря </w:t>
      </w:r>
      <w:r>
        <w:rPr>
          <w:sz w:val="26"/>
          <w:szCs w:val="26"/>
          <w:lang w:val="uk-UA"/>
        </w:rPr>
        <w:t>розташовується</w:t>
      </w:r>
      <w:r w:rsidRPr="000B73F5">
        <w:rPr>
          <w:sz w:val="26"/>
          <w:szCs w:val="26"/>
          <w:lang w:val="uk-UA"/>
        </w:rPr>
        <w:t xml:space="preserve"> група бальнео-грязевих, бальнео-кліматичних і </w:t>
      </w:r>
      <w:r w:rsidRPr="000B73F5">
        <w:rPr>
          <w:sz w:val="26"/>
          <w:szCs w:val="26"/>
          <w:lang w:val="uk-UA"/>
        </w:rPr>
        <w:lastRenderedPageBreak/>
        <w:t>кліматичних приморських курортів державного значення. Лікувальні засоби: лікувальні мулові грязі, ропа лиманів, морські і штучні мінеральні ванни на морській воді (вуглекислі, сірководневі, родонові, кисневі, азотні), морські купання, сонячні та повітряні ванни (талассогел</w:t>
      </w:r>
      <w:r>
        <w:rPr>
          <w:sz w:val="26"/>
          <w:szCs w:val="26"/>
          <w:lang w:val="uk-UA"/>
        </w:rPr>
        <w:t>іотерапія), виноградолікування.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 xml:space="preserve">Основні курорти Одеси: бальнео-грязьові та кліматичні </w:t>
      </w:r>
      <w:r>
        <w:rPr>
          <w:sz w:val="26"/>
          <w:szCs w:val="26"/>
          <w:lang w:val="uk-UA"/>
        </w:rPr>
        <w:t>–</w:t>
      </w:r>
      <w:r w:rsidRPr="000B73F5">
        <w:rPr>
          <w:sz w:val="26"/>
          <w:szCs w:val="26"/>
          <w:lang w:val="uk-UA"/>
        </w:rPr>
        <w:t xml:space="preserve"> Аркадія (санаторії для хворих із захворюваннями серцево-судинної та периферичної нервової систем, опорно-рухового апарату, органів дихання участі не туберкульозного характеру; дорослі і дитячі протитуберкульозні санаторії), Куяльницький (санаторії, грязеводолечебніца), Лермонтовський (санаторій - база клінік Одеського інституту курортології - для хворих із захворюваннями серцево-судинної та нервової систем, опорно-рухового апарату, бальнеогрязелікарня, будинок відпочинку, пансіонати), Холодна Балка (санаторій для дітей з наслідками поліомієліту та ревматизмом у неактивній формі); бальнео-кліматичні - Великий Фонтан (спеціалізований санаторій з водолікарнею для хворих із захворюваннями органів травлення, неврологічний санаторій, протитуберкульозні дорослі і дитячі санаторії), Затока (санаторій для дітей з кістково-суглобовим туберкульозом, пансіонати), Лузанівка (санаторії, піонерські табори), Приморське, Чорноморка (на обох курортах - протитуберкульозні санаторії для дітей і дорослих); грязьові та кліматичні - Лебедівка, Сергіївка, Куяльницький грязьовий курорт (лікування хворих із захворюваннями опорно-рухового апарату).</w:t>
      </w:r>
    </w:p>
    <w:p w:rsidR="005F5EE9" w:rsidRPr="00674E0B" w:rsidRDefault="005F5EE9" w:rsidP="005F5EE9">
      <w:pPr>
        <w:spacing w:line="360" w:lineRule="auto"/>
        <w:ind w:firstLine="709"/>
        <w:jc w:val="both"/>
        <w:rPr>
          <w:i/>
          <w:color w:val="auto"/>
          <w:sz w:val="26"/>
          <w:szCs w:val="26"/>
          <w:lang w:val="uk-UA"/>
        </w:rPr>
      </w:pPr>
      <w:r w:rsidRPr="00674E0B">
        <w:rPr>
          <w:i/>
          <w:color w:val="auto"/>
          <w:sz w:val="26"/>
          <w:szCs w:val="26"/>
          <w:lang w:val="uk-UA"/>
        </w:rPr>
        <w:t>Індустрія гостинності</w:t>
      </w:r>
    </w:p>
    <w:p w:rsidR="005F5EE9" w:rsidRPr="000B73F5" w:rsidRDefault="005F5EE9" w:rsidP="005F5EE9">
      <w:pPr>
        <w:spacing w:line="360" w:lineRule="auto"/>
        <w:ind w:firstLine="709"/>
        <w:jc w:val="both"/>
        <w:rPr>
          <w:color w:val="auto"/>
          <w:sz w:val="26"/>
          <w:szCs w:val="26"/>
          <w:lang w:val="uk-UA"/>
        </w:rPr>
      </w:pPr>
      <w:r w:rsidRPr="000B73F5">
        <w:rPr>
          <w:color w:val="auto"/>
          <w:sz w:val="26"/>
          <w:szCs w:val="26"/>
          <w:lang w:val="uk-UA"/>
        </w:rPr>
        <w:t>Засоби розміщення відпочиваючих та туристів представлені як в м. Одеса, так і в близько розташованих до неї селищах, які стоять на Чорноморському узбережжі. В цілому структура засобів розміщення курорту Одеса має наступний вигляд (</w:t>
      </w:r>
      <w:r w:rsidRPr="00674E0B">
        <w:rPr>
          <w:color w:val="auto"/>
          <w:sz w:val="26"/>
          <w:szCs w:val="26"/>
          <w:lang w:val="uk-UA"/>
        </w:rPr>
        <w:t>рис.3.2</w:t>
      </w:r>
      <w:r>
        <w:rPr>
          <w:color w:val="auto"/>
          <w:sz w:val="26"/>
          <w:szCs w:val="26"/>
          <w:lang w:val="uk-UA"/>
        </w:rPr>
        <w:t>0</w:t>
      </w:r>
      <w:r w:rsidRPr="00674E0B">
        <w:rPr>
          <w:color w:val="auto"/>
          <w:sz w:val="26"/>
          <w:szCs w:val="26"/>
          <w:lang w:val="uk-UA"/>
        </w:rPr>
        <w:t>).</w:t>
      </w:r>
      <w:r w:rsidRPr="000B73F5">
        <w:rPr>
          <w:color w:val="auto"/>
          <w:sz w:val="26"/>
          <w:szCs w:val="26"/>
          <w:lang w:val="uk-UA"/>
        </w:rPr>
        <w:t xml:space="preserve"> Більші частина баз відпочинку сконцентрована на побережжі Чорного моря в селищах Грибівка, Затока та Сергіївка. Готелі преміум класу, та </w:t>
      </w:r>
      <w:r>
        <w:rPr>
          <w:color w:val="auto"/>
          <w:sz w:val="26"/>
          <w:szCs w:val="26"/>
          <w:lang w:val="uk-UA"/>
        </w:rPr>
        <w:t>г</w:t>
      </w:r>
      <w:r w:rsidRPr="000B73F5">
        <w:rPr>
          <w:color w:val="auto"/>
          <w:sz w:val="26"/>
          <w:szCs w:val="26"/>
          <w:lang w:val="uk-UA"/>
        </w:rPr>
        <w:t>отелі бізнес</w:t>
      </w:r>
      <w:r>
        <w:rPr>
          <w:color w:val="auto"/>
          <w:sz w:val="26"/>
          <w:szCs w:val="26"/>
          <w:lang w:val="uk-UA"/>
        </w:rPr>
        <w:t>-</w:t>
      </w:r>
      <w:r w:rsidRPr="000B73F5">
        <w:rPr>
          <w:color w:val="auto"/>
          <w:sz w:val="26"/>
          <w:szCs w:val="26"/>
          <w:lang w:val="uk-UA"/>
        </w:rPr>
        <w:t>класу сконцентровані в м.</w:t>
      </w:r>
      <w:r>
        <w:rPr>
          <w:color w:val="auto"/>
          <w:sz w:val="26"/>
          <w:szCs w:val="26"/>
          <w:lang w:val="uk-UA"/>
        </w:rPr>
        <w:t xml:space="preserve"> </w:t>
      </w:r>
      <w:r w:rsidRPr="000B73F5">
        <w:rPr>
          <w:color w:val="auto"/>
          <w:sz w:val="26"/>
          <w:szCs w:val="26"/>
          <w:lang w:val="uk-UA"/>
        </w:rPr>
        <w:t>Одеса. Кількісна характеристика засобів розміщення представлена на (рис.</w:t>
      </w:r>
      <w:r>
        <w:rPr>
          <w:color w:val="auto"/>
          <w:sz w:val="26"/>
          <w:szCs w:val="26"/>
          <w:lang w:val="uk-UA"/>
        </w:rPr>
        <w:t>3.21</w:t>
      </w:r>
      <w:r w:rsidRPr="000B73F5">
        <w:rPr>
          <w:color w:val="auto"/>
          <w:sz w:val="26"/>
          <w:szCs w:val="26"/>
          <w:lang w:val="uk-UA"/>
        </w:rPr>
        <w:t>)</w:t>
      </w:r>
    </w:p>
    <w:p w:rsidR="005F5EE9" w:rsidRPr="000B73F5" w:rsidRDefault="005F5EE9" w:rsidP="005F5EE9">
      <w:pPr>
        <w:spacing w:line="360" w:lineRule="auto"/>
        <w:jc w:val="center"/>
        <w:rPr>
          <w:sz w:val="26"/>
          <w:szCs w:val="26"/>
          <w:lang w:val="uk-UA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5360035" cy="2792095"/>
            <wp:effectExtent l="0" t="0" r="0" b="825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Default="005F5EE9" w:rsidP="005F5EE9">
      <w:pPr>
        <w:spacing w:line="360" w:lineRule="auto"/>
        <w:ind w:firstLine="709"/>
        <w:jc w:val="center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 xml:space="preserve">Рисунок </w:t>
      </w:r>
      <w:r>
        <w:rPr>
          <w:sz w:val="26"/>
          <w:szCs w:val="26"/>
          <w:lang w:val="uk-UA"/>
        </w:rPr>
        <w:t xml:space="preserve">3.20 </w:t>
      </w:r>
      <w:r w:rsidRPr="000B73F5">
        <w:rPr>
          <w:sz w:val="26"/>
          <w:szCs w:val="26"/>
          <w:lang w:val="uk-UA"/>
        </w:rPr>
        <w:t>– Кількісна характеристка засобів розміщення м. Одеса</w:t>
      </w:r>
    </w:p>
    <w:p w:rsidR="005F5EE9" w:rsidRPr="000B73F5" w:rsidRDefault="005F5EE9" w:rsidP="005F5EE9">
      <w:pPr>
        <w:spacing w:line="360" w:lineRule="auto"/>
        <w:ind w:firstLine="709"/>
        <w:jc w:val="center"/>
        <w:rPr>
          <w:sz w:val="26"/>
          <w:szCs w:val="26"/>
          <w:lang w:val="uk-UA"/>
        </w:rPr>
      </w:pPr>
      <w:r w:rsidRPr="000B73F5">
        <w:rPr>
          <w:sz w:val="26"/>
          <w:szCs w:val="26"/>
          <w:lang w:val="uk-UA"/>
        </w:rPr>
        <w:t>та сусідніх курортних селищ</w:t>
      </w:r>
    </w:p>
    <w:p w:rsidR="005F5EE9" w:rsidRPr="000B73F5" w:rsidRDefault="005F5EE9" w:rsidP="005F5EE9">
      <w:pPr>
        <w:spacing w:line="360" w:lineRule="auto"/>
        <w:jc w:val="center"/>
        <w:rPr>
          <w:color w:val="auto"/>
          <w:sz w:val="26"/>
          <w:szCs w:val="26"/>
          <w:lang w:val="uk-UA"/>
        </w:rPr>
      </w:pPr>
      <w:r>
        <w:rPr>
          <w:noProof/>
          <w:sz w:val="26"/>
          <w:szCs w:val="26"/>
        </w:rPr>
        <w:drawing>
          <wp:inline distT="0" distB="0" distL="0" distR="0">
            <wp:extent cx="5330825" cy="251968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Pr="000B73F5" w:rsidRDefault="005F5EE9" w:rsidP="005F5EE9">
      <w:pPr>
        <w:spacing w:line="360" w:lineRule="auto"/>
        <w:jc w:val="center"/>
        <w:rPr>
          <w:sz w:val="26"/>
          <w:szCs w:val="26"/>
          <w:lang w:val="uk-UA"/>
        </w:rPr>
      </w:pPr>
      <w:r w:rsidRPr="000B73F5">
        <w:rPr>
          <w:color w:val="auto"/>
          <w:sz w:val="26"/>
          <w:szCs w:val="26"/>
          <w:lang w:val="uk-UA"/>
        </w:rPr>
        <w:t xml:space="preserve">Рисунок </w:t>
      </w:r>
      <w:r>
        <w:rPr>
          <w:color w:val="auto"/>
          <w:sz w:val="26"/>
          <w:szCs w:val="26"/>
          <w:lang w:val="uk-UA"/>
        </w:rPr>
        <w:t xml:space="preserve">3.21 </w:t>
      </w:r>
      <w:r w:rsidRPr="000B73F5">
        <w:rPr>
          <w:color w:val="auto"/>
          <w:sz w:val="26"/>
          <w:szCs w:val="26"/>
          <w:lang w:val="uk-UA"/>
        </w:rPr>
        <w:t xml:space="preserve">– Структура засобів розміщення </w:t>
      </w:r>
      <w:r w:rsidRPr="000B73F5">
        <w:rPr>
          <w:sz w:val="26"/>
          <w:szCs w:val="26"/>
          <w:lang w:val="uk-UA"/>
        </w:rPr>
        <w:t>м. Одеса та сусідніх курортних селищ</w:t>
      </w:r>
    </w:p>
    <w:p w:rsidR="005F5EE9" w:rsidRPr="000B73F5" w:rsidRDefault="005F5EE9" w:rsidP="005F5EE9">
      <w:pPr>
        <w:spacing w:line="360" w:lineRule="auto"/>
        <w:ind w:firstLine="709"/>
        <w:jc w:val="both"/>
        <w:rPr>
          <w:color w:val="auto"/>
          <w:sz w:val="26"/>
          <w:szCs w:val="26"/>
          <w:lang w:val="uk-UA"/>
        </w:rPr>
      </w:pPr>
      <w:r w:rsidRPr="000B73F5">
        <w:rPr>
          <w:color w:val="auto"/>
          <w:sz w:val="26"/>
          <w:szCs w:val="26"/>
          <w:lang w:val="uk-UA"/>
        </w:rPr>
        <w:t xml:space="preserve">Найбільш відомі об’єкти розміщення </w:t>
      </w:r>
      <w:r w:rsidRPr="000B73F5">
        <w:rPr>
          <w:sz w:val="26"/>
          <w:szCs w:val="26"/>
          <w:lang w:val="uk-UA"/>
        </w:rPr>
        <w:t xml:space="preserve">м. Одеса та сусідніх курортних селищ </w:t>
      </w:r>
      <w:r w:rsidRPr="000B73F5">
        <w:rPr>
          <w:color w:val="auto"/>
          <w:sz w:val="26"/>
          <w:szCs w:val="26"/>
          <w:lang w:val="uk-UA"/>
        </w:rPr>
        <w:t>представлені в таблицях</w:t>
      </w:r>
      <w:r>
        <w:rPr>
          <w:color w:val="auto"/>
          <w:sz w:val="26"/>
          <w:szCs w:val="26"/>
          <w:lang w:val="uk-UA"/>
        </w:rPr>
        <w:t xml:space="preserve"> 3.21-3.26</w:t>
      </w:r>
      <w:r w:rsidRPr="000B73F5">
        <w:rPr>
          <w:color w:val="auto"/>
          <w:sz w:val="26"/>
          <w:szCs w:val="26"/>
          <w:lang w:val="uk-UA"/>
        </w:rPr>
        <w:t xml:space="preserve"> нижче.</w:t>
      </w:r>
    </w:p>
    <w:p w:rsidR="005F5EE9" w:rsidRPr="000B73F5" w:rsidRDefault="005F5EE9" w:rsidP="005F5EE9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 w:val="0"/>
        </w:rPr>
      </w:pPr>
      <w:r w:rsidRPr="000B73F5">
        <w:rPr>
          <w:rFonts w:ascii="Times New Roman" w:hAnsi="Times New Roman" w:cs="Times New Roman"/>
          <w:b w:val="0"/>
          <w:lang w:val="uk-UA"/>
        </w:rPr>
        <w:t xml:space="preserve">Таблиця </w:t>
      </w:r>
      <w:r>
        <w:rPr>
          <w:rFonts w:ascii="Times New Roman" w:hAnsi="Times New Roman" w:cs="Times New Roman"/>
          <w:b w:val="0"/>
          <w:lang w:val="uk-UA"/>
        </w:rPr>
        <w:t xml:space="preserve">3.21 </w:t>
      </w:r>
      <w:r w:rsidRPr="000B73F5">
        <w:rPr>
          <w:rFonts w:ascii="Times New Roman" w:hAnsi="Times New Roman" w:cs="Times New Roman"/>
          <w:b w:val="0"/>
          <w:lang w:val="uk-UA"/>
        </w:rPr>
        <w:t>- Засоби розміщення с</w:t>
      </w:r>
      <w:r w:rsidRPr="000B73F5">
        <w:rPr>
          <w:rFonts w:ascii="Times New Roman" w:hAnsi="Times New Roman" w:cs="Times New Roman"/>
          <w:b w:val="0"/>
        </w:rPr>
        <w:t>. Гриб</w:t>
      </w:r>
      <w:r w:rsidRPr="000B73F5">
        <w:rPr>
          <w:rFonts w:ascii="Times New Roman" w:hAnsi="Times New Roman" w:cs="Times New Roman"/>
          <w:b w:val="0"/>
          <w:lang w:val="uk-UA"/>
        </w:rPr>
        <w:t>і</w:t>
      </w:r>
      <w:r w:rsidRPr="000B73F5">
        <w:rPr>
          <w:rFonts w:ascii="Times New Roman" w:hAnsi="Times New Roman" w:cs="Times New Roman"/>
          <w:b w:val="0"/>
        </w:rPr>
        <w:t>вка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21"/>
        <w:gridCol w:w="2219"/>
        <w:gridCol w:w="2331"/>
      </w:tblGrid>
      <w:tr w:rsidR="005F5EE9" w:rsidRPr="000814AC" w:rsidTr="007B464C">
        <w:tc>
          <w:tcPr>
            <w:tcW w:w="2622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1159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Період роботи</w:t>
            </w:r>
          </w:p>
        </w:tc>
        <w:tc>
          <w:tcPr>
            <w:tcW w:w="1218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Послуги</w:t>
            </w:r>
          </w:p>
        </w:tc>
      </w:tr>
      <w:tr w:rsidR="005F5EE9" w:rsidRPr="000814AC" w:rsidTr="007B464C">
        <w:tc>
          <w:tcPr>
            <w:tcW w:w="2622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37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"Черне Море - Бугаз"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 xml:space="preserve">тель,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с</w:t>
              </w:r>
              <w:r w:rsidRPr="000814AC">
                <w:rPr>
                  <w:rStyle w:val="a5"/>
                  <w:sz w:val="26"/>
                  <w:szCs w:val="26"/>
                </w:rPr>
                <w:t>. Гриб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вка</w:t>
              </w:r>
            </w:hyperlink>
            <w:r w:rsidRPr="000814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159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218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53" name="Рисунок 253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52" name="Рисунок 252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51" name="Рисунок 251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50" name="Рисунок 250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9" name="Рисунок 249" descr="poo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o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8" name="Рисунок 248" descr="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7" name="Рисунок 247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</w:p>
    <w:p w:rsidR="005F5EE9" w:rsidRPr="009F0F45" w:rsidRDefault="005F5EE9" w:rsidP="005F5EE9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</w:rPr>
      </w:pPr>
      <w:r w:rsidRPr="009F0F45">
        <w:rPr>
          <w:rFonts w:ascii="Times New Roman" w:hAnsi="Times New Roman" w:cs="Times New Roman"/>
          <w:b w:val="0"/>
          <w:lang w:val="uk-UA"/>
        </w:rPr>
        <w:t>Таблиця</w:t>
      </w:r>
      <w:r>
        <w:rPr>
          <w:rFonts w:ascii="Times New Roman" w:hAnsi="Times New Roman" w:cs="Times New Roman"/>
          <w:b w:val="0"/>
          <w:lang w:val="uk-UA"/>
        </w:rPr>
        <w:t xml:space="preserve"> 3.22</w:t>
      </w:r>
      <w:r w:rsidRPr="009F0F45">
        <w:rPr>
          <w:rFonts w:ascii="Times New Roman" w:hAnsi="Times New Roman" w:cs="Times New Roman"/>
          <w:b w:val="0"/>
          <w:lang w:val="uk-UA"/>
        </w:rPr>
        <w:t xml:space="preserve"> – Засоби розміщення с</w:t>
      </w:r>
      <w:r w:rsidRPr="009F0F45">
        <w:rPr>
          <w:rFonts w:ascii="Times New Roman" w:hAnsi="Times New Roman" w:cs="Times New Roman"/>
          <w:b w:val="0"/>
        </w:rPr>
        <w:t>. Затока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8"/>
        <w:gridCol w:w="2270"/>
        <w:gridCol w:w="2513"/>
      </w:tblGrid>
      <w:tr w:rsidR="005F5EE9" w:rsidRPr="000814AC" w:rsidTr="007B464C">
        <w:tc>
          <w:tcPr>
            <w:tcW w:w="2501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1186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Період роботи</w:t>
            </w:r>
          </w:p>
        </w:tc>
        <w:tc>
          <w:tcPr>
            <w:tcW w:w="1313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Послуги</w:t>
            </w:r>
          </w:p>
        </w:tc>
      </w:tr>
      <w:tr w:rsidR="005F5EE9" w:rsidRPr="000814AC" w:rsidTr="007B464C">
        <w:tc>
          <w:tcPr>
            <w:tcW w:w="2501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45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"Бриз"</w:t>
              </w:r>
              <w:r w:rsidRPr="000814AC">
                <w:rPr>
                  <w:rStyle w:val="a5"/>
                  <w:sz w:val="26"/>
                  <w:szCs w:val="26"/>
                </w:rPr>
                <w:t xml:space="preserve"> Панс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онат</w:t>
              </w:r>
            </w:hyperlink>
            <w:r w:rsidRPr="000814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186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червень-серпень</w:t>
            </w:r>
          </w:p>
        </w:tc>
        <w:tc>
          <w:tcPr>
            <w:tcW w:w="1313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6" name="Рисунок 246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5" name="Рисунок 245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4" name="Рисунок 244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3" name="Рисунок 243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2" name="Рисунок 242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501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uk-UA"/>
              </w:rPr>
            </w:pPr>
            <w:hyperlink r:id="rId48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"Гудзон Клаб (GoodZone Club)"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</w:hyperlink>
            <w:r w:rsidRPr="000814AC">
              <w:rPr>
                <w:sz w:val="26"/>
                <w:szCs w:val="26"/>
                <w:lang w:val="uk-UA"/>
              </w:rPr>
              <w:t>готель</w:t>
            </w:r>
          </w:p>
        </w:tc>
        <w:tc>
          <w:tcPr>
            <w:tcW w:w="1186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червень-вересень</w:t>
            </w:r>
          </w:p>
        </w:tc>
        <w:tc>
          <w:tcPr>
            <w:tcW w:w="1313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1" name="Рисунок 241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0" name="Рисунок 240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9" name="Рисунок 239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8" name="Рисунок 238" descr="poo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7" name="Рисунок 237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501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49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"Рута"</w:t>
              </w:r>
              <w:r w:rsidRPr="000814AC">
                <w:rPr>
                  <w:rStyle w:val="a5"/>
                  <w:sz w:val="26"/>
                  <w:szCs w:val="26"/>
                </w:rPr>
                <w:t xml:space="preserve"> Пансионат</w:t>
              </w:r>
            </w:hyperlink>
          </w:p>
        </w:tc>
        <w:tc>
          <w:tcPr>
            <w:tcW w:w="1186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червень-вересень</w:t>
            </w:r>
          </w:p>
        </w:tc>
        <w:tc>
          <w:tcPr>
            <w:tcW w:w="1313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6" name="Рисунок 236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5" name="Рисунок 235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4" name="Рисунок 234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3" name="Рисунок 233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2" name="Рисунок 232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501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50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"Эдем" 3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231" name="Рисунок 231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Курортный комплекс</w:t>
              </w:r>
            </w:hyperlink>
          </w:p>
        </w:tc>
        <w:tc>
          <w:tcPr>
            <w:tcW w:w="1186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313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0" name="Рисунок 230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9" name="Рисунок 229" descr="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8" name="Рисунок 228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7" name="Рисунок 227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6" name="Рисунок 226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5" name="Рисунок 225" descr="poo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o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4" name="Рисунок 224" descr="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3" name="Рисунок 223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EE9" w:rsidRDefault="005F5EE9" w:rsidP="005F5EE9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</w:p>
    <w:p w:rsidR="005F5EE9" w:rsidRPr="009F0F45" w:rsidRDefault="005F5EE9" w:rsidP="005F5EE9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</w:rPr>
      </w:pPr>
      <w:r w:rsidRPr="009F0F45">
        <w:rPr>
          <w:rFonts w:ascii="Times New Roman" w:hAnsi="Times New Roman" w:cs="Times New Roman"/>
          <w:b w:val="0"/>
          <w:lang w:val="uk-UA"/>
        </w:rPr>
        <w:t xml:space="preserve">Таблиця </w:t>
      </w:r>
      <w:r>
        <w:rPr>
          <w:rFonts w:ascii="Times New Roman" w:hAnsi="Times New Roman" w:cs="Times New Roman"/>
          <w:b w:val="0"/>
          <w:lang w:val="uk-UA"/>
        </w:rPr>
        <w:t xml:space="preserve">3.23 </w:t>
      </w:r>
      <w:r w:rsidRPr="009F0F45">
        <w:rPr>
          <w:rFonts w:ascii="Times New Roman" w:hAnsi="Times New Roman" w:cs="Times New Roman"/>
          <w:b w:val="0"/>
          <w:lang w:val="uk-UA"/>
        </w:rPr>
        <w:t>– Засоби розміщення с</w:t>
      </w:r>
      <w:r w:rsidRPr="009F0F45">
        <w:rPr>
          <w:rFonts w:ascii="Times New Roman" w:hAnsi="Times New Roman" w:cs="Times New Roman"/>
          <w:b w:val="0"/>
        </w:rPr>
        <w:t>. Коблево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91"/>
        <w:gridCol w:w="2980"/>
        <w:gridCol w:w="2500"/>
      </w:tblGrid>
      <w:tr w:rsidR="005F5EE9" w:rsidRPr="000814AC" w:rsidTr="007B464C">
        <w:tc>
          <w:tcPr>
            <w:tcW w:w="2137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1557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Період роботи</w:t>
            </w:r>
          </w:p>
        </w:tc>
        <w:tc>
          <w:tcPr>
            <w:tcW w:w="1307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Послуги</w:t>
            </w:r>
          </w:p>
        </w:tc>
      </w:tr>
      <w:tr w:rsidR="005F5EE9" w:rsidRPr="000814AC" w:rsidTr="007B464C">
        <w:tc>
          <w:tcPr>
            <w:tcW w:w="2137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rStyle w:val="a6"/>
                <w:b w:val="0"/>
                <w:sz w:val="26"/>
                <w:szCs w:val="26"/>
              </w:rPr>
              <w:t>"В</w:t>
            </w:r>
            <w:r w:rsidRPr="000814AC">
              <w:rPr>
                <w:rStyle w:val="a6"/>
                <w:b w:val="0"/>
                <w:sz w:val="26"/>
                <w:szCs w:val="26"/>
                <w:lang w:val="uk-UA"/>
              </w:rPr>
              <w:t>і</w:t>
            </w:r>
            <w:r w:rsidRPr="000814AC">
              <w:rPr>
                <w:rStyle w:val="a6"/>
                <w:b w:val="0"/>
                <w:sz w:val="26"/>
                <w:szCs w:val="26"/>
              </w:rPr>
              <w:t>нниц</w:t>
            </w:r>
            <w:r w:rsidRPr="000814AC">
              <w:rPr>
                <w:rStyle w:val="a6"/>
                <w:b w:val="0"/>
                <w:sz w:val="26"/>
                <w:szCs w:val="26"/>
                <w:lang w:val="uk-UA"/>
              </w:rPr>
              <w:t>я</w:t>
            </w:r>
            <w:r w:rsidRPr="000814AC">
              <w:rPr>
                <w:rStyle w:val="a6"/>
                <w:b w:val="0"/>
                <w:sz w:val="26"/>
                <w:szCs w:val="26"/>
              </w:rPr>
              <w:t>"</w:t>
            </w:r>
            <w:r w:rsidRPr="000814AC">
              <w:rPr>
                <w:sz w:val="26"/>
                <w:szCs w:val="26"/>
              </w:rPr>
              <w:t xml:space="preserve"> База </w:t>
            </w:r>
            <w:r w:rsidRPr="000814AC">
              <w:rPr>
                <w:sz w:val="26"/>
                <w:szCs w:val="26"/>
                <w:lang w:val="uk-UA"/>
              </w:rPr>
              <w:t>відпочинку</w:t>
            </w:r>
            <w:r w:rsidRPr="000814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557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червень-серпень</w:t>
            </w:r>
          </w:p>
        </w:tc>
        <w:tc>
          <w:tcPr>
            <w:tcW w:w="1307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2" name="Рисунок 222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1" name="Рисунок 221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0" name="Рисунок 220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9" name="Рисунок 219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8" name="Рисунок 218" descr="poo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o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7" name="Рисунок 217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137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54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"Комета-2"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sz w:val="26"/>
                  <w:szCs w:val="26"/>
                </w:rPr>
                <w:t xml:space="preserve">База </w:t>
              </w:r>
              <w:r w:rsidRPr="000814AC">
                <w:rPr>
                  <w:sz w:val="26"/>
                  <w:szCs w:val="26"/>
                  <w:lang w:val="uk-UA"/>
                </w:rPr>
                <w:t>відпочинку</w:t>
              </w:r>
              <w:r w:rsidRPr="000814AC">
                <w:rPr>
                  <w:sz w:val="26"/>
                  <w:szCs w:val="26"/>
                </w:rPr>
                <w:t xml:space="preserve"> </w:t>
              </w:r>
            </w:hyperlink>
          </w:p>
        </w:tc>
        <w:tc>
          <w:tcPr>
            <w:tcW w:w="1557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червень-вересень</w:t>
            </w:r>
          </w:p>
        </w:tc>
        <w:tc>
          <w:tcPr>
            <w:tcW w:w="1307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6" name="Рисунок 216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5" name="Рисунок 215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4" name="Рисунок 214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137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56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"Над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ія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sz w:val="26"/>
                  <w:szCs w:val="26"/>
                </w:rPr>
                <w:t xml:space="preserve">База </w:t>
              </w:r>
              <w:r w:rsidRPr="000814AC">
                <w:rPr>
                  <w:sz w:val="26"/>
                  <w:szCs w:val="26"/>
                  <w:lang w:val="uk-UA"/>
                </w:rPr>
                <w:t>відпочинку</w:t>
              </w:r>
              <w:r w:rsidRPr="000814AC">
                <w:rPr>
                  <w:sz w:val="26"/>
                  <w:szCs w:val="26"/>
                </w:rPr>
                <w:t xml:space="preserve"> </w:t>
              </w:r>
            </w:hyperlink>
          </w:p>
        </w:tc>
        <w:tc>
          <w:tcPr>
            <w:tcW w:w="1557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червень-серпень</w:t>
            </w:r>
          </w:p>
        </w:tc>
        <w:tc>
          <w:tcPr>
            <w:tcW w:w="1307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3" name="Рисунок 213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2" name="Рисунок 212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1" name="Рисунок 211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0" name="Рисунок 210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137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57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"Т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етяна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"</w:t>
              </w:r>
              <w:r w:rsidRPr="000814AC">
                <w:rPr>
                  <w:rStyle w:val="a5"/>
                  <w:sz w:val="26"/>
                  <w:szCs w:val="26"/>
                </w:rPr>
                <w:t xml:space="preserve"> Панс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онат</w:t>
              </w:r>
            </w:hyperlink>
          </w:p>
        </w:tc>
        <w:tc>
          <w:tcPr>
            <w:tcW w:w="1557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червень-вересень</w:t>
            </w:r>
          </w:p>
        </w:tc>
        <w:tc>
          <w:tcPr>
            <w:tcW w:w="1307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9" name="Рисунок 209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8" name="Рисунок 208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7" name="Рисунок 207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6" name="Рисунок 206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5" name="Рисунок 205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EE9" w:rsidRDefault="005F5EE9" w:rsidP="005F5EE9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</w:p>
    <w:p w:rsidR="005F5EE9" w:rsidRPr="009F0F45" w:rsidRDefault="005F5EE9" w:rsidP="005F5EE9">
      <w:pPr>
        <w:pStyle w:val="3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</w:rPr>
      </w:pPr>
      <w:r w:rsidRPr="009F0F45">
        <w:rPr>
          <w:rFonts w:ascii="Times New Roman" w:hAnsi="Times New Roman" w:cs="Times New Roman"/>
          <w:b w:val="0"/>
          <w:lang w:val="uk-UA"/>
        </w:rPr>
        <w:t xml:space="preserve">Таблиця </w:t>
      </w:r>
      <w:r>
        <w:rPr>
          <w:rFonts w:ascii="Times New Roman" w:hAnsi="Times New Roman" w:cs="Times New Roman"/>
          <w:b w:val="0"/>
          <w:lang w:val="uk-UA"/>
        </w:rPr>
        <w:t xml:space="preserve">3.24 </w:t>
      </w:r>
      <w:r w:rsidRPr="009F0F45">
        <w:rPr>
          <w:rFonts w:ascii="Times New Roman" w:hAnsi="Times New Roman" w:cs="Times New Roman"/>
          <w:b w:val="0"/>
          <w:lang w:val="uk-UA"/>
        </w:rPr>
        <w:t>– Засоби розміщення м</w:t>
      </w:r>
      <w:r w:rsidRPr="009F0F45">
        <w:rPr>
          <w:rFonts w:ascii="Times New Roman" w:hAnsi="Times New Roman" w:cs="Times New Roman"/>
          <w:b w:val="0"/>
        </w:rPr>
        <w:t>. Одеса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28"/>
        <w:gridCol w:w="2341"/>
        <w:gridCol w:w="2802"/>
      </w:tblGrid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1223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Період роботи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Послуги</w:t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58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"Айвазовс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ь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кий" 3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204" name="Рисунок 204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3" name="Рисунок 203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2" name="Рисунок 202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1" name="Рисунок 201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0" name="Рисунок 200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59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"Александровс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ь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кий"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9" name="Рисунок 199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8" name="Рисунок 198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7" name="Рисунок 197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6" name="Рисунок 196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60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"Аркад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я"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5" name="Рисунок 195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4" name="Рисунок 194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3" name="Рисунок 193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2" name="Рисунок 192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uk-UA"/>
              </w:rPr>
            </w:pPr>
            <w:hyperlink r:id="rId61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"Бристоль" 5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191" name="Рисунок 191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</w:hyperlink>
            <w:r w:rsidRPr="000814AC">
              <w:rPr>
                <w:sz w:val="26"/>
                <w:szCs w:val="26"/>
                <w:lang w:val="uk-UA"/>
              </w:rPr>
              <w:t>готель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0" name="Рисунок 190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9" name="Рисунок 189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8" name="Рисунок 188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7" name="Рисунок 187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6" name="Рисунок 186" descr="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84785" cy="175260"/>
                  <wp:effectExtent l="0" t="0" r="5715" b="0"/>
                  <wp:docPr id="185" name="Рисунок 185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62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"Vele Rosso"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</w:hyperlink>
            <w:r w:rsidRPr="000814AC">
              <w:rPr>
                <w:sz w:val="26"/>
                <w:szCs w:val="26"/>
                <w:lang w:val="uk-UA"/>
              </w:rPr>
              <w:t>готель</w:t>
            </w:r>
            <w:r w:rsidRPr="000814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4" name="Рисунок 184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3" name="Рисунок 183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2" name="Рисунок 182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1" name="Рисунок 181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0" name="Рисунок 180" descr="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9" name="Рисунок 179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63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"Grand Marine"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178" name="Рисунок 178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5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SPA-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</w:t>
              </w:r>
              <w:r w:rsidRPr="000814AC">
                <w:rPr>
                  <w:rStyle w:val="a5"/>
                  <w:sz w:val="26"/>
                  <w:szCs w:val="26"/>
                </w:rPr>
                <w:t>отель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7" name="Рисунок 177" descr="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6" name="Рисунок 176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5" name="Рисунок 175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4" name="Рисунок 174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3" name="Рисунок 173" descr="poo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po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2" name="Рисунок 172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1" name="Рисунок 171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0" name="Рисунок 170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9" name="Рисунок 169" descr="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8" name="Рисунок 168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en-US"/>
              </w:rPr>
            </w:pPr>
            <w:hyperlink r:id="rId65" w:history="1">
              <w:r w:rsidRPr="000814AC">
                <w:rPr>
                  <w:rStyle w:val="a6"/>
                  <w:b w:val="0"/>
                  <w:sz w:val="26"/>
                  <w:szCs w:val="26"/>
                  <w:lang w:val="en-US"/>
                </w:rPr>
                <w:t>"Grand Pettine"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167" name="Рисунок 167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6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  <w:lang w:val="en-US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6" name="Рисунок 166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5" name="Рисунок 165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4" name="Рисунок 164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3" name="Рисунок 163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66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Катерина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2" name="Рисунок 162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1" name="Рисунок 161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0" name="Рисунок 160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67" w:history="1">
              <w:r w:rsidRPr="000814AC">
                <w:rPr>
                  <w:rStyle w:val="a5"/>
                  <w:sz w:val="26"/>
                  <w:szCs w:val="26"/>
                </w:rPr>
                <w:t>Кл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н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ч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ний</w:t>
              </w:r>
              <w:r w:rsidRPr="000814AC">
                <w:rPr>
                  <w:rStyle w:val="a5"/>
                  <w:sz w:val="26"/>
                  <w:szCs w:val="26"/>
                </w:rPr>
                <w:t xml:space="preserve"> санатор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й</w:t>
              </w:r>
              <w:r w:rsidRPr="00E2523E"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м. Горького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59" name="Рисунок 159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58" name="Рисунок 158" descr="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57" name="Рисунок 157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56" name="Рисунок 156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68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Куяльник</w:t>
              </w:r>
              <w:r w:rsidRPr="000814AC">
                <w:rPr>
                  <w:rStyle w:val="a5"/>
                  <w:sz w:val="26"/>
                  <w:szCs w:val="26"/>
                </w:rPr>
                <w:t xml:space="preserve"> Санатор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й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 xml:space="preserve"> і</w:t>
              </w:r>
              <w:r w:rsidRPr="000814AC">
                <w:rPr>
                  <w:rStyle w:val="a5"/>
                  <w:sz w:val="26"/>
                  <w:szCs w:val="26"/>
                </w:rPr>
                <w:t>м. Н.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. Пирогова</w:t>
              </w:r>
            </w:hyperlink>
          </w:p>
        </w:tc>
        <w:tc>
          <w:tcPr>
            <w:tcW w:w="1223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березень-грудень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55" name="Рисунок 155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54" name="Рисунок 154" descr="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53" name="Рисунок 153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52" name="Рисунок 152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51" name="Рисунок 151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69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"Континенталь"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150" name="Рисунок 150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3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9" name="Рисунок 149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8" name="Рисунок 148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7" name="Рисунок 147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6" name="Рисунок 146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5" name="Рисунок 145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70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"Курортный"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4" name="Рисунок 144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3" name="Рисунок 143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2" name="Рисунок 142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71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"Лермонтовский"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1" name="Рисунок 141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40" name="Рисунок 140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39" name="Рисунок 139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uk-UA"/>
              </w:rPr>
            </w:pPr>
            <w:hyperlink r:id="rId72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"Лондон"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138" name="Рисунок 138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5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</w:hyperlink>
            <w:r w:rsidRPr="000814AC">
              <w:rPr>
                <w:sz w:val="26"/>
                <w:szCs w:val="26"/>
                <w:lang w:val="uk-UA"/>
              </w:rPr>
              <w:t>готель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37" name="Рисунок 137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36" name="Рисунок 136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35" name="Рисунок 135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34" name="Рисунок 134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73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"Лондонская"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133" name="Рисунок 133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0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готель</w:t>
              </w:r>
            </w:hyperlink>
            <w:r w:rsidRPr="000814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32" name="Рисунок 132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31" name="Рисунок 131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30" name="Рисунок 130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9" name="Рисунок 129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8" name="Рисунок 128" descr="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7" name="Рисунок 127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uk-UA"/>
              </w:rPr>
            </w:pPr>
            <w:hyperlink r:id="rId74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"Магнол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я"</w:t>
              </w:r>
              <w:r w:rsidRPr="000814AC">
                <w:rPr>
                  <w:rStyle w:val="a5"/>
                  <w:sz w:val="26"/>
                  <w:szCs w:val="26"/>
                </w:rPr>
                <w:t xml:space="preserve"> СОК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6" name="Рисунок 126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5" name="Рисунок 125" descr="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4" name="Рисунок 124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3" name="Рисунок 123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2" name="Рисунок 122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75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"Maristella Club"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  <w:r w:rsidRPr="000814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1" name="Рисунок 121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20" name="Рисунок 120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19" name="Рисунок 119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18" name="Рисунок 118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17" name="Рисунок 117" descr="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16" name="Рисунок 116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76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"Мирн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и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й"</w:t>
              </w:r>
              <w:r w:rsidRPr="000814AC">
                <w:rPr>
                  <w:rStyle w:val="a5"/>
                  <w:sz w:val="26"/>
                  <w:szCs w:val="26"/>
                </w:rPr>
                <w:t xml:space="preserve"> Центр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відпочинку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15" name="Рисунок 115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14" name="Рисунок 114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13" name="Рисунок 113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12" name="Рисунок 112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77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"Морс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ький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111" name="Рисунок 111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2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10" name="Рисунок 110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09" name="Рисунок 109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08" name="Рисунок 108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07" name="Рисунок 107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06" name="Рисунок 106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78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"Моцарт"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105" name="Рисунок 105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8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04" name="Рисунок 104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03" name="Рисунок 103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02" name="Рисунок 102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01" name="Рисунок 101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79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"Одескабель"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о</w:t>
              </w:r>
              <w:r w:rsidRPr="000814AC">
                <w:rPr>
                  <w:rStyle w:val="a5"/>
                  <w:sz w:val="26"/>
                  <w:szCs w:val="26"/>
                </w:rPr>
                <w:t>здоров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чий комплекс</w:t>
              </w:r>
            </w:hyperlink>
          </w:p>
        </w:tc>
        <w:tc>
          <w:tcPr>
            <w:tcW w:w="1223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травень-вересень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00" name="Рисунок 100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9" name="Рисунок 99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8" name="Рисунок 98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7" name="Рисунок 97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6" name="Рисунок 96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5" name="Рисунок 95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80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"Одеса"</w:t>
              </w:r>
              <w:r w:rsidRPr="000814AC">
                <w:rPr>
                  <w:rStyle w:val="a5"/>
                  <w:sz w:val="26"/>
                  <w:szCs w:val="26"/>
                </w:rPr>
                <w:t xml:space="preserve"> ОК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4" name="Рисунок 94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3" name="Рисунок 93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2" name="Рисунок 92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81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"Одеса"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с</w:t>
              </w:r>
              <w:r w:rsidRPr="000814AC">
                <w:rPr>
                  <w:rStyle w:val="a5"/>
                  <w:sz w:val="26"/>
                  <w:szCs w:val="26"/>
                </w:rPr>
                <w:t>анатор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й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1" name="Рисунок 91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90" name="Рисунок 90" descr="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89" name="Рисунок 89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88" name="Рисунок 88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82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"Одес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ь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кий"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с</w:t>
              </w:r>
              <w:r w:rsidRPr="000814AC">
                <w:rPr>
                  <w:rStyle w:val="a5"/>
                  <w:sz w:val="26"/>
                  <w:szCs w:val="26"/>
                </w:rPr>
                <w:t>анатор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5"/>
                  <w:sz w:val="26"/>
                  <w:szCs w:val="26"/>
                </w:rPr>
                <w:t>й</w:t>
              </w:r>
            </w:hyperlink>
          </w:p>
        </w:tc>
        <w:tc>
          <w:tcPr>
            <w:tcW w:w="1223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травень-листопад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87" name="Рисунок 87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86" name="Рисунок 86" descr="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85" name="Рисунок 85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84" name="Рисунок 84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83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Жовтневий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83" name="Рисунок 83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82" name="Рисунок 82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81" name="Рисунок 81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84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"Отрада" 5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80" name="Рисунок 80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3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79" name="Рисунок 79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78" name="Рисунок 78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77" name="Рисунок 77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76" name="Рисунок 76" descr="poo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po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75" name="Рисунок 75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r w:rsidRPr="000814AC">
              <w:rPr>
                <w:sz w:val="26"/>
                <w:szCs w:val="26"/>
                <w:lang w:val="uk-UA"/>
              </w:rPr>
              <w:t>«</w:t>
            </w:r>
            <w:hyperlink r:id="rId85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Palace Del Mar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»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 xml:space="preserve"> 5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74" name="Рисунок 74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9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73" name="Рисунок 73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72" name="Рисунок 72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71" name="Рисунок 71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70" name="Рисунок 70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69" name="Рисунок 69" descr="poo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po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68" name="Рисунок 68" descr="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67" name="Рисунок 67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86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"Пассаж" 2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66" name="Рисунок 66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7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готель</w:t>
              </w:r>
            </w:hyperlink>
            <w:r w:rsidRPr="000814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65" name="Рисунок 65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64" name="Рисунок 64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87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"Со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нячна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"</w:t>
              </w:r>
              <w:r w:rsidRPr="000814AC">
                <w:rPr>
                  <w:rStyle w:val="a5"/>
                  <w:sz w:val="26"/>
                  <w:szCs w:val="26"/>
                </w:rPr>
                <w:t xml:space="preserve"> База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відпочинку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63" name="Рисунок 63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62" name="Рисунок 62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61" name="Рисунок 61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60" name="Рисунок 60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59" name="Рисунок 59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88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"Frapolli"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58" name="Рисунок 58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5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57" name="Рисунок 57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56" name="Рисунок 56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55" name="Рисунок 55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54" name="Рисунок 54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uk-UA"/>
              </w:rPr>
            </w:pPr>
            <w:hyperlink r:id="rId89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"Центральна" 2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53" name="Рисунок 53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0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</w:hyperlink>
            <w:r w:rsidRPr="000814AC">
              <w:rPr>
                <w:sz w:val="26"/>
                <w:szCs w:val="26"/>
                <w:lang w:val="uk-UA"/>
              </w:rPr>
              <w:t>готель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52" name="Рисунок 52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51" name="Рисунок 51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50" name="Рисунок 50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49" name="Рисунок 49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90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"Черн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е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 xml:space="preserve"> Море - Отрада"</w:t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  <w:r w:rsidRPr="000814AC">
                <w:rPr>
                  <w:rStyle w:val="a5"/>
                  <w:sz w:val="26"/>
                  <w:szCs w:val="26"/>
                  <w:lang w:val="uk-UA"/>
                </w:rPr>
                <w:t>го</w:t>
              </w:r>
              <w:r w:rsidRPr="000814AC">
                <w:rPr>
                  <w:rStyle w:val="a5"/>
                  <w:sz w:val="26"/>
                  <w:szCs w:val="26"/>
                </w:rPr>
                <w:t>тель</w:t>
              </w:r>
            </w:hyperlink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48" name="Рисунок 48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47" name="Рисунок 47" descr="poo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poo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46" name="Рисунок 46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45" name="Рисунок 45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uk-UA"/>
              </w:rPr>
            </w:pPr>
            <w:hyperlink r:id="rId91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"Черне море на Пантелеймон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вс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ь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к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й"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44" name="Рисунок 44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9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</w:hyperlink>
            <w:r w:rsidRPr="000814AC">
              <w:rPr>
                <w:sz w:val="26"/>
                <w:szCs w:val="26"/>
                <w:lang w:val="uk-UA"/>
              </w:rPr>
              <w:t>готель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43" name="Рисунок 43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42" name="Рисунок 42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41" name="Рисунок 41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40" name="Рисунок 40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uk-UA"/>
              </w:rPr>
            </w:pPr>
            <w:hyperlink r:id="rId92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"Черне море на Р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шель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є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вс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ь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к</w:t>
              </w:r>
              <w:r w:rsidRPr="000814AC">
                <w:rPr>
                  <w:rStyle w:val="a6"/>
                  <w:b w:val="0"/>
                  <w:sz w:val="26"/>
                  <w:szCs w:val="26"/>
                  <w:lang w:val="uk-UA"/>
                </w:rPr>
                <w:t>і</w:t>
              </w:r>
              <w:r w:rsidRPr="000814AC">
                <w:rPr>
                  <w:rStyle w:val="a6"/>
                  <w:b w:val="0"/>
                  <w:sz w:val="26"/>
                  <w:szCs w:val="26"/>
                </w:rPr>
                <w:t>й" 4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39" name="Рисунок 39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4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</w:t>
              </w:r>
            </w:hyperlink>
            <w:r w:rsidRPr="000814AC">
              <w:rPr>
                <w:sz w:val="26"/>
                <w:szCs w:val="26"/>
                <w:lang w:val="uk-UA"/>
              </w:rPr>
              <w:t>готель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38" name="Рисунок 38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37" name="Рисунок 37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36" name="Рисунок 36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35" name="Рисунок 35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34" name="Рисунок 34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EE9" w:rsidRPr="000814AC" w:rsidTr="007B464C">
        <w:tc>
          <w:tcPr>
            <w:tcW w:w="2313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93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"Юность" 3</w:t>
              </w:r>
              <w:r>
                <w:rPr>
                  <w:bCs/>
                  <w:noProof/>
                  <w:sz w:val="26"/>
                  <w:szCs w:val="26"/>
                </w:rPr>
                <w:drawing>
                  <wp:inline distT="0" distB="0" distL="0" distR="0">
                    <wp:extent cx="146050" cy="126365"/>
                    <wp:effectExtent l="0" t="0" r="6350" b="6985"/>
                    <wp:docPr id="33" name="Рисунок 33" descr="*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30" descr="*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6050" cy="126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814AC">
                <w:rPr>
                  <w:rStyle w:val="a5"/>
                  <w:sz w:val="26"/>
                  <w:szCs w:val="26"/>
                </w:rPr>
                <w:t xml:space="preserve"> Гостиница, г. Одесса</w:t>
              </w:r>
            </w:hyperlink>
            <w:r w:rsidRPr="000814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223" w:type="pct"/>
          </w:tcPr>
          <w:p w:rsidR="005F5EE9" w:rsidRDefault="005F5EE9" w:rsidP="007B464C">
            <w:pPr>
              <w:jc w:val="center"/>
            </w:pPr>
            <w:r w:rsidRPr="000814AC">
              <w:rPr>
                <w:color w:val="auto"/>
                <w:sz w:val="26"/>
                <w:szCs w:val="26"/>
                <w:lang w:val="uk-UA"/>
              </w:rPr>
              <w:t>цілий рік</w:t>
            </w:r>
          </w:p>
        </w:tc>
        <w:tc>
          <w:tcPr>
            <w:tcW w:w="1464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32" name="Рисунок 32" descr="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31" name="Рисунок 31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30" name="Рисунок 30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9" name="Рисунок 29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EE9" w:rsidRDefault="005F5EE9" w:rsidP="005F5EE9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 w:val="0"/>
          <w:lang w:val="uk-UA"/>
        </w:rPr>
      </w:pPr>
    </w:p>
    <w:p w:rsidR="005F5EE9" w:rsidRPr="009F0F45" w:rsidRDefault="005F5EE9" w:rsidP="005F5EE9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 w:val="0"/>
          <w:lang w:val="uk-UA"/>
        </w:rPr>
      </w:pPr>
      <w:r w:rsidRPr="009F0F45">
        <w:rPr>
          <w:rFonts w:ascii="Times New Roman" w:hAnsi="Times New Roman" w:cs="Times New Roman"/>
          <w:b w:val="0"/>
          <w:lang w:val="uk-UA"/>
        </w:rPr>
        <w:t xml:space="preserve">Таблиця </w:t>
      </w:r>
      <w:r>
        <w:rPr>
          <w:rFonts w:ascii="Times New Roman" w:hAnsi="Times New Roman" w:cs="Times New Roman"/>
          <w:b w:val="0"/>
          <w:lang w:val="uk-UA"/>
        </w:rPr>
        <w:t xml:space="preserve">3.25 </w:t>
      </w:r>
      <w:r w:rsidRPr="009F0F45">
        <w:rPr>
          <w:rFonts w:ascii="Times New Roman" w:hAnsi="Times New Roman" w:cs="Times New Roman"/>
          <w:b w:val="0"/>
          <w:lang w:val="uk-UA"/>
        </w:rPr>
        <w:t>– Засоби розміщення с</w:t>
      </w:r>
      <w:r w:rsidRPr="009F0F45">
        <w:rPr>
          <w:rFonts w:ascii="Times New Roman" w:hAnsi="Times New Roman" w:cs="Times New Roman"/>
          <w:b w:val="0"/>
        </w:rPr>
        <w:t>. Серг</w:t>
      </w:r>
      <w:r w:rsidRPr="009F0F45">
        <w:rPr>
          <w:rFonts w:ascii="Times New Roman" w:hAnsi="Times New Roman" w:cs="Times New Roman"/>
          <w:b w:val="0"/>
          <w:lang w:val="uk-UA"/>
        </w:rPr>
        <w:t>іївка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9"/>
        <w:gridCol w:w="2393"/>
        <w:gridCol w:w="1619"/>
      </w:tblGrid>
      <w:tr w:rsidR="005F5EE9" w:rsidRPr="000814AC" w:rsidTr="007B464C">
        <w:tc>
          <w:tcPr>
            <w:tcW w:w="2904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1250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Період роботи</w:t>
            </w:r>
          </w:p>
        </w:tc>
        <w:tc>
          <w:tcPr>
            <w:tcW w:w="846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Послуги</w:t>
            </w:r>
          </w:p>
        </w:tc>
      </w:tr>
      <w:tr w:rsidR="005F5EE9" w:rsidRPr="000814AC" w:rsidTr="007B464C">
        <w:tc>
          <w:tcPr>
            <w:tcW w:w="2904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  <w:lang w:val="uk-UA"/>
              </w:rPr>
            </w:pPr>
            <w:r w:rsidRPr="000814AC">
              <w:rPr>
                <w:sz w:val="26"/>
                <w:szCs w:val="26"/>
              </w:rPr>
              <w:t>Санатор</w:t>
            </w:r>
            <w:r w:rsidRPr="000814AC">
              <w:rPr>
                <w:sz w:val="26"/>
                <w:szCs w:val="26"/>
                <w:lang w:val="uk-UA"/>
              </w:rPr>
              <w:t>і</w:t>
            </w:r>
            <w:r w:rsidRPr="000814AC">
              <w:rPr>
                <w:sz w:val="26"/>
                <w:szCs w:val="26"/>
              </w:rPr>
              <w:t>й</w:t>
            </w:r>
            <w:r w:rsidRPr="000814AC">
              <w:rPr>
                <w:sz w:val="26"/>
                <w:szCs w:val="26"/>
                <w:lang w:val="uk-UA"/>
              </w:rPr>
              <w:t xml:space="preserve"> і</w:t>
            </w:r>
            <w:r w:rsidRPr="000814AC">
              <w:rPr>
                <w:sz w:val="26"/>
                <w:szCs w:val="26"/>
              </w:rPr>
              <w:t>м. С.Лазо</w:t>
            </w:r>
          </w:p>
        </w:tc>
        <w:tc>
          <w:tcPr>
            <w:tcW w:w="1250" w:type="pct"/>
          </w:tcPr>
          <w:p w:rsidR="005F5EE9" w:rsidRPr="000814AC" w:rsidRDefault="005F5EE9" w:rsidP="007B464C">
            <w:pPr>
              <w:jc w:val="center"/>
              <w:rPr>
                <w:sz w:val="26"/>
                <w:szCs w:val="26"/>
                <w:lang w:val="uk-UA"/>
              </w:rPr>
            </w:pPr>
            <w:r w:rsidRPr="000814AC">
              <w:rPr>
                <w:sz w:val="26"/>
                <w:szCs w:val="26"/>
                <w:lang w:val="uk-UA"/>
              </w:rPr>
              <w:t>травень-жовтень</w:t>
            </w:r>
          </w:p>
        </w:tc>
        <w:tc>
          <w:tcPr>
            <w:tcW w:w="846" w:type="pct"/>
          </w:tcPr>
          <w:p w:rsidR="005F5EE9" w:rsidRPr="000814AC" w:rsidRDefault="005F5EE9" w:rsidP="007B464C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8" name="Рисунок 28" descr="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7" name="Рисунок 27" descr="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6" name="Рисунок 26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5" name="Рисунок 25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EE9" w:rsidRDefault="005F5EE9" w:rsidP="005F5EE9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 w:val="0"/>
          <w:lang w:val="uk-UA"/>
        </w:rPr>
      </w:pPr>
    </w:p>
    <w:p w:rsidR="005F5EE9" w:rsidRPr="00674E0B" w:rsidRDefault="005F5EE9" w:rsidP="005F5EE9">
      <w:pPr>
        <w:pStyle w:val="3"/>
        <w:spacing w:before="0" w:after="0" w:line="360" w:lineRule="auto"/>
        <w:ind w:firstLine="709"/>
        <w:rPr>
          <w:rFonts w:ascii="Times New Roman" w:hAnsi="Times New Roman" w:cs="Times New Roman"/>
          <w:b w:val="0"/>
        </w:rPr>
      </w:pPr>
      <w:r w:rsidRPr="00674E0B">
        <w:rPr>
          <w:rFonts w:ascii="Times New Roman" w:hAnsi="Times New Roman" w:cs="Times New Roman"/>
          <w:b w:val="0"/>
          <w:lang w:val="uk-UA"/>
        </w:rPr>
        <w:t xml:space="preserve">Таблиця </w:t>
      </w:r>
      <w:r>
        <w:rPr>
          <w:rFonts w:ascii="Times New Roman" w:hAnsi="Times New Roman" w:cs="Times New Roman"/>
          <w:b w:val="0"/>
          <w:lang w:val="uk-UA"/>
        </w:rPr>
        <w:t xml:space="preserve">3.26 </w:t>
      </w:r>
      <w:r w:rsidRPr="00674E0B">
        <w:rPr>
          <w:rFonts w:ascii="Times New Roman" w:hAnsi="Times New Roman" w:cs="Times New Roman"/>
          <w:b w:val="0"/>
          <w:lang w:val="uk-UA"/>
        </w:rPr>
        <w:t>– Засоби розміщення смт</w:t>
      </w:r>
      <w:r w:rsidRPr="00674E0B">
        <w:rPr>
          <w:rFonts w:ascii="Times New Roman" w:hAnsi="Times New Roman" w:cs="Times New Roman"/>
          <w:b w:val="0"/>
        </w:rPr>
        <w:t>. Ч</w:t>
      </w:r>
      <w:r w:rsidRPr="00674E0B">
        <w:rPr>
          <w:rFonts w:ascii="Times New Roman" w:hAnsi="Times New Roman" w:cs="Times New Roman"/>
          <w:b w:val="0"/>
          <w:lang w:val="uk-UA"/>
        </w:rPr>
        <w:t>о</w:t>
      </w:r>
      <w:r w:rsidRPr="00674E0B">
        <w:rPr>
          <w:rFonts w:ascii="Times New Roman" w:hAnsi="Times New Roman" w:cs="Times New Roman"/>
          <w:b w:val="0"/>
        </w:rPr>
        <w:t>рноморс</w:t>
      </w:r>
      <w:r w:rsidRPr="00674E0B">
        <w:rPr>
          <w:rFonts w:ascii="Times New Roman" w:hAnsi="Times New Roman" w:cs="Times New Roman"/>
          <w:b w:val="0"/>
          <w:lang w:val="uk-UA"/>
        </w:rPr>
        <w:t>ьк</w:t>
      </w:r>
      <w:r w:rsidRPr="00674E0B">
        <w:rPr>
          <w:rFonts w:ascii="Times New Roman" w:hAnsi="Times New Roman" w:cs="Times New Roman"/>
          <w:b w:val="0"/>
        </w:rPr>
        <w:t>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48"/>
        <w:gridCol w:w="3061"/>
        <w:gridCol w:w="3162"/>
      </w:tblGrid>
      <w:tr w:rsidR="005F5EE9" w:rsidRPr="000814AC" w:rsidTr="007B464C">
        <w:tc>
          <w:tcPr>
            <w:tcW w:w="1749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Назва</w:t>
            </w:r>
          </w:p>
        </w:tc>
        <w:tc>
          <w:tcPr>
            <w:tcW w:w="1599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Період роботи</w:t>
            </w:r>
          </w:p>
        </w:tc>
        <w:tc>
          <w:tcPr>
            <w:tcW w:w="1652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  <w:lang w:val="uk-UA"/>
              </w:rPr>
            </w:pPr>
            <w:r w:rsidRPr="000814AC">
              <w:rPr>
                <w:color w:val="auto"/>
                <w:sz w:val="26"/>
                <w:szCs w:val="26"/>
                <w:lang w:val="uk-UA"/>
              </w:rPr>
              <w:t>Послуги</w:t>
            </w:r>
          </w:p>
        </w:tc>
      </w:tr>
      <w:tr w:rsidR="005F5EE9" w:rsidRPr="000814AC" w:rsidTr="007B464C">
        <w:tc>
          <w:tcPr>
            <w:tcW w:w="1749" w:type="pct"/>
          </w:tcPr>
          <w:p w:rsidR="005F5EE9" w:rsidRPr="000814AC" w:rsidRDefault="005F5EE9" w:rsidP="007B464C">
            <w:pPr>
              <w:pStyle w:val="a4"/>
              <w:rPr>
                <w:sz w:val="26"/>
                <w:szCs w:val="26"/>
              </w:rPr>
            </w:pPr>
            <w:hyperlink r:id="rId94" w:history="1">
              <w:r w:rsidRPr="000814AC">
                <w:rPr>
                  <w:rStyle w:val="a6"/>
                  <w:b w:val="0"/>
                  <w:sz w:val="26"/>
                  <w:szCs w:val="26"/>
                </w:rPr>
                <w:t>"Чабанка"</w:t>
              </w:r>
              <w:r w:rsidRPr="000814AC">
                <w:rPr>
                  <w:rStyle w:val="a5"/>
                  <w:sz w:val="26"/>
                  <w:szCs w:val="26"/>
                </w:rPr>
                <w:t xml:space="preserve"> ОК</w:t>
              </w:r>
            </w:hyperlink>
            <w:r w:rsidRPr="000814AC">
              <w:rPr>
                <w:sz w:val="26"/>
                <w:szCs w:val="26"/>
              </w:rPr>
              <w:t xml:space="preserve"> </w:t>
            </w:r>
          </w:p>
        </w:tc>
        <w:tc>
          <w:tcPr>
            <w:tcW w:w="1599" w:type="pct"/>
          </w:tcPr>
          <w:p w:rsidR="005F5EE9" w:rsidRPr="000814AC" w:rsidRDefault="005F5EE9" w:rsidP="007B464C">
            <w:pPr>
              <w:jc w:val="center"/>
              <w:rPr>
                <w:color w:val="auto"/>
                <w:sz w:val="26"/>
                <w:szCs w:val="26"/>
              </w:rPr>
            </w:pPr>
            <w:r w:rsidRPr="000814AC">
              <w:rPr>
                <w:color w:val="auto"/>
                <w:sz w:val="26"/>
                <w:szCs w:val="26"/>
              </w:rPr>
              <w:t>круглогодично</w:t>
            </w:r>
          </w:p>
        </w:tc>
        <w:tc>
          <w:tcPr>
            <w:tcW w:w="1652" w:type="pct"/>
          </w:tcPr>
          <w:p w:rsidR="005F5EE9" w:rsidRPr="000814AC" w:rsidRDefault="005F5EE9" w:rsidP="007B464C">
            <w:pPr>
              <w:rPr>
                <w:color w:val="auto"/>
                <w:sz w:val="26"/>
                <w:szCs w:val="26"/>
              </w:rPr>
            </w:pP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4" name="Рисунок 24" descr="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3" name="Рисунок 23" descr="chi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hi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2" name="Рисунок 22" descr="m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m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1" name="Рисунок 21" descr="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20" name="Рисунок 20" descr="par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par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9" name="Рисунок 19" descr="poo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poo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8" name="Рисунок 18" descr="s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s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7" name="Рисунок 17" descr="teena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teena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auto"/>
                <w:sz w:val="26"/>
                <w:szCs w:val="26"/>
              </w:rPr>
              <w:drawing>
                <wp:inline distT="0" distB="0" distL="0" distR="0">
                  <wp:extent cx="175260" cy="175260"/>
                  <wp:effectExtent l="0" t="0" r="0" b="0"/>
                  <wp:docPr id="16" name="Рисунок 16" descr="wif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wif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5EE9" w:rsidRDefault="005F5EE9" w:rsidP="005F5EE9">
      <w:pPr>
        <w:spacing w:line="360" w:lineRule="auto"/>
        <w:ind w:firstLine="709"/>
        <w:jc w:val="both"/>
        <w:rPr>
          <w:color w:val="auto"/>
          <w:sz w:val="26"/>
          <w:szCs w:val="26"/>
          <w:lang w:val="uk-UA"/>
        </w:rPr>
      </w:pPr>
    </w:p>
    <w:p w:rsidR="005F5EE9" w:rsidRDefault="005F5EE9" w:rsidP="005F5EE9">
      <w:pPr>
        <w:spacing w:line="360" w:lineRule="auto"/>
        <w:ind w:firstLine="709"/>
        <w:jc w:val="both"/>
        <w:rPr>
          <w:color w:val="auto"/>
          <w:sz w:val="26"/>
          <w:szCs w:val="26"/>
          <w:lang w:val="uk-UA"/>
        </w:rPr>
      </w:pPr>
      <w:r w:rsidRPr="00CA31A3">
        <w:rPr>
          <w:color w:val="auto"/>
          <w:sz w:val="26"/>
          <w:szCs w:val="26"/>
          <w:lang w:val="uk-UA"/>
        </w:rPr>
        <w:t>Умовні позначення послуг: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15" name="Рисунок 15" descr="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BB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сніданок;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14" name="Рисунок 14" descr="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FB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повний пансіонат;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13" name="Рисунок 13" descr="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B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сніданок +;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12" name="Рисунок 12" descr="chi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hild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сімейний відпочинок;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11" name="Рисунок 11" descr="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parki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паркова;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10" name="Рисунок 10" descr="poo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pool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пляж;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9" name="Рисунок 9" descr="poo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pool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критий басейн;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8" name="Рисунок 8" descr="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sp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спа-послуги;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7" name="Рисунок 7" descr="teena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teenager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відпочинок для закоханих;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6" name="Рисунок 6" descr="wi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wifi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Wi-Fi – зона;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5" name="Рисунок 5" descr="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park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паркова зона;</w:t>
      </w:r>
      <w:r>
        <w:rPr>
          <w:color w:val="auto"/>
          <w:sz w:val="26"/>
          <w:szCs w:val="26"/>
          <w:lang w:val="uk-UA"/>
        </w:rPr>
        <w:t xml:space="preserve"> </w:t>
      </w:r>
      <w:r>
        <w:rPr>
          <w:noProof/>
          <w:color w:val="auto"/>
          <w:sz w:val="26"/>
          <w:szCs w:val="26"/>
        </w:rPr>
        <w:drawing>
          <wp:inline distT="0" distB="0" distL="0" distR="0">
            <wp:extent cx="175260" cy="175260"/>
            <wp:effectExtent l="0" t="0" r="0" b="0"/>
            <wp:docPr id="4" name="Рисунок 4" descr="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m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1A3">
        <w:rPr>
          <w:color w:val="auto"/>
          <w:sz w:val="26"/>
          <w:szCs w:val="26"/>
          <w:lang w:val="uk-UA"/>
        </w:rPr>
        <w:t xml:space="preserve"> - </w:t>
      </w:r>
      <w:r>
        <w:rPr>
          <w:color w:val="auto"/>
          <w:sz w:val="26"/>
          <w:szCs w:val="26"/>
          <w:lang w:val="uk-UA"/>
        </w:rPr>
        <w:t>медичні послуги.</w:t>
      </w:r>
    </w:p>
    <w:p w:rsidR="005F5EE9" w:rsidRDefault="005F5EE9" w:rsidP="005F5EE9">
      <w:pPr>
        <w:spacing w:line="360" w:lineRule="auto"/>
        <w:ind w:firstLine="709"/>
        <w:jc w:val="both"/>
        <w:rPr>
          <w:color w:val="auto"/>
          <w:sz w:val="26"/>
          <w:szCs w:val="26"/>
          <w:lang w:val="uk-UA"/>
        </w:rPr>
      </w:pPr>
    </w:p>
    <w:p w:rsidR="005F5EE9" w:rsidRPr="009F0F45" w:rsidRDefault="005F5EE9" w:rsidP="005F5EE9">
      <w:pPr>
        <w:spacing w:line="360" w:lineRule="auto"/>
        <w:jc w:val="center"/>
        <w:rPr>
          <w:i/>
          <w:color w:val="auto"/>
          <w:sz w:val="26"/>
          <w:szCs w:val="26"/>
          <w:lang w:val="uk-UA"/>
        </w:rPr>
      </w:pPr>
      <w:r w:rsidRPr="009F0F45">
        <w:rPr>
          <w:i/>
          <w:color w:val="auto"/>
          <w:sz w:val="26"/>
          <w:szCs w:val="26"/>
          <w:lang w:val="uk-UA"/>
        </w:rPr>
        <w:t>Ялта</w:t>
      </w:r>
    </w:p>
    <w:p w:rsidR="005F5EE9" w:rsidRPr="007B71AE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674E0B">
        <w:rPr>
          <w:sz w:val="26"/>
          <w:szCs w:val="26"/>
        </w:rPr>
        <w:t xml:space="preserve">Ялта </w:t>
      </w:r>
      <w:r>
        <w:rPr>
          <w:sz w:val="26"/>
          <w:szCs w:val="26"/>
        </w:rPr>
        <w:t>–</w:t>
      </w:r>
      <w:r w:rsidRPr="00674E0B">
        <w:rPr>
          <w:sz w:val="26"/>
          <w:szCs w:val="26"/>
        </w:rPr>
        <w:t xml:space="preserve"> місто-курорт в південній частині Автономної Республіки</w:t>
      </w:r>
      <w:r>
        <w:rPr>
          <w:sz w:val="26"/>
          <w:szCs w:val="26"/>
        </w:rPr>
        <w:t xml:space="preserve"> Кри</w:t>
      </w:r>
      <w:r>
        <w:rPr>
          <w:sz w:val="26"/>
          <w:szCs w:val="26"/>
          <w:lang w:val="uk-UA"/>
        </w:rPr>
        <w:t>м.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lang w:val="uk-UA"/>
        </w:rPr>
      </w:pPr>
      <w:r>
        <w:rPr>
          <w:noProof/>
        </w:rPr>
        <w:drawing>
          <wp:inline distT="0" distB="0" distL="0" distR="0">
            <wp:extent cx="4698365" cy="2626360"/>
            <wp:effectExtent l="0" t="0" r="6985" b="2540"/>
            <wp:docPr id="3" name="Рисунок 3" descr="y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yalta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674E0B">
        <w:rPr>
          <w:rStyle w:val="hps"/>
          <w:sz w:val="26"/>
          <w:szCs w:val="26"/>
          <w:lang w:val="uk-UA"/>
        </w:rPr>
        <w:t>Розрізняються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місто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Ялта і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так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звана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Велика Ялта</w:t>
      </w:r>
      <w:r w:rsidRPr="00674E0B">
        <w:rPr>
          <w:sz w:val="26"/>
          <w:szCs w:val="26"/>
          <w:lang w:val="uk-UA"/>
        </w:rPr>
        <w:t xml:space="preserve">. </w:t>
      </w:r>
      <w:r w:rsidRPr="00674E0B">
        <w:rPr>
          <w:rStyle w:val="hps"/>
          <w:sz w:val="26"/>
          <w:szCs w:val="26"/>
          <w:lang w:val="uk-UA"/>
        </w:rPr>
        <w:t>Великою Ялтою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називають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Ялтинський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регіон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Автономної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Республіки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 xml:space="preserve">Крим </w:t>
      </w:r>
      <w:r>
        <w:rPr>
          <w:rStyle w:val="hps"/>
          <w:sz w:val="26"/>
          <w:szCs w:val="26"/>
          <w:lang w:val="uk-UA"/>
        </w:rPr>
        <w:t>–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територію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підпорядковану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Ялтинській міськраді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 xml:space="preserve">довжиною більше </w:t>
      </w:r>
      <w:smartTag w:uri="urn:schemas-microsoft-com:office:smarttags" w:element="metricconverter">
        <w:smartTagPr>
          <w:attr w:name="ProductID" w:val="70 км"/>
        </w:smartTagPr>
        <w:r w:rsidRPr="00674E0B">
          <w:rPr>
            <w:rStyle w:val="hps"/>
            <w:sz w:val="26"/>
            <w:szCs w:val="26"/>
            <w:lang w:val="uk-UA"/>
          </w:rPr>
          <w:t>70</w:t>
        </w:r>
        <w:r w:rsidRPr="00674E0B">
          <w:rPr>
            <w:sz w:val="26"/>
            <w:szCs w:val="26"/>
            <w:lang w:val="uk-UA"/>
          </w:rPr>
          <w:t xml:space="preserve"> </w:t>
        </w:r>
        <w:r w:rsidRPr="00674E0B">
          <w:rPr>
            <w:rStyle w:val="hps"/>
            <w:sz w:val="26"/>
            <w:szCs w:val="26"/>
            <w:lang w:val="uk-UA"/>
          </w:rPr>
          <w:t>км</w:t>
        </w:r>
      </w:smartTag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з адміністративним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центром у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самій Ялті</w:t>
      </w:r>
      <w:r w:rsidRPr="00674E0B">
        <w:rPr>
          <w:sz w:val="26"/>
          <w:szCs w:val="26"/>
          <w:lang w:val="uk-UA"/>
        </w:rPr>
        <w:t xml:space="preserve">. </w:t>
      </w:r>
      <w:r w:rsidRPr="00674E0B">
        <w:rPr>
          <w:rStyle w:val="hps"/>
          <w:sz w:val="26"/>
          <w:szCs w:val="26"/>
          <w:lang w:val="uk-UA"/>
        </w:rPr>
        <w:t>Ця територія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займає частину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Південного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берега Криму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 xml:space="preserve">від </w:t>
      </w:r>
      <w:r w:rsidRPr="00674E0B">
        <w:rPr>
          <w:rStyle w:val="hps"/>
          <w:sz w:val="26"/>
          <w:szCs w:val="26"/>
          <w:lang w:val="uk-UA"/>
        </w:rPr>
        <w:lastRenderedPageBreak/>
        <w:t>Фороса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на заході до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Краснокаменки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на сході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включає два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atn"/>
          <w:sz w:val="26"/>
          <w:szCs w:val="26"/>
          <w:lang w:val="uk-UA"/>
        </w:rPr>
        <w:t>міста (</w:t>
      </w:r>
      <w:r w:rsidRPr="00674E0B">
        <w:rPr>
          <w:sz w:val="26"/>
          <w:szCs w:val="26"/>
          <w:lang w:val="uk-UA"/>
        </w:rPr>
        <w:t xml:space="preserve">Ялту і </w:t>
      </w:r>
      <w:r w:rsidRPr="00674E0B">
        <w:rPr>
          <w:rStyle w:val="hps"/>
          <w:sz w:val="26"/>
          <w:szCs w:val="26"/>
          <w:lang w:val="uk-UA"/>
        </w:rPr>
        <w:t>Алупку</w:t>
      </w:r>
      <w:r w:rsidRPr="00674E0B">
        <w:rPr>
          <w:sz w:val="26"/>
          <w:szCs w:val="26"/>
          <w:lang w:val="uk-UA"/>
        </w:rPr>
        <w:t xml:space="preserve">) і безліч </w:t>
      </w:r>
      <w:r w:rsidRPr="00674E0B">
        <w:rPr>
          <w:rStyle w:val="hps"/>
          <w:sz w:val="26"/>
          <w:szCs w:val="26"/>
          <w:lang w:val="uk-UA"/>
        </w:rPr>
        <w:t>селищ.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Ялта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- визнана столиця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курортів Криму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важливий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пасажирський і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торговий морський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порт на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Південному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березі Криму.</w:t>
      </w:r>
      <w:r>
        <w:rPr>
          <w:rStyle w:val="hps"/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На території Великої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Ялти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знаходиться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Ялтинський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гірничо</w:t>
      </w:r>
      <w:r w:rsidRPr="00674E0B">
        <w:rPr>
          <w:rStyle w:val="atn"/>
          <w:sz w:val="26"/>
          <w:szCs w:val="26"/>
          <w:lang w:val="uk-UA"/>
        </w:rPr>
        <w:t>-</w:t>
      </w:r>
      <w:r w:rsidRPr="00674E0B">
        <w:rPr>
          <w:sz w:val="26"/>
          <w:szCs w:val="26"/>
          <w:lang w:val="uk-UA"/>
        </w:rPr>
        <w:t xml:space="preserve">лісовий природний </w:t>
      </w:r>
      <w:r w:rsidRPr="00674E0B">
        <w:rPr>
          <w:rStyle w:val="hps"/>
          <w:sz w:val="26"/>
          <w:szCs w:val="26"/>
          <w:lang w:val="uk-UA"/>
        </w:rPr>
        <w:t>заповідник</w:t>
      </w:r>
      <w:r w:rsidRPr="00674E0B">
        <w:rPr>
          <w:sz w:val="26"/>
          <w:szCs w:val="26"/>
          <w:lang w:val="uk-UA"/>
        </w:rPr>
        <w:t>.</w:t>
      </w:r>
    </w:p>
    <w:p w:rsidR="005F5EE9" w:rsidRPr="00674E0B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rStyle w:val="hps"/>
          <w:i/>
          <w:sz w:val="26"/>
          <w:szCs w:val="26"/>
          <w:lang w:val="uk-UA"/>
        </w:rPr>
      </w:pPr>
      <w:r w:rsidRPr="00674E0B">
        <w:rPr>
          <w:rStyle w:val="hps"/>
          <w:i/>
          <w:sz w:val="26"/>
          <w:szCs w:val="26"/>
          <w:lang w:val="uk-UA"/>
        </w:rPr>
        <w:t>Клімат</w:t>
      </w:r>
    </w:p>
    <w:p w:rsidR="005F5EE9" w:rsidRPr="00674E0B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rStyle w:val="hps"/>
          <w:sz w:val="26"/>
          <w:szCs w:val="26"/>
          <w:lang w:val="uk-UA"/>
        </w:rPr>
      </w:pPr>
      <w:r w:rsidRPr="00674E0B">
        <w:rPr>
          <w:rStyle w:val="hps"/>
          <w:sz w:val="26"/>
          <w:szCs w:val="26"/>
          <w:lang w:val="uk-UA"/>
        </w:rPr>
        <w:t>Клімат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м'який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сухий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субтропічній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середземноморського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типу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гірсько</w:t>
      </w:r>
      <w:r w:rsidRPr="00674E0B">
        <w:rPr>
          <w:rStyle w:val="atn"/>
          <w:sz w:val="26"/>
          <w:szCs w:val="26"/>
          <w:lang w:val="uk-UA"/>
        </w:rPr>
        <w:t>-</w:t>
      </w:r>
      <w:r w:rsidRPr="00674E0B">
        <w:rPr>
          <w:sz w:val="26"/>
          <w:szCs w:val="26"/>
          <w:lang w:val="uk-UA"/>
        </w:rPr>
        <w:t xml:space="preserve">морський. </w:t>
      </w:r>
      <w:r w:rsidRPr="00674E0B">
        <w:rPr>
          <w:rStyle w:val="hps"/>
          <w:sz w:val="26"/>
          <w:szCs w:val="26"/>
          <w:lang w:val="uk-UA"/>
        </w:rPr>
        <w:t>Зима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м'яка</w:t>
      </w:r>
      <w:r w:rsidRPr="00674E0B">
        <w:rPr>
          <w:sz w:val="26"/>
          <w:szCs w:val="26"/>
          <w:lang w:val="uk-UA"/>
        </w:rPr>
        <w:t xml:space="preserve">; </w:t>
      </w:r>
      <w:r w:rsidRPr="00674E0B">
        <w:rPr>
          <w:rStyle w:val="hps"/>
          <w:sz w:val="26"/>
          <w:szCs w:val="26"/>
          <w:lang w:val="uk-UA"/>
        </w:rPr>
        <w:t>літо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Дуже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теплі,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сухе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сонячне</w:t>
      </w:r>
      <w:r w:rsidRPr="00674E0B">
        <w:rPr>
          <w:sz w:val="26"/>
          <w:szCs w:val="26"/>
          <w:lang w:val="uk-UA"/>
        </w:rPr>
        <w:t xml:space="preserve">. </w:t>
      </w:r>
      <w:r w:rsidRPr="00674E0B">
        <w:rPr>
          <w:rStyle w:val="hps"/>
          <w:sz w:val="26"/>
          <w:szCs w:val="26"/>
          <w:lang w:val="uk-UA"/>
        </w:rPr>
        <w:t>Середня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річна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температура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Повітря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+13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° С</w:t>
      </w:r>
      <w:r w:rsidRPr="00674E0B">
        <w:rPr>
          <w:sz w:val="26"/>
          <w:szCs w:val="26"/>
          <w:lang w:val="uk-UA"/>
        </w:rPr>
        <w:t xml:space="preserve">, лютого </w:t>
      </w:r>
      <w:r w:rsidRPr="00674E0B">
        <w:rPr>
          <w:rStyle w:val="hps"/>
          <w:sz w:val="26"/>
          <w:szCs w:val="26"/>
          <w:lang w:val="uk-UA"/>
        </w:rPr>
        <w:t>+4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° С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липня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+23 ° С.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Опадів</w:t>
      </w:r>
      <w:r w:rsidRPr="00674E0B">
        <w:rPr>
          <w:sz w:val="26"/>
          <w:szCs w:val="26"/>
          <w:lang w:val="uk-UA"/>
        </w:rPr>
        <w:t xml:space="preserve"> </w:t>
      </w:r>
      <w:smartTag w:uri="urn:schemas-microsoft-com:office:smarttags" w:element="metricconverter">
        <w:smartTagPr>
          <w:attr w:name="ProductID" w:val="700 мм"/>
        </w:smartTagPr>
        <w:r w:rsidRPr="00674E0B">
          <w:rPr>
            <w:rStyle w:val="hps"/>
            <w:sz w:val="26"/>
            <w:szCs w:val="26"/>
            <w:lang w:val="uk-UA"/>
          </w:rPr>
          <w:t>700</w:t>
        </w:r>
        <w:r w:rsidRPr="00674E0B">
          <w:rPr>
            <w:sz w:val="26"/>
            <w:szCs w:val="26"/>
            <w:lang w:val="uk-UA"/>
          </w:rPr>
          <w:t xml:space="preserve"> </w:t>
        </w:r>
        <w:r w:rsidRPr="00674E0B">
          <w:rPr>
            <w:rStyle w:val="hps"/>
            <w:sz w:val="26"/>
            <w:szCs w:val="26"/>
            <w:lang w:val="uk-UA"/>
          </w:rPr>
          <w:t>мм</w:t>
        </w:r>
      </w:smartTag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на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рік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кількість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днів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з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опад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- 85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в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рік</w:t>
      </w:r>
      <w:r w:rsidRPr="00674E0B">
        <w:rPr>
          <w:sz w:val="26"/>
          <w:szCs w:val="26"/>
          <w:lang w:val="uk-UA"/>
        </w:rPr>
        <w:t xml:space="preserve">, </w:t>
      </w:r>
      <w:r w:rsidRPr="00674E0B">
        <w:rPr>
          <w:rStyle w:val="hps"/>
          <w:sz w:val="26"/>
          <w:szCs w:val="26"/>
          <w:lang w:val="uk-UA"/>
        </w:rPr>
        <w:t>трівалість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СОНЯЧНЕ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Сяйва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-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2250-2300</w:t>
      </w:r>
      <w:r w:rsidRPr="00674E0B">
        <w:rPr>
          <w:sz w:val="26"/>
          <w:szCs w:val="26"/>
          <w:lang w:val="uk-UA"/>
        </w:rPr>
        <w:t xml:space="preserve"> </w:t>
      </w:r>
      <w:r w:rsidRPr="00674E0B">
        <w:rPr>
          <w:rStyle w:val="hps"/>
          <w:sz w:val="26"/>
          <w:szCs w:val="26"/>
          <w:lang w:val="uk-UA"/>
        </w:rPr>
        <w:t>год / рік.</w:t>
      </w:r>
    </w:p>
    <w:p w:rsidR="005F5EE9" w:rsidRPr="00674E0B" w:rsidRDefault="005F5EE9" w:rsidP="005F5EE9">
      <w:pPr>
        <w:pStyle w:val="2"/>
        <w:spacing w:before="0" w:after="0" w:line="360" w:lineRule="auto"/>
        <w:ind w:firstLine="709"/>
        <w:jc w:val="both"/>
        <w:rPr>
          <w:rStyle w:val="mw-headline"/>
          <w:rFonts w:ascii="Times New Roman" w:hAnsi="Times New Roman" w:cs="Times New Roman"/>
          <w:b w:val="0"/>
          <w:i w:val="0"/>
          <w:color w:val="auto"/>
          <w:sz w:val="26"/>
          <w:szCs w:val="26"/>
          <w:lang w:val="uk-UA"/>
        </w:rPr>
      </w:pPr>
      <w:r w:rsidRPr="00674E0B">
        <w:rPr>
          <w:rStyle w:val="mw-headline"/>
          <w:rFonts w:ascii="Times New Roman" w:hAnsi="Times New Roman" w:cs="Times New Roman"/>
          <w:b w:val="0"/>
          <w:i w:val="0"/>
          <w:color w:val="auto"/>
          <w:sz w:val="26"/>
          <w:szCs w:val="26"/>
          <w:lang w:val="uk-UA"/>
        </w:rPr>
        <w:t>Таблиця</w:t>
      </w:r>
      <w:r>
        <w:rPr>
          <w:rStyle w:val="mw-headline"/>
          <w:rFonts w:ascii="Times New Roman" w:hAnsi="Times New Roman" w:cs="Times New Roman"/>
          <w:b w:val="0"/>
          <w:i w:val="0"/>
          <w:color w:val="auto"/>
          <w:sz w:val="26"/>
          <w:szCs w:val="26"/>
          <w:lang w:val="uk-UA"/>
        </w:rPr>
        <w:t xml:space="preserve"> 3.27</w:t>
      </w:r>
      <w:r w:rsidRPr="00674E0B">
        <w:rPr>
          <w:rStyle w:val="mw-headline"/>
          <w:rFonts w:ascii="Times New Roman" w:hAnsi="Times New Roman" w:cs="Times New Roman"/>
          <w:b w:val="0"/>
          <w:i w:val="0"/>
          <w:color w:val="auto"/>
          <w:sz w:val="26"/>
          <w:szCs w:val="26"/>
          <w:lang w:val="uk-UA"/>
        </w:rPr>
        <w:t xml:space="preserve"> – Температура повітря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652"/>
        <w:gridCol w:w="523"/>
        <w:gridCol w:w="523"/>
        <w:gridCol w:w="559"/>
        <w:gridCol w:w="501"/>
        <w:gridCol w:w="470"/>
        <w:gridCol w:w="601"/>
        <w:gridCol w:w="593"/>
        <w:gridCol w:w="467"/>
        <w:gridCol w:w="477"/>
        <w:gridCol w:w="476"/>
        <w:gridCol w:w="597"/>
        <w:gridCol w:w="469"/>
        <w:gridCol w:w="537"/>
      </w:tblGrid>
      <w:tr w:rsidR="005F5EE9" w:rsidRPr="00674E0B" w:rsidTr="007B464C">
        <w:trPr>
          <w:tblCellSpacing w:w="15" w:type="dxa"/>
          <w:jc w:val="center"/>
        </w:trPr>
        <w:tc>
          <w:tcPr>
            <w:tcW w:w="0" w:type="auto"/>
            <w:gridSpan w:val="14"/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Климат Ялты</w:t>
            </w:r>
          </w:p>
        </w:tc>
      </w:tr>
      <w:tr w:rsidR="005F5EE9" w:rsidRPr="00674E0B" w:rsidTr="007B464C">
        <w:trPr>
          <w:tblCellSpacing w:w="15" w:type="dxa"/>
          <w:jc w:val="center"/>
        </w:trPr>
        <w:tc>
          <w:tcPr>
            <w:tcW w:w="1384" w:type="pct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Показатель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Янв.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Фев.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Март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Апр.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Май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Июнь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Июль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Авг.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Сен.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Окт.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Нояб.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Дек.</w:t>
            </w:r>
          </w:p>
        </w:tc>
        <w:tc>
          <w:tcPr>
            <w:tcW w:w="0" w:type="auto"/>
            <w:tcBorders>
              <w:left w:val="nil"/>
              <w:bottom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Год</w:t>
            </w:r>
          </w:p>
        </w:tc>
      </w:tr>
      <w:tr w:rsidR="005F5EE9" w:rsidRPr="00674E0B" w:rsidTr="007B464C">
        <w:trPr>
          <w:tblCellSpacing w:w="15" w:type="dxa"/>
          <w:jc w:val="center"/>
        </w:trPr>
        <w:tc>
          <w:tcPr>
            <w:tcW w:w="0" w:type="auto"/>
            <w:shd w:val="clear" w:color="auto" w:fill="F2F2F2"/>
            <w:vAlign w:val="center"/>
          </w:tcPr>
          <w:p w:rsidR="005F5EE9" w:rsidRPr="00674E0B" w:rsidRDefault="005F5EE9" w:rsidP="007B464C">
            <w:pPr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Абсолютный максимум, </w:t>
            </w:r>
            <w:hyperlink r:id="rId96" w:tooltip="Градус Цельсия" w:history="1">
              <w:r w:rsidRPr="00674E0B">
                <w:rPr>
                  <w:rStyle w:val="a5"/>
                  <w:bCs/>
                  <w:sz w:val="22"/>
                  <w:szCs w:val="22"/>
                </w:rPr>
                <w:t>°C</w:t>
              </w:r>
            </w:hyperlink>
          </w:p>
        </w:tc>
        <w:tc>
          <w:tcPr>
            <w:tcW w:w="0" w:type="auto"/>
            <w:shd w:val="clear" w:color="auto" w:fill="FFE04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17,8</w:t>
            </w:r>
          </w:p>
        </w:tc>
        <w:tc>
          <w:tcPr>
            <w:tcW w:w="0" w:type="auto"/>
            <w:shd w:val="clear" w:color="auto" w:fill="FFE04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19,0</w:t>
            </w:r>
          </w:p>
        </w:tc>
        <w:tc>
          <w:tcPr>
            <w:tcW w:w="0" w:type="auto"/>
            <w:shd w:val="clear" w:color="auto" w:fill="FFB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27,8</w:t>
            </w:r>
          </w:p>
        </w:tc>
        <w:tc>
          <w:tcPr>
            <w:tcW w:w="0" w:type="auto"/>
            <w:shd w:val="clear" w:color="auto" w:fill="FFA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28,5</w:t>
            </w:r>
          </w:p>
        </w:tc>
        <w:tc>
          <w:tcPr>
            <w:tcW w:w="0" w:type="auto"/>
            <w:shd w:val="clear" w:color="auto" w:fill="FF9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33,0</w:t>
            </w:r>
          </w:p>
        </w:tc>
        <w:tc>
          <w:tcPr>
            <w:tcW w:w="0" w:type="auto"/>
            <w:shd w:val="clear" w:color="auto" w:fill="FF9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33,9</w:t>
            </w:r>
          </w:p>
        </w:tc>
        <w:tc>
          <w:tcPr>
            <w:tcW w:w="0" w:type="auto"/>
            <w:shd w:val="clear" w:color="auto" w:fill="FF782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39,1</w:t>
            </w:r>
          </w:p>
        </w:tc>
        <w:tc>
          <w:tcPr>
            <w:tcW w:w="0" w:type="auto"/>
            <w:shd w:val="clear" w:color="auto" w:fill="FF782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39,1</w:t>
            </w:r>
          </w:p>
        </w:tc>
        <w:tc>
          <w:tcPr>
            <w:tcW w:w="0" w:type="auto"/>
            <w:shd w:val="clear" w:color="auto" w:fill="FF8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35,0</w:t>
            </w:r>
          </w:p>
        </w:tc>
        <w:tc>
          <w:tcPr>
            <w:tcW w:w="0" w:type="auto"/>
            <w:shd w:val="clear" w:color="auto" w:fill="FF9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31,5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25,3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22,8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FF782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39,1</w:t>
            </w:r>
          </w:p>
        </w:tc>
      </w:tr>
      <w:tr w:rsidR="005F5EE9" w:rsidRPr="00674E0B" w:rsidTr="007B464C">
        <w:trPr>
          <w:tblCellSpacing w:w="15" w:type="dxa"/>
          <w:jc w:val="center"/>
        </w:trPr>
        <w:tc>
          <w:tcPr>
            <w:tcW w:w="0" w:type="auto"/>
            <w:shd w:val="clear" w:color="auto" w:fill="F2F2F2"/>
            <w:vAlign w:val="center"/>
          </w:tcPr>
          <w:p w:rsidR="005F5EE9" w:rsidRPr="00674E0B" w:rsidRDefault="005F5EE9" w:rsidP="007B464C">
            <w:pPr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Средний максимум, °C</w:t>
            </w:r>
          </w:p>
        </w:tc>
        <w:tc>
          <w:tcPr>
            <w:tcW w:w="0" w:type="auto"/>
            <w:shd w:val="clear" w:color="auto" w:fill="C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7,1</w:t>
            </w:r>
          </w:p>
        </w:tc>
        <w:tc>
          <w:tcPr>
            <w:tcW w:w="0" w:type="auto"/>
            <w:shd w:val="clear" w:color="auto" w:fill="C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7,1</w:t>
            </w:r>
          </w:p>
        </w:tc>
        <w:tc>
          <w:tcPr>
            <w:tcW w:w="0" w:type="auto"/>
            <w:shd w:val="clear" w:color="auto" w:fill="E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9,5</w:t>
            </w:r>
          </w:p>
        </w:tc>
        <w:tc>
          <w:tcPr>
            <w:tcW w:w="0" w:type="auto"/>
            <w:shd w:val="clear" w:color="auto" w:fill="FFF06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14,4</w:t>
            </w:r>
          </w:p>
        </w:tc>
        <w:tc>
          <w:tcPr>
            <w:tcW w:w="0" w:type="auto"/>
            <w:shd w:val="clear" w:color="auto" w:fill="FFD02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24,7</w:t>
            </w:r>
          </w:p>
        </w:tc>
        <w:tc>
          <w:tcPr>
            <w:tcW w:w="0" w:type="auto"/>
            <w:shd w:val="clear" w:color="auto" w:fill="FFB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28,2</w:t>
            </w:r>
          </w:p>
        </w:tc>
        <w:tc>
          <w:tcPr>
            <w:tcW w:w="0" w:type="auto"/>
            <w:shd w:val="clear" w:color="auto" w:fill="FFB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28,4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23,4</w:t>
            </w:r>
          </w:p>
        </w:tc>
        <w:tc>
          <w:tcPr>
            <w:tcW w:w="0" w:type="auto"/>
            <w:shd w:val="clear" w:color="auto" w:fill="FFE04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17,8</w:t>
            </w:r>
          </w:p>
        </w:tc>
        <w:tc>
          <w:tcPr>
            <w:tcW w:w="0" w:type="auto"/>
            <w:shd w:val="clear" w:color="auto" w:fill="FF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12,4</w:t>
            </w:r>
          </w:p>
        </w:tc>
        <w:tc>
          <w:tcPr>
            <w:tcW w:w="0" w:type="auto"/>
            <w:shd w:val="clear" w:color="auto" w:fill="E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8,6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FFE04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16,8</w:t>
            </w:r>
          </w:p>
        </w:tc>
      </w:tr>
      <w:tr w:rsidR="005F5EE9" w:rsidRPr="00674E0B" w:rsidTr="007B464C">
        <w:trPr>
          <w:tblCellSpacing w:w="15" w:type="dxa"/>
          <w:jc w:val="center"/>
        </w:trPr>
        <w:tc>
          <w:tcPr>
            <w:tcW w:w="0" w:type="auto"/>
            <w:shd w:val="clear" w:color="auto" w:fill="F2F2F2"/>
            <w:vAlign w:val="center"/>
          </w:tcPr>
          <w:p w:rsidR="005F5EE9" w:rsidRPr="00674E0B" w:rsidRDefault="005F5EE9" w:rsidP="007B464C">
            <w:pPr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Средняя температура, °C</w:t>
            </w:r>
          </w:p>
        </w:tc>
        <w:tc>
          <w:tcPr>
            <w:tcW w:w="0" w:type="auto"/>
            <w:shd w:val="clear" w:color="auto" w:fill="A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4,4</w:t>
            </w:r>
          </w:p>
        </w:tc>
        <w:tc>
          <w:tcPr>
            <w:tcW w:w="0" w:type="auto"/>
            <w:shd w:val="clear" w:color="auto" w:fill="A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4,0</w:t>
            </w:r>
          </w:p>
        </w:tc>
        <w:tc>
          <w:tcPr>
            <w:tcW w:w="0" w:type="auto"/>
            <w:shd w:val="clear" w:color="auto" w:fill="C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6,1</w:t>
            </w:r>
          </w:p>
        </w:tc>
        <w:tc>
          <w:tcPr>
            <w:tcW w:w="0" w:type="auto"/>
            <w:shd w:val="clear" w:color="auto" w:fill="FF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10,7</w:t>
            </w:r>
          </w:p>
        </w:tc>
        <w:tc>
          <w:tcPr>
            <w:tcW w:w="0" w:type="auto"/>
            <w:shd w:val="clear" w:color="auto" w:fill="FFF06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15,8</w:t>
            </w:r>
          </w:p>
        </w:tc>
        <w:tc>
          <w:tcPr>
            <w:tcW w:w="0" w:type="auto"/>
            <w:shd w:val="clear" w:color="auto" w:fill="FFD02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20,6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24,1</w:t>
            </w:r>
          </w:p>
        </w:tc>
        <w:tc>
          <w:tcPr>
            <w:tcW w:w="0" w:type="auto"/>
            <w:shd w:val="clear" w:color="auto" w:fill="FFC00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24,1</w:t>
            </w:r>
          </w:p>
        </w:tc>
        <w:tc>
          <w:tcPr>
            <w:tcW w:w="0" w:type="auto"/>
            <w:shd w:val="clear" w:color="auto" w:fill="FFE04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FFF06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14,2</w:t>
            </w:r>
          </w:p>
        </w:tc>
        <w:tc>
          <w:tcPr>
            <w:tcW w:w="0" w:type="auto"/>
            <w:shd w:val="clear" w:color="auto" w:fill="E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9,2</w:t>
            </w:r>
          </w:p>
        </w:tc>
        <w:tc>
          <w:tcPr>
            <w:tcW w:w="0" w:type="auto"/>
            <w:shd w:val="clear" w:color="auto" w:fill="C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5,9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FF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13,2</w:t>
            </w:r>
          </w:p>
        </w:tc>
      </w:tr>
      <w:tr w:rsidR="005F5EE9" w:rsidRPr="00674E0B" w:rsidTr="007B464C">
        <w:trPr>
          <w:tblCellSpacing w:w="15" w:type="dxa"/>
          <w:jc w:val="center"/>
        </w:trPr>
        <w:tc>
          <w:tcPr>
            <w:tcW w:w="0" w:type="auto"/>
            <w:shd w:val="clear" w:color="auto" w:fill="F2F2F2"/>
            <w:vAlign w:val="center"/>
          </w:tcPr>
          <w:p w:rsidR="005F5EE9" w:rsidRPr="00674E0B" w:rsidRDefault="005F5EE9" w:rsidP="007B464C">
            <w:pPr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Средний минимум, °C</w:t>
            </w:r>
          </w:p>
        </w:tc>
        <w:tc>
          <w:tcPr>
            <w:tcW w:w="0" w:type="auto"/>
            <w:shd w:val="clear" w:color="auto" w:fill="A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2,3</w:t>
            </w:r>
          </w:p>
        </w:tc>
        <w:tc>
          <w:tcPr>
            <w:tcW w:w="0" w:type="auto"/>
            <w:shd w:val="clear" w:color="auto" w:fill="A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1,6</w:t>
            </w:r>
          </w:p>
        </w:tc>
        <w:tc>
          <w:tcPr>
            <w:tcW w:w="0" w:type="auto"/>
            <w:shd w:val="clear" w:color="auto" w:fill="A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3,5</w:t>
            </w:r>
          </w:p>
        </w:tc>
        <w:tc>
          <w:tcPr>
            <w:tcW w:w="0" w:type="auto"/>
            <w:shd w:val="clear" w:color="auto" w:fill="E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7,7</w:t>
            </w:r>
          </w:p>
        </w:tc>
        <w:tc>
          <w:tcPr>
            <w:tcW w:w="0" w:type="auto"/>
            <w:shd w:val="clear" w:color="auto" w:fill="FF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12,6</w:t>
            </w:r>
          </w:p>
        </w:tc>
        <w:tc>
          <w:tcPr>
            <w:tcW w:w="0" w:type="auto"/>
            <w:shd w:val="clear" w:color="auto" w:fill="FFE04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FFD02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20,3</w:t>
            </w:r>
          </w:p>
        </w:tc>
        <w:tc>
          <w:tcPr>
            <w:tcW w:w="0" w:type="auto"/>
            <w:shd w:val="clear" w:color="auto" w:fill="FFD02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20,5</w:t>
            </w:r>
          </w:p>
        </w:tc>
        <w:tc>
          <w:tcPr>
            <w:tcW w:w="0" w:type="auto"/>
            <w:shd w:val="clear" w:color="auto" w:fill="FFF06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15,9</w:t>
            </w:r>
          </w:p>
        </w:tc>
        <w:tc>
          <w:tcPr>
            <w:tcW w:w="0" w:type="auto"/>
            <w:shd w:val="clear" w:color="auto" w:fill="FF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11,2</w:t>
            </w:r>
          </w:p>
        </w:tc>
        <w:tc>
          <w:tcPr>
            <w:tcW w:w="0" w:type="auto"/>
            <w:shd w:val="clear" w:color="auto" w:fill="C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3,7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E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10,3</w:t>
            </w:r>
          </w:p>
        </w:tc>
      </w:tr>
      <w:tr w:rsidR="005F5EE9" w:rsidRPr="00674E0B" w:rsidTr="007B464C">
        <w:trPr>
          <w:tblCellSpacing w:w="15" w:type="dxa"/>
          <w:jc w:val="center"/>
        </w:trPr>
        <w:tc>
          <w:tcPr>
            <w:tcW w:w="0" w:type="auto"/>
            <w:shd w:val="clear" w:color="auto" w:fill="F2F2F2"/>
            <w:vAlign w:val="center"/>
          </w:tcPr>
          <w:p w:rsidR="005F5EE9" w:rsidRPr="00674E0B" w:rsidRDefault="005F5EE9" w:rsidP="007B464C">
            <w:pPr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Абсолютный минимум, °C</w:t>
            </w:r>
          </w:p>
        </w:tc>
        <w:tc>
          <w:tcPr>
            <w:tcW w:w="0" w:type="auto"/>
            <w:shd w:val="clear" w:color="auto" w:fill="80FF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−12,2</w:t>
            </w:r>
          </w:p>
        </w:tc>
        <w:tc>
          <w:tcPr>
            <w:tcW w:w="0" w:type="auto"/>
            <w:shd w:val="clear" w:color="auto" w:fill="80FF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−12,3</w:t>
            </w:r>
          </w:p>
        </w:tc>
        <w:tc>
          <w:tcPr>
            <w:tcW w:w="0" w:type="auto"/>
            <w:shd w:val="clear" w:color="auto" w:fill="80FFC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−7,3</w:t>
            </w:r>
          </w:p>
        </w:tc>
        <w:tc>
          <w:tcPr>
            <w:tcW w:w="0" w:type="auto"/>
            <w:shd w:val="clear" w:color="auto" w:fill="80FFA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−3,8</w:t>
            </w:r>
          </w:p>
        </w:tc>
        <w:tc>
          <w:tcPr>
            <w:tcW w:w="0" w:type="auto"/>
            <w:shd w:val="clear" w:color="auto" w:fill="A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2,8</w:t>
            </w:r>
          </w:p>
        </w:tc>
        <w:tc>
          <w:tcPr>
            <w:tcW w:w="0" w:type="auto"/>
            <w:shd w:val="clear" w:color="auto" w:fill="E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7,8</w:t>
            </w:r>
          </w:p>
        </w:tc>
        <w:tc>
          <w:tcPr>
            <w:tcW w:w="0" w:type="auto"/>
            <w:shd w:val="clear" w:color="auto" w:fill="FF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12,2</w:t>
            </w:r>
          </w:p>
        </w:tc>
        <w:tc>
          <w:tcPr>
            <w:tcW w:w="0" w:type="auto"/>
            <w:shd w:val="clear" w:color="auto" w:fill="E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8,9</w:t>
            </w:r>
          </w:p>
        </w:tc>
        <w:tc>
          <w:tcPr>
            <w:tcW w:w="0" w:type="auto"/>
            <w:shd w:val="clear" w:color="auto" w:fill="A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3,9</w:t>
            </w:r>
          </w:p>
        </w:tc>
        <w:tc>
          <w:tcPr>
            <w:tcW w:w="0" w:type="auto"/>
            <w:shd w:val="clear" w:color="auto" w:fill="8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−1,1</w:t>
            </w:r>
          </w:p>
        </w:tc>
        <w:tc>
          <w:tcPr>
            <w:tcW w:w="0" w:type="auto"/>
            <w:shd w:val="clear" w:color="auto" w:fill="80FFE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−8,9</w:t>
            </w:r>
          </w:p>
        </w:tc>
        <w:tc>
          <w:tcPr>
            <w:tcW w:w="0" w:type="auto"/>
            <w:shd w:val="clear" w:color="auto" w:fill="80FFC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−7,4</w:t>
            </w:r>
          </w:p>
        </w:tc>
        <w:tc>
          <w:tcPr>
            <w:tcW w:w="0" w:type="auto"/>
            <w:tcBorders>
              <w:left w:val="nil"/>
            </w:tcBorders>
            <w:shd w:val="clear" w:color="auto" w:fill="80FF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−12,3</w:t>
            </w:r>
          </w:p>
        </w:tc>
      </w:tr>
      <w:tr w:rsidR="005F5EE9" w:rsidRPr="00674E0B" w:rsidTr="007B464C">
        <w:trPr>
          <w:tblCellSpacing w:w="15" w:type="dxa"/>
          <w:jc w:val="center"/>
        </w:trPr>
        <w:tc>
          <w:tcPr>
            <w:tcW w:w="0" w:type="auto"/>
            <w:tcBorders>
              <w:top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 xml:space="preserve">Норма осадков, </w:t>
            </w:r>
            <w:hyperlink r:id="rId97" w:tooltip="Миллиметр" w:history="1">
              <w:r w:rsidRPr="00674E0B">
                <w:rPr>
                  <w:rStyle w:val="a5"/>
                  <w:bCs/>
                  <w:sz w:val="22"/>
                  <w:szCs w:val="22"/>
                </w:rPr>
                <w:t>мм</w:t>
              </w:r>
            </w:hyperlink>
          </w:p>
        </w:tc>
        <w:tc>
          <w:tcPr>
            <w:tcW w:w="0" w:type="auto"/>
            <w:tcBorders>
              <w:top w:val="nil"/>
            </w:tcBorders>
            <w:shd w:val="clear" w:color="auto" w:fill="80C0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76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90D0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0E0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C0FF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C0FF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C0FF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C0FF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B0F0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B0F0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0E0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53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90D0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70B0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8CA0FF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612</w:t>
            </w:r>
          </w:p>
        </w:tc>
      </w:tr>
      <w:tr w:rsidR="005F5EE9" w:rsidRPr="00674E0B" w:rsidTr="007B464C">
        <w:trPr>
          <w:tblCellSpacing w:w="15" w:type="dxa"/>
          <w:jc w:val="center"/>
        </w:trPr>
        <w:tc>
          <w:tcPr>
            <w:tcW w:w="0" w:type="auto"/>
            <w:tcBorders>
              <w:top w:val="nil"/>
            </w:tcBorders>
            <w:shd w:val="clear" w:color="auto" w:fill="F2F2F2"/>
            <w:vAlign w:val="center"/>
          </w:tcPr>
          <w:p w:rsidR="005F5EE9" w:rsidRPr="00674E0B" w:rsidRDefault="005F5EE9" w:rsidP="007B464C">
            <w:pPr>
              <w:rPr>
                <w:bCs/>
                <w:sz w:val="22"/>
                <w:szCs w:val="22"/>
              </w:rPr>
            </w:pPr>
            <w:r w:rsidRPr="00674E0B">
              <w:rPr>
                <w:bCs/>
                <w:sz w:val="22"/>
                <w:szCs w:val="22"/>
              </w:rPr>
              <w:t>Температура воды, °C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8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8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8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8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E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06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06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06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E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C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</w:tcBorders>
            <w:shd w:val="clear" w:color="auto" w:fill="C0FF80"/>
            <w:vAlign w:val="center"/>
          </w:tcPr>
          <w:p w:rsidR="005F5EE9" w:rsidRPr="00674E0B" w:rsidRDefault="005F5EE9" w:rsidP="007B464C">
            <w:pPr>
              <w:jc w:val="center"/>
              <w:rPr>
                <w:bCs/>
                <w:sz w:val="20"/>
                <w:szCs w:val="20"/>
              </w:rPr>
            </w:pPr>
            <w:r w:rsidRPr="00674E0B">
              <w:rPr>
                <w:bCs/>
                <w:sz w:val="20"/>
                <w:szCs w:val="20"/>
              </w:rPr>
              <w:t>15</w:t>
            </w:r>
          </w:p>
        </w:tc>
      </w:tr>
    </w:tbl>
    <w:p w:rsidR="005F5EE9" w:rsidRPr="006B6091" w:rsidRDefault="005F5EE9" w:rsidP="005F5EE9">
      <w:pPr>
        <w:spacing w:line="360" w:lineRule="auto"/>
        <w:ind w:firstLine="709"/>
        <w:jc w:val="both"/>
        <w:rPr>
          <w:i/>
          <w:color w:val="auto"/>
          <w:sz w:val="26"/>
          <w:szCs w:val="26"/>
          <w:lang w:val="uk-UA"/>
        </w:rPr>
      </w:pPr>
      <w:r w:rsidRPr="006B6091">
        <w:rPr>
          <w:i/>
          <w:color w:val="auto"/>
          <w:sz w:val="26"/>
          <w:szCs w:val="26"/>
          <w:lang w:val="uk-UA"/>
        </w:rPr>
        <w:t>Пляжі Ялти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>Станом на осінь 2012 року практично всі пляжі глибоководні, галькові, не зовсім зручні для купання маленьких дітей, але з дуже чистою водою. Як правило, опорою для них служить бетонна набережна, в яку влиті бетонні хвилерізи. Єдиним повністю безкоштовним пляжем Ялти є Приморський пляж, розташований в декількох кроках від готелю «Ореанда». Інші пляжі - міністерства оборони, «Донбас», «Нікітський», «Лівадійський» і «Масандрівський» (частково) - є платними: вхід коштує від 10 (на простій «Нікітський пляж») до 150 (в елітну зону «Масандрівського пляжу» з уже наданими парасольками, лежаками та іншими послугами) гривень.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 xml:space="preserve">Також </w:t>
      </w:r>
      <w:r>
        <w:rPr>
          <w:rFonts w:ascii="Times New Roman" w:hAnsi="Times New Roman" w:cs="Times New Roman"/>
          <w:b w:val="0"/>
          <w:lang w:val="uk-UA"/>
        </w:rPr>
        <w:t>існують</w:t>
      </w:r>
      <w:r w:rsidRPr="006B6091">
        <w:rPr>
          <w:rFonts w:ascii="Times New Roman" w:hAnsi="Times New Roman" w:cs="Times New Roman"/>
          <w:b w:val="0"/>
          <w:lang w:val="uk-UA"/>
        </w:rPr>
        <w:t xml:space="preserve"> пляжі санаторіїв і пансіонатів, які сьогодні відкриті для всіх бажаючих, але є платними: «Лікувальний пляж», «Сонячний пляж», пляж «імені Моріса Тореза», пляж готелю «Ялта», пляж санаторію «Гірсь</w:t>
      </w:r>
      <w:r>
        <w:rPr>
          <w:rFonts w:ascii="Times New Roman" w:hAnsi="Times New Roman" w:cs="Times New Roman"/>
          <w:b w:val="0"/>
          <w:lang w:val="uk-UA"/>
        </w:rPr>
        <w:t>кий», пляж санаторію «Ай-Петрі», п</w:t>
      </w:r>
      <w:r w:rsidRPr="006B6091">
        <w:rPr>
          <w:rFonts w:ascii="Times New Roman" w:hAnsi="Times New Roman" w:cs="Times New Roman"/>
          <w:b w:val="0"/>
          <w:lang w:val="uk-UA"/>
        </w:rPr>
        <w:t xml:space="preserve">ляж готелю «Левант» в Приморському парку, який знаходиться </w:t>
      </w:r>
      <w:r w:rsidRPr="006B6091">
        <w:rPr>
          <w:rFonts w:ascii="Times New Roman" w:hAnsi="Times New Roman" w:cs="Times New Roman"/>
          <w:b w:val="0"/>
          <w:lang w:val="uk-UA"/>
        </w:rPr>
        <w:lastRenderedPageBreak/>
        <w:t>поруч</w:t>
      </w:r>
      <w:r>
        <w:rPr>
          <w:rFonts w:ascii="Times New Roman" w:hAnsi="Times New Roman" w:cs="Times New Roman"/>
          <w:b w:val="0"/>
          <w:lang w:val="uk-UA"/>
        </w:rPr>
        <w:t xml:space="preserve"> з мінеральним джерелом «Бювет»</w:t>
      </w:r>
      <w:r w:rsidRPr="006B6091">
        <w:rPr>
          <w:rFonts w:ascii="Times New Roman" w:hAnsi="Times New Roman" w:cs="Times New Roman"/>
          <w:b w:val="0"/>
          <w:lang w:val="uk-UA"/>
        </w:rPr>
        <w:t>.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>Окреме місце займають крихітні пляжі, утворені з виступів на набережній. На маленьких територіях немає можливості надавати високий рівень сервісу, проте скрізь, де можна, насипана галька, і у «високий» сезон всі вони, як правило, переповнені відпочиваючими.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 xml:space="preserve">Майже всі пляжі Ялти мають високий рівень сервісу, обладнані туалетами, душами, безліччю торгових точок, кафе і навіть масажними кабінетами. Практично скрізь пропонуються водні атракціони, оренда лежаків, парасольок і навіть водного транспорту. У той же час пляжі Криму мають і чимало мінусів </w:t>
      </w:r>
      <w:r>
        <w:rPr>
          <w:rFonts w:ascii="Times New Roman" w:hAnsi="Times New Roman" w:cs="Times New Roman"/>
          <w:b w:val="0"/>
          <w:lang w:val="uk-UA"/>
        </w:rPr>
        <w:t>–</w:t>
      </w:r>
      <w:r w:rsidRPr="006B6091">
        <w:rPr>
          <w:rFonts w:ascii="Times New Roman" w:hAnsi="Times New Roman" w:cs="Times New Roman"/>
          <w:b w:val="0"/>
          <w:lang w:val="uk-UA"/>
        </w:rPr>
        <w:t xml:space="preserve"> часта невпорядкованість, наявність сміття, занадто висока заповнюваність відпочиваючими (тобто брак самих пляжів). За всіма цими параметрами пляжі Ялти поступаються європейським і багатьом іншим. Протяжність пляжів Великої Ялти - </w:t>
      </w:r>
      <w:smartTag w:uri="urn:schemas-microsoft-com:office:smarttags" w:element="metricconverter">
        <w:smartTagPr>
          <w:attr w:name="ProductID" w:val="59 км"/>
        </w:smartTagPr>
        <w:r w:rsidRPr="006B6091">
          <w:rPr>
            <w:rFonts w:ascii="Times New Roman" w:hAnsi="Times New Roman" w:cs="Times New Roman"/>
            <w:b w:val="0"/>
            <w:lang w:val="uk-UA"/>
          </w:rPr>
          <w:t>59 км</w:t>
        </w:r>
      </w:smartTag>
      <w:r w:rsidRPr="006B6091">
        <w:rPr>
          <w:rFonts w:ascii="Times New Roman" w:hAnsi="Times New Roman" w:cs="Times New Roman"/>
          <w:b w:val="0"/>
          <w:lang w:val="uk-UA"/>
        </w:rPr>
        <w:t>, їх площа - 600 тис. м ².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>Престижну світову премію «Блакитний прапор» в Ялті в різні роки отримували: «Масандрівський пляж» - самий упорядкований і чистий пляж, перший в СНД володар даної нагороди пляж готелю «Ялта-Інтурист», а також пляж санаторію «Лівадія». «Масандрівський пляж» у 2012 році отримав премію «Блакитний прапор» втретє.</w:t>
      </w:r>
    </w:p>
    <w:p w:rsidR="005F5EE9" w:rsidRPr="006B6091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/>
          <w:lang w:val="uk-UA"/>
        </w:rPr>
      </w:pPr>
      <w:r w:rsidRPr="006B6091">
        <w:rPr>
          <w:rFonts w:ascii="Times New Roman" w:hAnsi="Times New Roman" w:cs="Times New Roman"/>
          <w:b w:val="0"/>
          <w:i/>
          <w:lang w:val="uk-UA"/>
        </w:rPr>
        <w:t>Населення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 xml:space="preserve">Населення міста Ялта станом на 1 листопада 2012 складає 78 040 </w:t>
      </w:r>
      <w:r>
        <w:rPr>
          <w:rFonts w:ascii="Times New Roman" w:hAnsi="Times New Roman" w:cs="Times New Roman"/>
          <w:b w:val="0"/>
          <w:lang w:val="uk-UA"/>
        </w:rPr>
        <w:t>осіб</w:t>
      </w:r>
      <w:r w:rsidRPr="006B6091">
        <w:rPr>
          <w:rFonts w:ascii="Times New Roman" w:hAnsi="Times New Roman" w:cs="Times New Roman"/>
          <w:b w:val="0"/>
          <w:lang w:val="uk-UA"/>
        </w:rPr>
        <w:t>. Дані про чисельність населення міста Ялта наведено без злилися з ним селищ (Массандра, Лівадія та інших). Населення Великої Ялти (під управлінням міськради Ялти) станом на 2012 рік становить 141 363 осіб. У період з березня по вересень населення Ялти збільшується до 500 тис. осіб за рахунок туристів.</w:t>
      </w:r>
    </w:p>
    <w:p w:rsidR="005F5EE9" w:rsidRPr="006B6091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/>
          <w:lang w:val="uk-UA"/>
        </w:rPr>
      </w:pPr>
      <w:r w:rsidRPr="006B6091">
        <w:rPr>
          <w:rFonts w:ascii="Times New Roman" w:hAnsi="Times New Roman" w:cs="Times New Roman"/>
          <w:b w:val="0"/>
          <w:i/>
          <w:lang w:val="uk-UA"/>
        </w:rPr>
        <w:t>Транспорт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>Через гірськ</w:t>
      </w:r>
      <w:r>
        <w:rPr>
          <w:rFonts w:ascii="Times New Roman" w:hAnsi="Times New Roman" w:cs="Times New Roman"/>
          <w:b w:val="0"/>
          <w:lang w:val="uk-UA"/>
        </w:rPr>
        <w:t>у</w:t>
      </w:r>
      <w:r w:rsidRPr="006B6091">
        <w:rPr>
          <w:rFonts w:ascii="Times New Roman" w:hAnsi="Times New Roman" w:cs="Times New Roman"/>
          <w:b w:val="0"/>
          <w:lang w:val="uk-UA"/>
        </w:rPr>
        <w:t xml:space="preserve"> місцев</w:t>
      </w:r>
      <w:r>
        <w:rPr>
          <w:rFonts w:ascii="Times New Roman" w:hAnsi="Times New Roman" w:cs="Times New Roman"/>
          <w:b w:val="0"/>
          <w:lang w:val="uk-UA"/>
        </w:rPr>
        <w:t>і</w:t>
      </w:r>
      <w:r w:rsidRPr="006B6091">
        <w:rPr>
          <w:rFonts w:ascii="Times New Roman" w:hAnsi="Times New Roman" w:cs="Times New Roman"/>
          <w:b w:val="0"/>
          <w:lang w:val="uk-UA"/>
        </w:rPr>
        <w:t>ст</w:t>
      </w:r>
      <w:r>
        <w:rPr>
          <w:rFonts w:ascii="Times New Roman" w:hAnsi="Times New Roman" w:cs="Times New Roman"/>
          <w:b w:val="0"/>
          <w:lang w:val="uk-UA"/>
        </w:rPr>
        <w:t>ь</w:t>
      </w:r>
      <w:r w:rsidRPr="006B6091">
        <w:rPr>
          <w:rFonts w:ascii="Times New Roman" w:hAnsi="Times New Roman" w:cs="Times New Roman"/>
          <w:b w:val="0"/>
          <w:lang w:val="uk-UA"/>
        </w:rPr>
        <w:t xml:space="preserve"> в Ялті немає залізниці та аеропорту. Найближчий аеропорт і вокзал знаходиться в місті Сімферополь, відстань до якого становить приблизно </w:t>
      </w:r>
      <w:smartTag w:uri="urn:schemas-microsoft-com:office:smarttags" w:element="metricconverter">
        <w:smartTagPr>
          <w:attr w:name="ProductID" w:val="80 км"/>
        </w:smartTagPr>
        <w:r w:rsidRPr="006B6091">
          <w:rPr>
            <w:rFonts w:ascii="Times New Roman" w:hAnsi="Times New Roman" w:cs="Times New Roman"/>
            <w:b w:val="0"/>
            <w:lang w:val="uk-UA"/>
          </w:rPr>
          <w:t>80 км</w:t>
        </w:r>
      </w:smartTag>
      <w:r w:rsidRPr="006B6091">
        <w:rPr>
          <w:rFonts w:ascii="Times New Roman" w:hAnsi="Times New Roman" w:cs="Times New Roman"/>
          <w:b w:val="0"/>
          <w:lang w:val="uk-UA"/>
        </w:rPr>
        <w:t>. Між Ялтою і і Сімферополем існує регулярне автобусне повідомлення Незважаючи на відсутність вокзалу та аеропорту в Ялті існують як залізничні так і авіаційні каси.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>З 1961 року діє унікальна для СНД міжміськ</w:t>
      </w:r>
      <w:r>
        <w:rPr>
          <w:rFonts w:ascii="Times New Roman" w:hAnsi="Times New Roman" w:cs="Times New Roman"/>
          <w:b w:val="0"/>
          <w:lang w:val="uk-UA"/>
        </w:rPr>
        <w:t>а</w:t>
      </w:r>
      <w:r w:rsidRPr="006B6091">
        <w:rPr>
          <w:rFonts w:ascii="Times New Roman" w:hAnsi="Times New Roman" w:cs="Times New Roman"/>
          <w:b w:val="0"/>
          <w:lang w:val="uk-UA"/>
        </w:rPr>
        <w:t xml:space="preserve"> тролейбусна лінія Сімферополь-Алушта-Ялта (маршрути: з Ялти до Сімферополя - № 52, з Ялти до </w:t>
      </w:r>
      <w:r w:rsidRPr="006B6091">
        <w:rPr>
          <w:rFonts w:ascii="Times New Roman" w:hAnsi="Times New Roman" w:cs="Times New Roman"/>
          <w:b w:val="0"/>
          <w:lang w:val="uk-UA"/>
        </w:rPr>
        <w:lastRenderedPageBreak/>
        <w:t>Алушти - № 53, з Ялти до Краснокаменки - № 60).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 xml:space="preserve">Велика Ялта має розвинену транспортну інфраструктуру, яка обслуговує потреби курорту. Головним сухопутними транспортними артеріями є автомагістралі Сімферополь </w:t>
      </w:r>
      <w:r>
        <w:rPr>
          <w:rFonts w:ascii="Times New Roman" w:hAnsi="Times New Roman" w:cs="Times New Roman"/>
          <w:b w:val="0"/>
          <w:lang w:val="uk-UA"/>
        </w:rPr>
        <w:t>–</w:t>
      </w:r>
      <w:r w:rsidRPr="006B6091">
        <w:rPr>
          <w:rFonts w:ascii="Times New Roman" w:hAnsi="Times New Roman" w:cs="Times New Roman"/>
          <w:b w:val="0"/>
          <w:lang w:val="uk-UA"/>
        </w:rPr>
        <w:t xml:space="preserve"> Алушта </w:t>
      </w:r>
      <w:r>
        <w:rPr>
          <w:rFonts w:ascii="Times New Roman" w:hAnsi="Times New Roman" w:cs="Times New Roman"/>
          <w:b w:val="0"/>
          <w:lang w:val="uk-UA"/>
        </w:rPr>
        <w:t>–</w:t>
      </w:r>
      <w:r w:rsidRPr="006B6091">
        <w:rPr>
          <w:rFonts w:ascii="Times New Roman" w:hAnsi="Times New Roman" w:cs="Times New Roman"/>
          <w:b w:val="0"/>
          <w:lang w:val="uk-UA"/>
        </w:rPr>
        <w:t xml:space="preserve"> Ялта і Севастополь </w:t>
      </w:r>
      <w:r>
        <w:rPr>
          <w:rFonts w:ascii="Times New Roman" w:hAnsi="Times New Roman" w:cs="Times New Roman"/>
          <w:b w:val="0"/>
          <w:lang w:val="uk-UA"/>
        </w:rPr>
        <w:t>–</w:t>
      </w:r>
      <w:r w:rsidRPr="006B6091">
        <w:rPr>
          <w:rFonts w:ascii="Times New Roman" w:hAnsi="Times New Roman" w:cs="Times New Roman"/>
          <w:b w:val="0"/>
          <w:lang w:val="uk-UA"/>
        </w:rPr>
        <w:t xml:space="preserve"> Ялта </w:t>
      </w:r>
      <w:r>
        <w:rPr>
          <w:rFonts w:ascii="Times New Roman" w:hAnsi="Times New Roman" w:cs="Times New Roman"/>
          <w:b w:val="0"/>
          <w:lang w:val="uk-UA"/>
        </w:rPr>
        <w:t>–</w:t>
      </w:r>
      <w:r w:rsidRPr="006B6091">
        <w:rPr>
          <w:rFonts w:ascii="Times New Roman" w:hAnsi="Times New Roman" w:cs="Times New Roman"/>
          <w:b w:val="0"/>
          <w:lang w:val="uk-UA"/>
        </w:rPr>
        <w:t xml:space="preserve"> Алушта </w:t>
      </w:r>
      <w:r>
        <w:rPr>
          <w:rFonts w:ascii="Times New Roman" w:hAnsi="Times New Roman" w:cs="Times New Roman"/>
          <w:b w:val="0"/>
          <w:lang w:val="uk-UA"/>
        </w:rPr>
        <w:t>–</w:t>
      </w:r>
      <w:r w:rsidRPr="006B6091">
        <w:rPr>
          <w:rFonts w:ascii="Times New Roman" w:hAnsi="Times New Roman" w:cs="Times New Roman"/>
          <w:b w:val="0"/>
          <w:lang w:val="uk-UA"/>
        </w:rPr>
        <w:t xml:space="preserve"> Феодосія.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>Морське транспортне обслуговування забезпечує Ялтинський морський торговий порт, який приймає вантажні і пасажирські (зокрема круїзні) судна. Ялтинський вантажний торговий порт забезпечує переробку і відправку вантажів, каботажні і міжнародні перевезення. Морський вокзал нині не функціонує, а з ялтинської пристані регулярно відходять прогулянкові катери, які здійснюють перевезення відпочиваючих і жителів Ялти уздовж Південного берега Криму.</w:t>
      </w:r>
    </w:p>
    <w:p w:rsidR="005F5EE9" w:rsidRPr="006B6091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/>
          <w:lang w:val="uk-UA"/>
        </w:rPr>
      </w:pPr>
      <w:r w:rsidRPr="006B6091">
        <w:rPr>
          <w:rFonts w:ascii="Times New Roman" w:hAnsi="Times New Roman" w:cs="Times New Roman"/>
          <w:b w:val="0"/>
          <w:i/>
          <w:lang w:val="uk-UA"/>
        </w:rPr>
        <w:t>Пам'ятки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>Одні з найбільш цікавих місць Ялти:</w:t>
      </w:r>
      <w:r>
        <w:rPr>
          <w:rFonts w:ascii="Times New Roman" w:hAnsi="Times New Roman" w:cs="Times New Roman"/>
          <w:b w:val="0"/>
          <w:lang w:val="uk-UA"/>
        </w:rPr>
        <w:t xml:space="preserve"> • Купальні Роффе </w:t>
      </w:r>
      <w:r w:rsidRPr="006B6091">
        <w:rPr>
          <w:rFonts w:ascii="Times New Roman" w:hAnsi="Times New Roman" w:cs="Times New Roman"/>
          <w:b w:val="0"/>
          <w:lang w:val="uk-UA"/>
        </w:rPr>
        <w:t>• міська набережна, ві</w:t>
      </w:r>
      <w:r>
        <w:rPr>
          <w:rFonts w:ascii="Times New Roman" w:hAnsi="Times New Roman" w:cs="Times New Roman"/>
          <w:b w:val="0"/>
          <w:lang w:val="uk-UA"/>
        </w:rPr>
        <w:t xml:space="preserve">дреставрована в 2003-2004 роках </w:t>
      </w:r>
      <w:r w:rsidRPr="006B6091">
        <w:rPr>
          <w:rFonts w:ascii="Times New Roman" w:hAnsi="Times New Roman" w:cs="Times New Roman"/>
          <w:b w:val="0"/>
          <w:lang w:val="uk-UA"/>
        </w:rPr>
        <w:t>• вірменська церква, побудована в 1909-1917 роках архітектором Тер-Мікаляном за подобою церкви святої Ріпсіме в Ечміадзіні і розписана усередині видатним вірменським художником Вардгесом Суренянц (вул. Заміська)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римсько-католицька церква Непорочного зачаття Діви Марії (вул. Пушкінська)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Центр органної музики «Лівадія» (вул. Батуріна 4)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ялтинська канатна дорога, нижня станція якої знаходиться поруч з будівлею готелю «Таврида», ведуча на куполоподібний пагорб Дарсан (</w:t>
      </w:r>
      <w:smartTag w:uri="urn:schemas-microsoft-com:office:smarttags" w:element="metricconverter">
        <w:smartTagPr>
          <w:attr w:name="ProductID" w:val="140 м"/>
        </w:smartTagPr>
        <w:r w:rsidRPr="006B6091">
          <w:rPr>
            <w:rFonts w:ascii="Times New Roman" w:hAnsi="Times New Roman" w:cs="Times New Roman"/>
            <w:b w:val="0"/>
            <w:lang w:val="uk-UA"/>
          </w:rPr>
          <w:t>140 м</w:t>
        </w:r>
      </w:smartTag>
      <w:r w:rsidRPr="006B6091">
        <w:rPr>
          <w:rFonts w:ascii="Times New Roman" w:hAnsi="Times New Roman" w:cs="Times New Roman"/>
          <w:b w:val="0"/>
          <w:lang w:val="uk-UA"/>
        </w:rPr>
        <w:t>), з якого відкриваєтьс</w:t>
      </w:r>
      <w:r>
        <w:rPr>
          <w:rFonts w:ascii="Times New Roman" w:hAnsi="Times New Roman" w:cs="Times New Roman"/>
          <w:b w:val="0"/>
          <w:lang w:val="uk-UA"/>
        </w:rPr>
        <w:t xml:space="preserve">я панорама міста (набережна) </w:t>
      </w:r>
      <w:r w:rsidRPr="006B6091">
        <w:rPr>
          <w:rFonts w:ascii="Times New Roman" w:hAnsi="Times New Roman" w:cs="Times New Roman"/>
          <w:b w:val="0"/>
          <w:lang w:val="uk-UA"/>
        </w:rPr>
        <w:t>• реконструйований готел</w:t>
      </w:r>
      <w:r>
        <w:rPr>
          <w:rFonts w:ascii="Times New Roman" w:hAnsi="Times New Roman" w:cs="Times New Roman"/>
          <w:b w:val="0"/>
          <w:lang w:val="uk-UA"/>
        </w:rPr>
        <w:t xml:space="preserve">ь «Таврида» </w:t>
      </w:r>
      <w:r w:rsidRPr="006B6091">
        <w:rPr>
          <w:rFonts w:ascii="Times New Roman" w:hAnsi="Times New Roman" w:cs="Times New Roman"/>
          <w:b w:val="0"/>
          <w:lang w:val="uk-UA"/>
        </w:rPr>
        <w:t>• храм Іоанна Златоуста з золотовласой дзвіницею (вул. Толстого)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храм Олександра Невського (побудований за проектом архітекторів Н. П. Краснова і</w:t>
      </w:r>
      <w:r>
        <w:rPr>
          <w:rFonts w:ascii="Times New Roman" w:hAnsi="Times New Roman" w:cs="Times New Roman"/>
          <w:b w:val="0"/>
          <w:lang w:val="uk-UA"/>
        </w:rPr>
        <w:t xml:space="preserve"> П. К. Теребенева; вул. Садова) </w:t>
      </w:r>
      <w:r w:rsidRPr="006B6091">
        <w:rPr>
          <w:rFonts w:ascii="Times New Roman" w:hAnsi="Times New Roman" w:cs="Times New Roman"/>
          <w:b w:val="0"/>
          <w:lang w:val="uk-UA"/>
        </w:rPr>
        <w:t>• колишній генеральський корпус санаторію Міністерства оборони, побудований в стилі готичного замку (вул. Свердлова)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палац Еміра Бухарського (зараз кор</w:t>
      </w:r>
      <w:r>
        <w:rPr>
          <w:rFonts w:ascii="Times New Roman" w:hAnsi="Times New Roman" w:cs="Times New Roman"/>
          <w:b w:val="0"/>
          <w:lang w:val="uk-UA"/>
        </w:rPr>
        <w:t xml:space="preserve">пус санаторію) (вул. Комунарів) • зоопарк «Казка» (вул. Кірова) </w:t>
      </w:r>
      <w:r w:rsidRPr="006B6091">
        <w:rPr>
          <w:rFonts w:ascii="Times New Roman" w:hAnsi="Times New Roman" w:cs="Times New Roman"/>
          <w:b w:val="0"/>
          <w:lang w:val="uk-UA"/>
        </w:rPr>
        <w:t>• будівля в мавританському стилі, вул. Катерининська, 8 де зупинялася Леся Українка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будинок з каріатидами, де жив композитор Олександр Спендіаров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 xml:space="preserve">• дача графині Вадарської, побудована як зменшена копія Альгамбри у Гранаді та </w:t>
      </w:r>
      <w:r>
        <w:rPr>
          <w:rFonts w:ascii="Times New Roman" w:hAnsi="Times New Roman" w:cs="Times New Roman"/>
          <w:b w:val="0"/>
          <w:lang w:val="uk-UA"/>
        </w:rPr>
        <w:t>ін.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i/>
          <w:lang w:val="uk-UA"/>
        </w:rPr>
        <w:t>Музеї</w:t>
      </w:r>
      <w:r>
        <w:rPr>
          <w:rFonts w:ascii="Times New Roman" w:hAnsi="Times New Roman" w:cs="Times New Roman"/>
          <w:b w:val="0"/>
          <w:i/>
          <w:lang w:val="uk-UA"/>
        </w:rPr>
        <w:t xml:space="preserve">: </w:t>
      </w:r>
      <w:r w:rsidRPr="006B6091">
        <w:rPr>
          <w:rFonts w:ascii="Times New Roman" w:hAnsi="Times New Roman" w:cs="Times New Roman"/>
          <w:b w:val="0"/>
          <w:lang w:val="uk-UA"/>
        </w:rPr>
        <w:t>• Ялтинський історико-літературний музей (ЯІЛМ, Ялта, вул. Пушкінська, 5)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Відділ ЯІЛМ «Культура Ялти - кінець XIX - початок ХХ ст.» (Ялта, вул. Катерининська, 8)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 xml:space="preserve">• Літературно-меморіальний будинок-музей М. З. </w:t>
      </w:r>
      <w:r w:rsidRPr="006B6091">
        <w:rPr>
          <w:rFonts w:ascii="Times New Roman" w:hAnsi="Times New Roman" w:cs="Times New Roman"/>
          <w:b w:val="0"/>
          <w:lang w:val="uk-UA"/>
        </w:rPr>
        <w:lastRenderedPageBreak/>
        <w:t>Бірюкова (філія ЯІЛМ, Ялта, вул. Червоноармійська, 1-а)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Музей-парк «Поляна казок» (вул. Кірова)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Музей скульптури і флористики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Будинок-музей Чехова (Ялта, вул. Кірова, 112)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Музей Лесі Українки (відділ ЯІЛМ, Ялта, вул. Катерининська, 8)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Будинок-музей музичної культури імені композитора Олександра Спендіарова</w:t>
      </w:r>
      <w:r>
        <w:rPr>
          <w:rFonts w:ascii="Times New Roman" w:hAnsi="Times New Roman" w:cs="Times New Roman"/>
          <w:b w:val="0"/>
          <w:lang w:val="uk-UA"/>
        </w:rPr>
        <w:t>.</w:t>
      </w:r>
    </w:p>
    <w:p w:rsidR="005F5EE9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lang w:val="uk-UA"/>
        </w:rPr>
        <w:t>Зоопарки та інше</w:t>
      </w:r>
      <w:r>
        <w:rPr>
          <w:rFonts w:ascii="Times New Roman" w:hAnsi="Times New Roman" w:cs="Times New Roman"/>
          <w:b w:val="0"/>
          <w:lang w:val="uk-UA"/>
        </w:rPr>
        <w:t xml:space="preserve">: </w:t>
      </w:r>
      <w:r w:rsidRPr="006B6091">
        <w:rPr>
          <w:rFonts w:ascii="Times New Roman" w:hAnsi="Times New Roman" w:cs="Times New Roman"/>
          <w:b w:val="0"/>
          <w:lang w:val="uk-UA"/>
        </w:rPr>
        <w:t>• Зоопарк «Казка» (колишня Поляна Казок)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Театр морських тварин «Акваторія» (сел. Виноградне)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Ялтинський акваріум, Пушкінська алея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Ялтинський крокоділяріум, Графський проїзд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Ялтинський музей метеликів, Пушкінська алея</w:t>
      </w:r>
      <w:r>
        <w:rPr>
          <w:rFonts w:ascii="Times New Roman" w:hAnsi="Times New Roman" w:cs="Times New Roman"/>
          <w:b w:val="0"/>
          <w:lang w:val="uk-UA"/>
        </w:rPr>
        <w:t>.</w:t>
      </w:r>
    </w:p>
    <w:p w:rsidR="005F5EE9" w:rsidRPr="006B6091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lang w:val="uk-UA"/>
        </w:rPr>
      </w:pPr>
      <w:r w:rsidRPr="006B6091">
        <w:rPr>
          <w:rFonts w:ascii="Times New Roman" w:hAnsi="Times New Roman" w:cs="Times New Roman"/>
          <w:b w:val="0"/>
          <w:i/>
          <w:lang w:val="uk-UA"/>
        </w:rPr>
        <w:t>Пам'ятки Великої Ялти:</w:t>
      </w:r>
      <w:r>
        <w:rPr>
          <w:rFonts w:ascii="Times New Roman" w:hAnsi="Times New Roman" w:cs="Times New Roman"/>
          <w:b w:val="0"/>
          <w:i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Лівадійський палац-музей, а також Лівадійський парк (Ялта, Лівадія)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Алупкінський палацово-парковий комплекс, Алупка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Палац Олександра III (Ялта, Массандра)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Садиба Ластівчине гніздо (Гаспра)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Юсуповський палац в Кореїзі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Палац Кічкіне, Кореїз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Маєток Харакс в Харакського парку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Палац Дюльбер, Кореїз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Палац Голіцина, Кореїз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Церква Воскресіння Христового, Форос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Храм Святого Архистратига Михаїла над Ореандою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Байдарські ворота, Форос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Кастропольська стіна (Берегове)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Будинок герцогу Арману Еммануелю де Рішельє (Гурзуф)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Нікітський ботанічний сад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Скелі Адалари біля Гурзуфа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Скеля Червоний Камінь (Краснокам'янка)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Гора Ай-Петрі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Гора Аю-Даг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Гірське озеро Караголь, Ялта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Скеля «Парус», яка відійшла від берега (Гаспра)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Гора-кішка, скеля Дива, Сімеїз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Заповідник мис Мартьян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Водоспад Учан-Су</w:t>
      </w:r>
      <w:r>
        <w:rPr>
          <w:rFonts w:ascii="Times New Roman" w:hAnsi="Times New Roman" w:cs="Times New Roman"/>
          <w:b w:val="0"/>
          <w:lang w:val="uk-UA"/>
        </w:rPr>
        <w:t xml:space="preserve"> </w:t>
      </w:r>
      <w:r w:rsidRPr="006B6091">
        <w:rPr>
          <w:rFonts w:ascii="Times New Roman" w:hAnsi="Times New Roman" w:cs="Times New Roman"/>
          <w:b w:val="0"/>
          <w:lang w:val="uk-UA"/>
        </w:rPr>
        <w:t>• Царська (сонячна) тропа веде від Лівадії до Гаспри</w:t>
      </w:r>
      <w:r>
        <w:rPr>
          <w:rFonts w:ascii="Times New Roman" w:hAnsi="Times New Roman" w:cs="Times New Roman"/>
          <w:b w:val="0"/>
          <w:lang w:val="uk-UA"/>
        </w:rPr>
        <w:t>.</w:t>
      </w:r>
    </w:p>
    <w:p w:rsidR="005F5EE9" w:rsidRPr="006B6091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Style w:val="mw-headline"/>
          <w:rFonts w:ascii="Times New Roman" w:hAnsi="Times New Roman" w:cs="Times New Roman"/>
          <w:b w:val="0"/>
          <w:i/>
          <w:lang w:val="uk-UA"/>
        </w:rPr>
      </w:pPr>
      <w:r w:rsidRPr="006B6091">
        <w:rPr>
          <w:rStyle w:val="mw-headline"/>
          <w:rFonts w:ascii="Times New Roman" w:hAnsi="Times New Roman" w:cs="Times New Roman"/>
          <w:b w:val="0"/>
          <w:i/>
          <w:lang w:val="uk-UA"/>
        </w:rPr>
        <w:t>Інфраструктура розміщення</w:t>
      </w:r>
    </w:p>
    <w:p w:rsidR="005F5EE9" w:rsidRPr="006B6091" w:rsidRDefault="005F5EE9" w:rsidP="005F5EE9">
      <w:pPr>
        <w:widowControl w:val="0"/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B6091">
        <w:rPr>
          <w:sz w:val="26"/>
          <w:szCs w:val="26"/>
          <w:lang w:val="uk-UA"/>
        </w:rPr>
        <w:t>Інфраструктура розміщення туристів та відпочиваючих представлена готелями, пансіонатами, санаторіями, базами відпочинку та міні-готелями. Найбільш популярні готелі Великої Ялти представлені в таблиці</w:t>
      </w:r>
      <w:r>
        <w:rPr>
          <w:sz w:val="26"/>
          <w:szCs w:val="26"/>
          <w:lang w:val="uk-UA"/>
        </w:rPr>
        <w:t xml:space="preserve"> 3.28</w:t>
      </w:r>
      <w:r w:rsidRPr="006B6091">
        <w:rPr>
          <w:sz w:val="26"/>
          <w:szCs w:val="26"/>
          <w:lang w:val="uk-UA"/>
        </w:rPr>
        <w:t>.</w:t>
      </w:r>
      <w:r>
        <w:rPr>
          <w:sz w:val="26"/>
          <w:szCs w:val="26"/>
          <w:lang w:val="uk-UA"/>
        </w:rPr>
        <w:t xml:space="preserve"> </w:t>
      </w:r>
      <w:r w:rsidRPr="00563C60">
        <w:rPr>
          <w:color w:val="auto"/>
          <w:sz w:val="26"/>
          <w:szCs w:val="26"/>
          <w:lang w:val="uk-UA"/>
        </w:rPr>
        <w:t>В основному перераховані засоби р</w:t>
      </w:r>
      <w:r>
        <w:rPr>
          <w:color w:val="auto"/>
          <w:sz w:val="26"/>
          <w:szCs w:val="26"/>
          <w:lang w:val="uk-UA"/>
        </w:rPr>
        <w:t>озміщення складають преміу</w:t>
      </w:r>
      <w:r w:rsidRPr="00563C60">
        <w:rPr>
          <w:color w:val="auto"/>
          <w:sz w:val="26"/>
          <w:szCs w:val="26"/>
          <w:lang w:val="uk-UA"/>
        </w:rPr>
        <w:t xml:space="preserve">м та </w:t>
      </w:r>
      <w:r>
        <w:rPr>
          <w:color w:val="auto"/>
          <w:sz w:val="26"/>
          <w:szCs w:val="26"/>
          <w:lang w:val="uk-UA"/>
        </w:rPr>
        <w:t>бізнес-клас</w:t>
      </w:r>
      <w:r w:rsidRPr="00563C60">
        <w:rPr>
          <w:color w:val="auto"/>
          <w:sz w:val="26"/>
          <w:szCs w:val="26"/>
          <w:lang w:val="uk-UA"/>
        </w:rPr>
        <w:t xml:space="preserve"> засобів розміщення. Щодо сегменту стандарт, то його ємність важко оцінити, оскіль</w:t>
      </w:r>
      <w:r>
        <w:rPr>
          <w:color w:val="auto"/>
          <w:sz w:val="26"/>
          <w:szCs w:val="26"/>
          <w:lang w:val="uk-UA"/>
        </w:rPr>
        <w:t>к</w:t>
      </w:r>
      <w:r w:rsidRPr="00563C60">
        <w:rPr>
          <w:color w:val="auto"/>
          <w:sz w:val="26"/>
          <w:szCs w:val="26"/>
          <w:lang w:val="uk-UA"/>
        </w:rPr>
        <w:t>и значну частину таких засобів розміщення н</w:t>
      </w:r>
      <w:r>
        <w:rPr>
          <w:color w:val="auto"/>
          <w:sz w:val="26"/>
          <w:szCs w:val="26"/>
          <w:lang w:val="uk-UA"/>
        </w:rPr>
        <w:t>а</w:t>
      </w:r>
      <w:r w:rsidRPr="00563C60">
        <w:rPr>
          <w:color w:val="auto"/>
          <w:sz w:val="26"/>
          <w:szCs w:val="26"/>
          <w:lang w:val="uk-UA"/>
        </w:rPr>
        <w:t>дають приватні особи – жителі Великої Ялти, які пропонують туристам та відпочиваючим квартири та кімнати в оренду.</w:t>
      </w:r>
    </w:p>
    <w:p w:rsidR="005F5EE9" w:rsidRPr="006B6091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B6091">
        <w:rPr>
          <w:sz w:val="26"/>
          <w:szCs w:val="26"/>
          <w:lang w:val="uk-UA"/>
        </w:rPr>
        <w:t xml:space="preserve">Таблиця </w:t>
      </w:r>
      <w:r>
        <w:rPr>
          <w:sz w:val="26"/>
          <w:szCs w:val="26"/>
          <w:lang w:val="uk-UA"/>
        </w:rPr>
        <w:t xml:space="preserve">3.28 </w:t>
      </w:r>
      <w:r w:rsidRPr="006B6091">
        <w:rPr>
          <w:sz w:val="26"/>
          <w:szCs w:val="26"/>
          <w:lang w:val="uk-UA"/>
        </w:rPr>
        <w:t>– Місця розміщення туристів та відпочиваючих Великої Ялти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85"/>
      </w:tblGrid>
      <w:tr w:rsidR="005F5EE9" w:rsidRPr="00985A30" w:rsidTr="007B464C">
        <w:trPr>
          <w:tblCellSpacing w:w="0" w:type="dxa"/>
        </w:trPr>
        <w:tc>
          <w:tcPr>
            <w:tcW w:w="9385" w:type="dxa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043"/>
              <w:gridCol w:w="7302"/>
            </w:tblGrid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  <w:lang w:val="uk-UA"/>
                    </w:rPr>
                    <w:t>Назва</w:t>
                  </w:r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  <w:lang w:val="uk-UA"/>
                    </w:rPr>
                    <w:t>Коротка характеристика послуг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hyperlink r:id="rId98" w:tooltip="Вилла Елена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Вилла Елена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класичний 5-зірковий готель розташований на узбережжі Чорного моря. До послуг гостей ресторан середземноморської кухні та номери з кондиціонером, балконом і безкоштовним Wi-Fi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hyperlink r:id="rId99" w:tooltip="Livadiysky SPA &amp; ho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Livadiysky SPA &amp; hotel</w:t>
                    </w:r>
                  </w:hyperlink>
                  <w:r w:rsidRPr="000814AC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розташований за 2 хвилини ходьби від чорноморського пляжу в містечку Лівадія. До послуг гостей безкоштовний Wi-Fi, критий плавальний басейн із морською водою та басейн на даху.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hyperlink r:id="rId100" w:tooltip="Готельний Комплекс Ялта-Інтурист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Готельний Комплекс Ялта-Інтурист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розташований на території Масандрівського парку. До ваших послуг готельний пляж, великий відкритий басейн та кілька ресторанів і барів.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hyperlink r:id="rId101" w:tooltip="Seasons Ho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Seasons Hotel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з безкоштовним Wi-Fi та оздоровчим центром розташований за 10 хвилин ходьби від Чорного моря у Ялті. До послуг гостей номери з кондиціонером і холодильником.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hyperlink r:id="rId102" w:tooltip="Ореанда Прем'єр Готель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Ореанда Прем'єр Готель</w:t>
                    </w:r>
                  </w:hyperlink>
                  <w:r w:rsidRPr="000814AC">
                    <w:rPr>
                      <w:color w:val="auto"/>
                      <w:sz w:val="20"/>
                      <w:szCs w:val="20"/>
                    </w:rPr>
                    <w:t xml:space="preserve"> </w:t>
                  </w:r>
                  <w:r w:rsidRPr="000814AC">
                    <w:rPr>
                      <w:rStyle w:val="usespritesstars4stars4i4"/>
                      <w:color w:val="auto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4-зірковий готель оформлений у класичному стилі й розташований у Ялті.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hyperlink r:id="rId103" w:tooltip="Happy Ho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Happy Hotel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розташований у тихому місці. До послуг гостей номери з панорамним видом на Чорне море, Ялтинські гори та знамениті виноградники Масандри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hyperlink r:id="rId104" w:tooltip="Eco Otel Levant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Eco Otel Levant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uk-UA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має приватний пляж на березі Чорного моря за 5 хвилин ходьби від набережної Ялти та собору Олександра Невського. Всі номери вирізняються вікнами від підлоги до стелі з видом на море.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05" w:tooltip="Ripario Hotel Group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  <w:lang w:val="en-US"/>
                      </w:rPr>
                      <w:t>Ripario Hotel Group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прибережний курортний готель із панорамним видом на Чорне море розташований у ялтинському районі Масандра. До послуг гостей критий басейн, 2 ресторани, тенісний корт і фітнес-центр.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06" w:tooltip="Villa Sofia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Villa Sofia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бутик-готель розміщений лише за 20 метрів від чорноморських пляжів у Ялті. До послуг гостей безкоштовний Wi-Fi, гідромасажна ванна і сонячна тераса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Hotel Bristo</w:t>
                  </w:r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розташований у центрі популярного курортного міста Ялта, усього за 7 хвилин ходьби від піщаного узбережжя Чорного моря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07" w:tooltip="Imperial 2011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Imperial 2011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абсолютно новий готель розмістився на історичній вулиці Щербака у місті Ялта, за 400 метрів від берега Чорного моря. На гостей готелю Imperial 2011 чекає закритий і відкритий плавальні басейни.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08" w:tooltip="Гостьовий Дім Монпансьє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Гостьовий Дім Монпансьє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Гостьовий будинок "Монпасьє" розташований в центрі Ялти за декілька хвилин ходьби від пляжу. До послуг гостей безкоштовний відкритий плавальний басейн та шезлонги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09" w:tooltip="Oliva Ho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Oliva Hotel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розташований у центрі Ялти, за 8 хвилин ходьби від музею Чехова "Біла Дача" та за 15 хвилин від узбережжя Чорного моря. У готелі Oliva працює цілодобова стійка реєстрації гостей.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0" w:tooltip="Anna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Anna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сучасний готель розташований у центральній частині Ялти, усього за 15 хвилин ходьби від набережної та піщаного пляжу.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1" w:tooltip="SPA Hotel Primorsky Park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SPA Hotel Primorsky Park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До послуг гостей цього 4-зіркового готелю у Ялті критий і відкритий басейн, приватний гальковий пляж і спа-центр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2" w:tooltip="ApartHotel on Voykova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  <w:lang w:val="en-US"/>
                      </w:rPr>
                      <w:t>ApartHotel on Voykova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en-US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Located just 4 minutes' walk from the Black Sea beach in </w:t>
                  </w:r>
                  <w:smartTag w:uri="urn:schemas-microsoft-com:office:smarttags" w:element="City">
                    <w:smartTag w:uri="urn:schemas-microsoft-com:office:smarttags" w:element="place">
                      <w:r w:rsidRPr="000814AC">
                        <w:rPr>
                          <w:color w:val="auto"/>
                          <w:sz w:val="20"/>
                          <w:szCs w:val="20"/>
                          <w:lang w:val="en-US"/>
                        </w:rPr>
                        <w:t>Yalta</w:t>
                      </w:r>
                    </w:smartTag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 city, ApartHotel on Voykova features free Wi-Fi and accommodation with a fully equipped kitchen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3" w:tooltip="Park-Hotel Yalta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Park-Hotel Yalta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ялтинський готель розташований на відстані 10-хвилинної прогулянки від Масандрівського пляжу. До послуг гоастей дерев'яний ресторан, оформлений у традиційному російському стилі.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4" w:tooltip="Royal Park Ho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Royal Park Hotel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стильний готель розташований у привілейованому місці, лише за 30 метрів від Чорного моря. Він пропонує просторі номери з окремими балконами і телевізорами з плоским екраном.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5" w:tooltip="YaltaLux Apartments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  <w:lang w:val="en-US"/>
                      </w:rPr>
                      <w:t>YaltaLux Apartments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en-US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These apartments are set in the heart of </w:t>
                  </w:r>
                  <w:smartTag w:uri="urn:schemas-microsoft-com:office:smarttags" w:element="City"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Yalta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, a 5-minute walk from the Central Embankment and the </w:t>
                  </w:r>
                  <w:smartTag w:uri="urn:schemas-microsoft-com:office:smarttags" w:element="place"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Black Sea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 coast. Free Wi-Fi and a 24-hour reception are offered at YaltaLux Apartments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6" w:tooltip="Hotel-Europe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Hotel-Europe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розташований лише за 300 метрів від пляжу в курортному поселенні Гаспра. До послуг гостей просторі номери з холодильником та балконом, а також ресторан на терасі з видом на Чорне море.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7" w:tooltip="YaltaPartments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YaltaPartments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по-домашньому затишний апарт-готель розташований у центрі популярного чорноморського курорту Ялта, усього за 100 метрів від галькового пляжу.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8" w:tooltip="Palas Ho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Palas Hotel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Готель "Палас" розміщений лише за декілька кроків від набережної у центрі Ялти. Піша прогулянка до найближчого галькового пляжу триватиме 10 хвилин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19" w:tooltip="Корсар Хостел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Корсар Хостел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стильний хостел розташований в історичній будівлі в Ялті, за 15 хвилин ходьби від чорноморського пляжу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0" w:tooltip="Motel No. 5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Motel No. 5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Мотель № 5 розташований у зеленій місцевості, звідки відкривається вид на Ялтинський ліс, Кримські гори та Чорне море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1" w:tooltip="Crimea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Crimea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Готель "Крим" розташований в Ялті на Кримському півострові, за 100 метрів від Масандрівського пляжу. Цей готельний заклад було побудовано в 1917 році.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2" w:tooltip="Medniy Vsadnyk Apartments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Medniy Vsadnyk Apartments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Ці апартаменти розташовані за 20 хвилин ходьби від чорноморського узбережжя Ялти. До послуг гостей критий плавальний басейн і номери з кондиціонером та повністю обладнаною кухнею.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3" w:tooltip="Status Apartments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Status Apartments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Ці апартаменти розміщені за 4 хвилини ходьби від чорноморського пляжу в Ялті та лише за кілька кроків від собору Святого Олександра Невського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4" w:tooltip="Darsan Mo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Darsan Motel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 xml:space="preserve">Мотель «Дарсан» розташований на пагорбах Дарсан з видом на центр Ялти, за </w:t>
                  </w:r>
                  <w:smartTag w:uri="urn:schemas-microsoft-com:office:smarttags" w:element="metricconverter">
                    <w:smartTagPr>
                      <w:attr w:name="ProductID" w:val="1,5 км"/>
                    </w:smartTagPr>
                    <w:r w:rsidRPr="000814AC">
                      <w:rPr>
                        <w:color w:val="auto"/>
                        <w:sz w:val="20"/>
                        <w:szCs w:val="20"/>
                      </w:rPr>
                      <w:t>1,5 км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</w:rPr>
                    <w:t xml:space="preserve"> від Чорного моря. Тут подають страви традиційної української кухні, а також пропонують гарний вид на узбережжя Криму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5" w:tooltip="Kirov Holiday Center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  <w:lang w:val="en-US"/>
                      </w:rPr>
                      <w:t>Kirov Holiday Center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ялтинський курортний готель розташований у красивому історичному маєтку, де гостям запропонують приватний парк, номери з прекрасним видом на море, а також розвинуту інфраструктуру для відпочинку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6" w:tooltip="Korall Ho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Korall Hotel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Готель "Корал" розміщений за 10 хвилин ходьби від центру міста, звідки відкривається вид на порт Ялти та Масандрівський пляж.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7" w:tooltip="Марііно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Марііно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розміщений в історичному будинку 19-го століття, лише за 2 хвилини ходьби від узбережжя Чорного моря та за 3 хвилини ходьби від Театру імені Чехова. Гостям надається безкоштовний Wi-Fi.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8" w:tooltip="Amazonka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  <w:lang w:val="en-US"/>
                      </w:rPr>
                      <w:t>Amazonka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Just steps away from </w:t>
                  </w:r>
                  <w:smartTag w:uri="urn:schemas-microsoft-com:office:smarttags" w:element="PlaceName"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Massandra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 </w:t>
                  </w:r>
                  <w:smartTag w:uri="urn:schemas-microsoft-com:office:smarttags" w:element="PlaceType"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Park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 in </w:t>
                  </w:r>
                  <w:smartTag w:uri="urn:schemas-microsoft-com:office:smarttags" w:element="City">
                    <w:smartTag w:uri="urn:schemas-microsoft-com:office:smarttags" w:element="place">
                      <w:r w:rsidRPr="000814AC">
                        <w:rPr>
                          <w:color w:val="auto"/>
                          <w:sz w:val="20"/>
                          <w:szCs w:val="20"/>
                          <w:lang w:val="en-US"/>
                        </w:rPr>
                        <w:t>Yalta</w:t>
                      </w:r>
                    </w:smartTag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, Amazonka features a restaurant serving hearty Ukrainian food and free Wi-Fi throughout the building. Yalta Bus Station is just </w:t>
                  </w:r>
                  <w:smartTag w:uri="urn:schemas-microsoft-com:office:smarttags" w:element="metricconverter">
                    <w:smartTagPr>
                      <w:attr w:name="ProductID" w:val="1 km"/>
                    </w:smartTagPr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1 km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 away.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29" w:tooltip="Karavella Hos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Karavella Hostel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Хостел "Каравела" розташований у Ялті, всього за 10 хвилин ходьби від музею "Біла дача". До послуг гостей ресторан української кухні, а також цілодобова стійка реєстрації.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30" w:tooltip="Primorskiy Park Apartments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Primorskiy Park Apartments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en-US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Free Wi-Fi and a fully equipped kitchen are provided at these apartments, located 10 minutes’ walk from the Black Sea beach in </w:t>
                  </w:r>
                  <w:smartTag w:uri="urn:schemas-microsoft-com:office:smarttags" w:element="City">
                    <w:smartTag w:uri="urn:schemas-microsoft-com:office:smarttags" w:element="place">
                      <w:r w:rsidRPr="000814AC">
                        <w:rPr>
                          <w:color w:val="auto"/>
                          <w:sz w:val="20"/>
                          <w:szCs w:val="20"/>
                          <w:lang w:val="en-US"/>
                        </w:rPr>
                        <w:t>Yalta</w:t>
                      </w:r>
                    </w:smartTag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 city.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31" w:tooltip="Панорама Апартаменти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Панорама Апартаменти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en-US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Panorama Apartment is located in the centre of </w:t>
                  </w:r>
                  <w:smartTag w:uri="urn:schemas-microsoft-com:office:smarttags" w:element="City"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Yalta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, and features a balcony with </w:t>
                  </w:r>
                  <w:smartTag w:uri="urn:schemas-microsoft-com:office:smarttags" w:element="City">
                    <w:smartTag w:uri="urn:schemas-microsoft-com:office:smarttags" w:element="place">
                      <w:r w:rsidRPr="000814AC">
                        <w:rPr>
                          <w:color w:val="auto"/>
                          <w:sz w:val="20"/>
                          <w:szCs w:val="20"/>
                          <w:lang w:val="en-US"/>
                        </w:rPr>
                        <w:t>mountain view</w:t>
                      </w:r>
                    </w:smartTag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>. Free Wi-Fi is provided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32" w:tooltip="Irina Guest House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Irina Guest House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  <w:lang w:val="en-US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Set in the picturesque </w:t>
                  </w:r>
                  <w:smartTag w:uri="urn:schemas-microsoft-com:office:smarttags" w:element="PlaceName"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Crimean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 </w:t>
                  </w:r>
                  <w:smartTag w:uri="urn:schemas-microsoft-com:office:smarttags" w:element="PlaceType"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Mountains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, this guest house is located in </w:t>
                  </w:r>
                  <w:smartTag w:uri="urn:schemas-microsoft-com:office:smarttags" w:element="City"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Yalta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, </w:t>
                  </w:r>
                  <w:smartTag w:uri="urn:schemas-microsoft-com:office:smarttags" w:element="metricconverter">
                    <w:smartTagPr>
                      <w:attr w:name="ProductID" w:val="3 km"/>
                    </w:smartTagPr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3 km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 from the </w:t>
                  </w:r>
                  <w:smartTag w:uri="urn:schemas-microsoft-com:office:smarttags" w:element="place">
                    <w:r w:rsidRPr="000814AC">
                      <w:rPr>
                        <w:color w:val="auto"/>
                        <w:sz w:val="20"/>
                        <w:szCs w:val="20"/>
                        <w:lang w:val="en-US"/>
                      </w:rPr>
                      <w:t>Black Sea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  <w:lang w:val="en-US"/>
                    </w:rPr>
                    <w:t xml:space="preserve"> coast. Free Wi-Fi and an outdoor swimming pool are featured at Irina Guest House.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33" w:tooltip="Mini - hotel Knyajiy Grad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Mini - hotel Knyajiy Grad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із невеликим аквапарком і сауною розташований у курортному селищі Гаспра, за 15 хвилин їзди від Ялти.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34" w:tooltip="Sobaka Hostel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Sobaka Hostel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Хостел розташований у сучасному триповерховому котеджі в тихому районі Ялти, усього за 15 хвилин їзди від Центрального автовокзалу.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35" w:tooltip="Villa Maria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Villa Maria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 xml:space="preserve">Цей готель розташований посеред соснового лісу, за </w:t>
                  </w:r>
                  <w:smartTag w:uri="urn:schemas-microsoft-com:office:smarttags" w:element="metricconverter">
                    <w:smartTagPr>
                      <w:attr w:name="ProductID" w:val="2 км"/>
                    </w:smartTagPr>
                    <w:r w:rsidRPr="000814AC">
                      <w:rPr>
                        <w:color w:val="auto"/>
                        <w:sz w:val="20"/>
                        <w:szCs w:val="20"/>
                      </w:rPr>
                      <w:t>2 км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</w:rPr>
                    <w:t xml:space="preserve"> від узбережжя Чорного моря та за </w:t>
                  </w:r>
                  <w:smartTag w:uri="urn:schemas-microsoft-com:office:smarttags" w:element="metricconverter">
                    <w:smartTagPr>
                      <w:attr w:name="ProductID" w:val="8 км"/>
                    </w:smartTagPr>
                    <w:r w:rsidRPr="000814AC">
                      <w:rPr>
                        <w:color w:val="auto"/>
                        <w:sz w:val="20"/>
                        <w:szCs w:val="20"/>
                      </w:rPr>
                      <w:t>8 км</w:t>
                    </w:r>
                  </w:smartTag>
                  <w:r w:rsidRPr="000814AC">
                    <w:rPr>
                      <w:color w:val="auto"/>
                      <w:sz w:val="20"/>
                      <w:szCs w:val="20"/>
                    </w:rPr>
                    <w:t xml:space="preserve"> від Ялти. Готель "Вілла Марія" налічує відкритий плавальний басейн.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36" w:tooltip="Villa Rita, Ялта" w:history="1">
                    <w:r w:rsidRPr="000814AC">
                      <w:rPr>
                        <w:rStyle w:val="a5"/>
                        <w:color w:val="auto"/>
                        <w:sz w:val="20"/>
                        <w:szCs w:val="20"/>
                      </w:rPr>
                      <w:t>Villa Rita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Вілла "Рита" розташована за 100 метрів від чорноморського пляжу в Ялті. До послуг гостей безкоштовний Wi-Fi, сонячна тераса та спа-центр. Заклад налічує апартаменти з повністю обладнаними кухнями.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hyperlink r:id="rId137" w:tooltip="Massandra, Ялта" w:history="1">
                    <w:r w:rsidRPr="000814AC">
                      <w:rPr>
                        <w:bCs/>
                        <w:color w:val="auto"/>
                        <w:sz w:val="20"/>
                        <w:szCs w:val="20"/>
                      </w:rPr>
                      <w:t>Massandra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розташований у чорноморському курортному місті Ялта, усього за 300 метрів від пляжу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bCs/>
                      <w:color w:val="auto"/>
                      <w:sz w:val="20"/>
                      <w:szCs w:val="20"/>
                    </w:rPr>
                  </w:pPr>
                  <w:hyperlink r:id="rId138" w:tooltip="Tashir, Ялта" w:history="1">
                    <w:r w:rsidRPr="000814AC">
                      <w:rPr>
                        <w:bCs/>
                        <w:color w:val="auto"/>
                        <w:sz w:val="20"/>
                        <w:szCs w:val="20"/>
                      </w:rPr>
                      <w:t>Tashir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Цей готель розташований у центральному районі Ялти, за 10 хвилин їзди від водоспаду Учан-Су. До послуг гостей відкритий плавальний басейн, безкоштовний Wi-Fi та номери з кондиціонером і холодильником</w:t>
                  </w:r>
                </w:p>
              </w:tc>
            </w:tr>
            <w:tr w:rsidR="005F5EE9" w:rsidRPr="000814AC" w:rsidTr="007B464C"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bCs/>
                      <w:color w:val="auto"/>
                      <w:sz w:val="20"/>
                      <w:szCs w:val="20"/>
                    </w:rPr>
                  </w:pPr>
                  <w:hyperlink r:id="rId139" w:tooltip="Гостьовий Дім Приморський Парк, Ялта" w:history="1">
                    <w:r w:rsidRPr="000814AC">
                      <w:rPr>
                        <w:bCs/>
                        <w:color w:val="auto"/>
                        <w:sz w:val="20"/>
                        <w:szCs w:val="20"/>
                      </w:rPr>
                      <w:t>Гостьовий Дім Приморський Парк</w:t>
                    </w:r>
                  </w:hyperlink>
                </w:p>
              </w:tc>
              <w:tc>
                <w:tcPr>
                  <w:tcW w:w="0" w:type="auto"/>
                </w:tcPr>
                <w:p w:rsidR="005F5EE9" w:rsidRPr="000814AC" w:rsidRDefault="005F5EE9" w:rsidP="007B464C">
                  <w:pPr>
                    <w:spacing w:before="100" w:beforeAutospacing="1" w:after="100" w:afterAutospacing="1"/>
                    <w:rPr>
                      <w:color w:val="auto"/>
                      <w:sz w:val="20"/>
                      <w:szCs w:val="20"/>
                    </w:rPr>
                  </w:pPr>
                  <w:r w:rsidRPr="000814AC">
                    <w:rPr>
                      <w:color w:val="auto"/>
                      <w:sz w:val="20"/>
                      <w:szCs w:val="20"/>
                    </w:rPr>
                    <w:t>Гостьовий дім "Приморський парк" розташований за 170 метрів від берега Чорного моря.</w:t>
                  </w:r>
                </w:p>
              </w:tc>
            </w:tr>
          </w:tbl>
          <w:p w:rsidR="005F5EE9" w:rsidRPr="00985A30" w:rsidRDefault="005F5EE9" w:rsidP="007B464C">
            <w:pPr>
              <w:rPr>
                <w:sz w:val="24"/>
                <w:szCs w:val="24"/>
                <w:lang w:val="uk-UA"/>
              </w:rPr>
            </w:pPr>
          </w:p>
        </w:tc>
      </w:tr>
    </w:tbl>
    <w:p w:rsidR="005F5EE9" w:rsidRPr="00985A30" w:rsidRDefault="005F5EE9" w:rsidP="005F5EE9"/>
    <w:p w:rsidR="005F5EE9" w:rsidRPr="004A4E51" w:rsidRDefault="005F5EE9" w:rsidP="005F5EE9">
      <w:pPr>
        <w:spacing w:before="100" w:beforeAutospacing="1" w:after="100" w:afterAutospacing="1"/>
        <w:ind w:left="360"/>
        <w:jc w:val="center"/>
        <w:rPr>
          <w:rStyle w:val="addinfo"/>
          <w:i/>
          <w:sz w:val="26"/>
          <w:szCs w:val="26"/>
          <w:lang w:val="uk-UA"/>
        </w:rPr>
      </w:pPr>
      <w:r w:rsidRPr="004A4E51">
        <w:rPr>
          <w:rStyle w:val="addinfo"/>
          <w:i/>
          <w:sz w:val="26"/>
          <w:szCs w:val="26"/>
          <w:lang w:val="uk-UA"/>
        </w:rPr>
        <w:t>Євпаторія</w:t>
      </w:r>
    </w:p>
    <w:p w:rsidR="005F5EE9" w:rsidRPr="00852FD4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6B6091">
        <w:rPr>
          <w:bCs/>
          <w:sz w:val="26"/>
          <w:szCs w:val="26"/>
          <w:lang w:val="uk-UA"/>
        </w:rPr>
        <w:t>Євпато́рія</w:t>
      </w:r>
      <w:r w:rsidRPr="006B6091">
        <w:rPr>
          <w:sz w:val="26"/>
          <w:szCs w:val="26"/>
          <w:lang w:val="uk-UA"/>
        </w:rPr>
        <w:t xml:space="preserve"> </w:t>
      </w:r>
      <w:r w:rsidRPr="006B6091">
        <w:rPr>
          <w:sz w:val="26"/>
          <w:szCs w:val="26"/>
        </w:rPr>
        <w:t>—</w:t>
      </w:r>
      <w:r w:rsidRPr="00852FD4">
        <w:rPr>
          <w:sz w:val="26"/>
          <w:szCs w:val="26"/>
        </w:rPr>
        <w:t xml:space="preserve"> </w:t>
      </w:r>
      <w:hyperlink r:id="rId140" w:tooltip="Морський порт" w:history="1">
        <w:r w:rsidRPr="00852FD4">
          <w:rPr>
            <w:rStyle w:val="a5"/>
            <w:sz w:val="26"/>
            <w:szCs w:val="26"/>
          </w:rPr>
          <w:t>портове</w:t>
        </w:r>
      </w:hyperlink>
      <w:r w:rsidRPr="00852FD4">
        <w:rPr>
          <w:sz w:val="26"/>
          <w:szCs w:val="26"/>
        </w:rPr>
        <w:t xml:space="preserve"> і </w:t>
      </w:r>
      <w:hyperlink r:id="rId141" w:tooltip="Курорт" w:history="1">
        <w:r w:rsidRPr="00852FD4">
          <w:rPr>
            <w:rStyle w:val="a5"/>
            <w:sz w:val="26"/>
            <w:szCs w:val="26"/>
          </w:rPr>
          <w:t>курортне</w:t>
        </w:r>
      </w:hyperlink>
      <w:r w:rsidRPr="00852FD4">
        <w:rPr>
          <w:sz w:val="26"/>
          <w:szCs w:val="26"/>
        </w:rPr>
        <w:t xml:space="preserve"> </w:t>
      </w:r>
      <w:hyperlink r:id="rId142" w:tooltip="Місто" w:history="1">
        <w:r w:rsidRPr="00852FD4">
          <w:rPr>
            <w:rStyle w:val="a5"/>
            <w:sz w:val="26"/>
            <w:szCs w:val="26"/>
          </w:rPr>
          <w:t>місто</w:t>
        </w:r>
      </w:hyperlink>
      <w:r w:rsidRPr="00852FD4">
        <w:rPr>
          <w:sz w:val="26"/>
          <w:szCs w:val="26"/>
        </w:rPr>
        <w:t xml:space="preserve"> півдня </w:t>
      </w:r>
      <w:hyperlink r:id="rId143" w:tooltip="Україна" w:history="1">
        <w:r w:rsidRPr="00852FD4">
          <w:rPr>
            <w:rStyle w:val="a5"/>
            <w:sz w:val="26"/>
            <w:szCs w:val="26"/>
          </w:rPr>
          <w:t>України</w:t>
        </w:r>
      </w:hyperlink>
      <w:r w:rsidRPr="00852FD4">
        <w:rPr>
          <w:sz w:val="26"/>
          <w:szCs w:val="26"/>
        </w:rPr>
        <w:t xml:space="preserve"> біля </w:t>
      </w:r>
      <w:hyperlink r:id="rId144" w:tooltip="Чорне море" w:history="1">
        <w:r w:rsidRPr="00852FD4">
          <w:rPr>
            <w:rStyle w:val="a5"/>
            <w:sz w:val="26"/>
            <w:szCs w:val="26"/>
          </w:rPr>
          <w:t>Чорного моря</w:t>
        </w:r>
      </w:hyperlink>
      <w:r w:rsidRPr="00852FD4">
        <w:rPr>
          <w:sz w:val="26"/>
          <w:szCs w:val="26"/>
        </w:rPr>
        <w:t xml:space="preserve"> на західному узбережжі </w:t>
      </w:r>
      <w:hyperlink r:id="rId145" w:tooltip="Крим" w:history="1">
        <w:r w:rsidRPr="00852FD4">
          <w:rPr>
            <w:rStyle w:val="a5"/>
            <w:sz w:val="26"/>
            <w:szCs w:val="26"/>
          </w:rPr>
          <w:t>Кримського півострова</w:t>
        </w:r>
      </w:hyperlink>
      <w:r w:rsidRPr="00852FD4">
        <w:rPr>
          <w:sz w:val="26"/>
          <w:szCs w:val="26"/>
        </w:rPr>
        <w:t xml:space="preserve">. Євпаторія відома своїми </w:t>
      </w:r>
      <w:hyperlink r:id="rId146" w:tooltip="Термальні води" w:history="1">
        <w:r w:rsidRPr="00852FD4">
          <w:rPr>
            <w:rStyle w:val="a5"/>
            <w:sz w:val="26"/>
            <w:szCs w:val="26"/>
          </w:rPr>
          <w:t>термальними джерелами</w:t>
        </w:r>
      </w:hyperlink>
      <w:r w:rsidRPr="00852FD4">
        <w:rPr>
          <w:sz w:val="26"/>
          <w:szCs w:val="26"/>
        </w:rPr>
        <w:t xml:space="preserve">, </w:t>
      </w:r>
      <w:hyperlink r:id="rId147" w:tooltip="Ропа" w:history="1">
        <w:r w:rsidRPr="00852FD4">
          <w:rPr>
            <w:rStyle w:val="a5"/>
            <w:sz w:val="26"/>
            <w:szCs w:val="26"/>
          </w:rPr>
          <w:t>ропою</w:t>
        </w:r>
      </w:hyperlink>
      <w:r w:rsidRPr="00852FD4">
        <w:rPr>
          <w:sz w:val="26"/>
          <w:szCs w:val="26"/>
        </w:rPr>
        <w:t xml:space="preserve">, </w:t>
      </w:r>
      <w:hyperlink r:id="rId148" w:tooltip="Лікувальні грязі" w:history="1">
        <w:r w:rsidRPr="00852FD4">
          <w:rPr>
            <w:rStyle w:val="a5"/>
            <w:sz w:val="26"/>
            <w:szCs w:val="26"/>
          </w:rPr>
          <w:t>лікувальними грязями</w:t>
        </w:r>
      </w:hyperlink>
      <w:r w:rsidRPr="00852FD4">
        <w:rPr>
          <w:sz w:val="26"/>
          <w:szCs w:val="26"/>
        </w:rPr>
        <w:t xml:space="preserve"> озера </w:t>
      </w:r>
      <w:hyperlink r:id="rId149" w:tooltip="Мойнаки" w:history="1">
        <w:r w:rsidRPr="00852FD4">
          <w:rPr>
            <w:rStyle w:val="a5"/>
            <w:sz w:val="26"/>
            <w:szCs w:val="26"/>
          </w:rPr>
          <w:t>Мойнаки</w:t>
        </w:r>
      </w:hyperlink>
      <w:r w:rsidRPr="00852FD4">
        <w:rPr>
          <w:sz w:val="26"/>
          <w:szCs w:val="26"/>
        </w:rPr>
        <w:t xml:space="preserve">. Щорічно місто-курорт приймає у своїх здравницях до 900 тис. осіб. На території міста знаходиться 21 свердловина </w:t>
      </w:r>
      <w:hyperlink r:id="rId150" w:tooltip="Мінеральні води" w:history="1">
        <w:r w:rsidRPr="00852FD4">
          <w:rPr>
            <w:rStyle w:val="a5"/>
            <w:sz w:val="26"/>
            <w:szCs w:val="26"/>
          </w:rPr>
          <w:t>мінеральних вод</w:t>
        </w:r>
      </w:hyperlink>
      <w:r w:rsidRPr="00852FD4">
        <w:rPr>
          <w:sz w:val="26"/>
          <w:szCs w:val="26"/>
        </w:rPr>
        <w:t xml:space="preserve">. Також місто славиться численними дрібнопіщаними </w:t>
      </w:r>
      <w:hyperlink r:id="rId151" w:tooltip="Пляж" w:history="1">
        <w:r w:rsidRPr="00852FD4">
          <w:rPr>
            <w:rStyle w:val="a5"/>
            <w:sz w:val="26"/>
            <w:szCs w:val="26"/>
          </w:rPr>
          <w:t>пляжами</w:t>
        </w:r>
      </w:hyperlink>
      <w:r w:rsidRPr="00852FD4">
        <w:rPr>
          <w:sz w:val="26"/>
          <w:szCs w:val="26"/>
        </w:rPr>
        <w:t xml:space="preserve"> в </w:t>
      </w:r>
      <w:hyperlink r:id="rId152" w:tooltip="Крим" w:history="1">
        <w:r w:rsidRPr="00852FD4">
          <w:rPr>
            <w:rStyle w:val="a5"/>
            <w:sz w:val="26"/>
            <w:szCs w:val="26"/>
          </w:rPr>
          <w:t>Криму</w:t>
        </w:r>
      </w:hyperlink>
      <w:r w:rsidRPr="00852FD4">
        <w:rPr>
          <w:sz w:val="26"/>
          <w:szCs w:val="26"/>
        </w:rPr>
        <w:t xml:space="preserve">, сприятливими природними умовами, і має статус найбільшої дитячої оздоровниці. Цей край має багатовікову історію, багату </w:t>
      </w:r>
      <w:r w:rsidRPr="00852FD4">
        <w:rPr>
          <w:sz w:val="26"/>
          <w:szCs w:val="26"/>
        </w:rPr>
        <w:lastRenderedPageBreak/>
        <w:t>традиціями і унікальними пам'ятками старовини, адж</w:t>
      </w:r>
      <w:r>
        <w:rPr>
          <w:sz w:val="26"/>
          <w:szCs w:val="26"/>
        </w:rPr>
        <w:t>е за 25 століть свого існування</w:t>
      </w:r>
      <w:r w:rsidRPr="00852FD4">
        <w:rPr>
          <w:sz w:val="26"/>
          <w:szCs w:val="26"/>
        </w:rPr>
        <w:t xml:space="preserve"> Євпаторія була і </w:t>
      </w:r>
      <w:hyperlink r:id="rId153" w:tooltip="Греція" w:history="1">
        <w:r w:rsidRPr="00852FD4">
          <w:rPr>
            <w:rStyle w:val="a5"/>
            <w:sz w:val="26"/>
            <w:szCs w:val="26"/>
          </w:rPr>
          <w:t>грецьким</w:t>
        </w:r>
      </w:hyperlink>
      <w:r w:rsidRPr="00852FD4">
        <w:rPr>
          <w:sz w:val="26"/>
          <w:szCs w:val="26"/>
        </w:rPr>
        <w:t xml:space="preserve"> містом-колонією, і </w:t>
      </w:r>
      <w:hyperlink r:id="rId154" w:tooltip="Місто-держава" w:history="1">
        <w:r w:rsidRPr="00852FD4">
          <w:rPr>
            <w:rStyle w:val="a5"/>
            <w:sz w:val="26"/>
            <w:szCs w:val="26"/>
          </w:rPr>
          <w:t>містом-державою</w:t>
        </w:r>
      </w:hyperlink>
      <w:r w:rsidRPr="00852FD4">
        <w:rPr>
          <w:sz w:val="26"/>
          <w:szCs w:val="26"/>
        </w:rPr>
        <w:t xml:space="preserve">, і </w:t>
      </w:r>
      <w:hyperlink r:id="rId155" w:tooltip="Туреччина" w:history="1">
        <w:r w:rsidRPr="00852FD4">
          <w:rPr>
            <w:rStyle w:val="a5"/>
            <w:sz w:val="26"/>
            <w:szCs w:val="26"/>
          </w:rPr>
          <w:t>турецьким</w:t>
        </w:r>
      </w:hyperlink>
      <w:r w:rsidRPr="00852FD4">
        <w:rPr>
          <w:sz w:val="26"/>
          <w:szCs w:val="26"/>
        </w:rPr>
        <w:t xml:space="preserve"> містом-фортецею, і </w:t>
      </w:r>
      <w:hyperlink r:id="rId156" w:tooltip="Російська імперія" w:history="1">
        <w:r w:rsidRPr="00852FD4">
          <w:rPr>
            <w:rStyle w:val="a5"/>
            <w:sz w:val="26"/>
            <w:szCs w:val="26"/>
          </w:rPr>
          <w:t>російським</w:t>
        </w:r>
      </w:hyperlink>
      <w:r w:rsidRPr="00852FD4">
        <w:rPr>
          <w:sz w:val="26"/>
          <w:szCs w:val="26"/>
        </w:rPr>
        <w:t xml:space="preserve"> морським портом.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52FD4">
        <w:rPr>
          <w:sz w:val="26"/>
          <w:szCs w:val="26"/>
        </w:rPr>
        <w:t xml:space="preserve">Південно-західна частина Євпаторії курортна, а східна зайнята старими районами міста, з типовим «східним» переплетенням маленьких звивистих вуличок, деяким будинкам на яких більше 300 років. Збереглися навіть будівлі </w:t>
      </w:r>
      <w:hyperlink r:id="rId157" w:tooltip="Турецька лазня" w:history="1">
        <w:r w:rsidRPr="00852FD4">
          <w:rPr>
            <w:rStyle w:val="a5"/>
            <w:sz w:val="26"/>
            <w:szCs w:val="26"/>
          </w:rPr>
          <w:t>турецьких лазень</w:t>
        </w:r>
      </w:hyperlink>
      <w:r w:rsidRPr="00852FD4">
        <w:rPr>
          <w:sz w:val="26"/>
          <w:szCs w:val="26"/>
        </w:rPr>
        <w:t xml:space="preserve"> </w:t>
      </w:r>
      <w:hyperlink r:id="rId158" w:tooltip="XVI століття" w:history="1">
        <w:r w:rsidRPr="00852FD4">
          <w:rPr>
            <w:rStyle w:val="a5"/>
            <w:sz w:val="26"/>
            <w:szCs w:val="26"/>
          </w:rPr>
          <w:t>XVI століття</w:t>
        </w:r>
      </w:hyperlink>
      <w:r w:rsidRPr="00852FD4">
        <w:rPr>
          <w:sz w:val="26"/>
          <w:szCs w:val="26"/>
        </w:rPr>
        <w:t>.</w:t>
      </w:r>
    </w:p>
    <w:p w:rsidR="005F5EE9" w:rsidRPr="006A1CE4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6A1CE4">
        <w:rPr>
          <w:i/>
          <w:sz w:val="26"/>
          <w:szCs w:val="26"/>
          <w:lang w:val="uk-UA"/>
        </w:rPr>
        <w:t>Клімат</w:t>
      </w:r>
    </w:p>
    <w:p w:rsidR="005F5EE9" w:rsidRPr="00852FD4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52FD4">
        <w:rPr>
          <w:sz w:val="26"/>
          <w:szCs w:val="26"/>
        </w:rPr>
        <w:t xml:space="preserve">У цілому клімат міста є </w:t>
      </w:r>
      <w:hyperlink r:id="rId159" w:tooltip="Помірно континентальний клімат" w:history="1">
        <w:r w:rsidRPr="00852FD4">
          <w:rPr>
            <w:rStyle w:val="a5"/>
            <w:sz w:val="26"/>
            <w:szCs w:val="26"/>
          </w:rPr>
          <w:t>помірно континентальним</w:t>
        </w:r>
      </w:hyperlink>
      <w:r w:rsidRPr="00852FD4">
        <w:rPr>
          <w:sz w:val="26"/>
          <w:szCs w:val="26"/>
        </w:rPr>
        <w:t xml:space="preserve"> з м'якою зимою і теплим (досить часто спекотним) літом.</w:t>
      </w:r>
      <w:r>
        <w:rPr>
          <w:sz w:val="26"/>
          <w:szCs w:val="26"/>
          <w:lang w:val="uk-UA"/>
        </w:rPr>
        <w:t xml:space="preserve"> </w:t>
      </w:r>
      <w:r w:rsidRPr="00852FD4">
        <w:rPr>
          <w:sz w:val="26"/>
          <w:szCs w:val="26"/>
        </w:rPr>
        <w:t>Середньорічна температура повітря становить 11,5 C, найнижча вона у січні (0,5 C), найвища</w:t>
      </w:r>
      <w:r>
        <w:rPr>
          <w:sz w:val="26"/>
          <w:szCs w:val="26"/>
          <w:lang w:val="uk-UA"/>
        </w:rPr>
        <w:t xml:space="preserve"> - </w:t>
      </w:r>
      <w:r w:rsidRPr="00852FD4">
        <w:rPr>
          <w:sz w:val="26"/>
          <w:szCs w:val="26"/>
        </w:rPr>
        <w:t xml:space="preserve">в липні (22,8 C). В останні 100–120 років температура повітря в Євпаторії, як і в цілому на </w:t>
      </w:r>
      <w:hyperlink r:id="rId160" w:tooltip="Земля" w:history="1">
        <w:r w:rsidRPr="00852FD4">
          <w:rPr>
            <w:rStyle w:val="a5"/>
            <w:sz w:val="26"/>
            <w:szCs w:val="26"/>
          </w:rPr>
          <w:t>Землі</w:t>
        </w:r>
      </w:hyperlink>
      <w:r w:rsidRPr="00852FD4">
        <w:rPr>
          <w:sz w:val="26"/>
          <w:szCs w:val="26"/>
        </w:rPr>
        <w:t>, має тенденцію до підвищення. Протягом цього періоду середньорічна температура повітря підвищилася приблизно на 1,0 C. Більшим у цілому є підвищення температури в першу половину року.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52FD4">
        <w:rPr>
          <w:sz w:val="26"/>
          <w:szCs w:val="26"/>
        </w:rPr>
        <w:t xml:space="preserve">У середньому за рік в Євпаторії випадає </w:t>
      </w:r>
      <w:smartTag w:uri="urn:schemas-microsoft-com:office:smarttags" w:element="metricconverter">
        <w:smartTagPr>
          <w:attr w:name="ProductID" w:val="404 мм"/>
        </w:smartTagPr>
        <w:r w:rsidRPr="00852FD4">
          <w:rPr>
            <w:sz w:val="26"/>
            <w:szCs w:val="26"/>
          </w:rPr>
          <w:t>404 мм</w:t>
        </w:r>
      </w:smartTag>
      <w:r w:rsidRPr="00852FD4">
        <w:rPr>
          <w:sz w:val="26"/>
          <w:szCs w:val="26"/>
        </w:rPr>
        <w:t xml:space="preserve"> </w:t>
      </w:r>
      <w:hyperlink r:id="rId161" w:tooltip="Атмосферні опади" w:history="1">
        <w:r w:rsidRPr="00852FD4">
          <w:rPr>
            <w:rStyle w:val="a5"/>
            <w:sz w:val="26"/>
            <w:szCs w:val="26"/>
          </w:rPr>
          <w:t>атмосферних опадів</w:t>
        </w:r>
      </w:hyperlink>
      <w:r w:rsidRPr="00852FD4">
        <w:rPr>
          <w:sz w:val="26"/>
          <w:szCs w:val="26"/>
        </w:rPr>
        <w:t>, найменше</w:t>
      </w:r>
      <w:r>
        <w:rPr>
          <w:sz w:val="26"/>
          <w:szCs w:val="26"/>
          <w:lang w:val="uk-UA"/>
        </w:rPr>
        <w:t xml:space="preserve"> -</w:t>
      </w:r>
      <w:r w:rsidRPr="00852FD4">
        <w:rPr>
          <w:sz w:val="26"/>
          <w:szCs w:val="26"/>
        </w:rPr>
        <w:t xml:space="preserve"> у жовтні, найбільше</w:t>
      </w:r>
      <w:r>
        <w:rPr>
          <w:sz w:val="26"/>
          <w:szCs w:val="26"/>
          <w:lang w:val="uk-UA"/>
        </w:rPr>
        <w:t xml:space="preserve"> -</w:t>
      </w:r>
      <w:r w:rsidRPr="00852FD4">
        <w:rPr>
          <w:sz w:val="26"/>
          <w:szCs w:val="26"/>
        </w:rPr>
        <w:t xml:space="preserve"> у грудні.</w:t>
      </w:r>
      <w:r>
        <w:rPr>
          <w:sz w:val="26"/>
          <w:szCs w:val="26"/>
          <w:lang w:val="uk-UA"/>
        </w:rPr>
        <w:t xml:space="preserve"> </w:t>
      </w:r>
      <w:r w:rsidRPr="00852FD4">
        <w:rPr>
          <w:sz w:val="26"/>
          <w:szCs w:val="26"/>
        </w:rPr>
        <w:t>Найменша хмарність спостерігається в серпні, найбільша</w:t>
      </w:r>
      <w:r>
        <w:rPr>
          <w:sz w:val="26"/>
          <w:szCs w:val="26"/>
          <w:lang w:val="uk-UA"/>
        </w:rPr>
        <w:t xml:space="preserve"> - </w:t>
      </w:r>
      <w:r w:rsidRPr="00852FD4">
        <w:rPr>
          <w:sz w:val="26"/>
          <w:szCs w:val="26"/>
        </w:rPr>
        <w:t>у грудні. Найбільшу повторюваність мають вітри зі сходу, найменшу</w:t>
      </w:r>
      <w:r>
        <w:rPr>
          <w:sz w:val="26"/>
          <w:szCs w:val="26"/>
          <w:lang w:val="uk-UA"/>
        </w:rPr>
        <w:t xml:space="preserve"> - </w:t>
      </w:r>
      <w:r w:rsidRPr="00852FD4">
        <w:rPr>
          <w:sz w:val="26"/>
          <w:szCs w:val="26"/>
        </w:rPr>
        <w:t>з південного сходу і південного заходу.</w:t>
      </w:r>
      <w:r>
        <w:rPr>
          <w:sz w:val="26"/>
          <w:szCs w:val="26"/>
          <w:lang w:val="uk-UA"/>
        </w:rPr>
        <w:t xml:space="preserve"> </w:t>
      </w:r>
      <w:r w:rsidRPr="00852FD4">
        <w:rPr>
          <w:sz w:val="26"/>
          <w:szCs w:val="26"/>
        </w:rPr>
        <w:t>Найбільша швидкість вітру</w:t>
      </w:r>
      <w:r>
        <w:rPr>
          <w:sz w:val="26"/>
          <w:szCs w:val="26"/>
          <w:lang w:val="uk-UA"/>
        </w:rPr>
        <w:t xml:space="preserve"> - </w:t>
      </w:r>
      <w:r w:rsidRPr="00852FD4">
        <w:rPr>
          <w:sz w:val="26"/>
          <w:szCs w:val="26"/>
        </w:rPr>
        <w:t>взимку, найменша</w:t>
      </w:r>
      <w:r>
        <w:rPr>
          <w:sz w:val="26"/>
          <w:szCs w:val="26"/>
          <w:lang w:val="uk-UA"/>
        </w:rPr>
        <w:t xml:space="preserve"> - </w:t>
      </w:r>
      <w:r w:rsidRPr="00852FD4">
        <w:rPr>
          <w:sz w:val="26"/>
          <w:szCs w:val="26"/>
        </w:rPr>
        <w:t>у травні та влітку</w:t>
      </w:r>
      <w:r>
        <w:rPr>
          <w:sz w:val="26"/>
          <w:szCs w:val="26"/>
          <w:lang w:val="uk-UA"/>
        </w:rPr>
        <w:t xml:space="preserve"> (табл. 3.29)</w:t>
      </w:r>
      <w:r w:rsidRPr="00852FD4">
        <w:rPr>
          <w:sz w:val="26"/>
          <w:szCs w:val="26"/>
        </w:rPr>
        <w:t>.</w:t>
      </w:r>
    </w:p>
    <w:p w:rsidR="005F5EE9" w:rsidRPr="006A1CE4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6A1CE4">
        <w:rPr>
          <w:bCs/>
          <w:i/>
          <w:sz w:val="26"/>
          <w:szCs w:val="26"/>
          <w:lang w:val="uk-UA"/>
        </w:rPr>
        <w:t>П</w:t>
      </w:r>
      <w:r w:rsidRPr="006A1CE4">
        <w:rPr>
          <w:bCs/>
          <w:i/>
          <w:sz w:val="26"/>
          <w:szCs w:val="26"/>
        </w:rPr>
        <w:t>ляжі</w:t>
      </w:r>
      <w:r w:rsidRPr="006A1CE4">
        <w:rPr>
          <w:bCs/>
          <w:i/>
          <w:sz w:val="26"/>
          <w:szCs w:val="26"/>
          <w:lang w:val="uk-UA"/>
        </w:rPr>
        <w:t xml:space="preserve"> Євпаторії</w:t>
      </w:r>
    </w:p>
    <w:p w:rsidR="005F5EE9" w:rsidRPr="001C2668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52FD4">
        <w:rPr>
          <w:sz w:val="26"/>
          <w:szCs w:val="26"/>
        </w:rPr>
        <w:t xml:space="preserve">У межах міста та в прилеглих місцях берегової лінії розташовані численні дрібнопіщані </w:t>
      </w:r>
      <w:hyperlink r:id="rId162" w:tooltip="Пляж" w:history="1">
        <w:r w:rsidRPr="00852FD4">
          <w:rPr>
            <w:rStyle w:val="a5"/>
            <w:sz w:val="26"/>
            <w:szCs w:val="26"/>
          </w:rPr>
          <w:t>пляжі</w:t>
        </w:r>
      </w:hyperlink>
      <w:r w:rsidRPr="00852FD4">
        <w:rPr>
          <w:sz w:val="26"/>
          <w:szCs w:val="26"/>
        </w:rPr>
        <w:t xml:space="preserve">. На схід від міста, в районі «Сонечко», пісок пляжів крупніше, трапляються дрібні напівкоштовні камені. На захід від міста тягнеться низка пансіонатів, санаторіїв і піонерських таборів. Внаслідок неконтрольованого видобутку піску з дна моря і в озері </w:t>
      </w:r>
      <w:hyperlink r:id="rId163" w:tooltip="Донузлав" w:history="1">
        <w:r w:rsidRPr="00852FD4">
          <w:rPr>
            <w:rStyle w:val="a5"/>
            <w:sz w:val="26"/>
            <w:szCs w:val="26"/>
          </w:rPr>
          <w:t>Донузлав</w:t>
        </w:r>
      </w:hyperlink>
      <w:r w:rsidRPr="00852FD4">
        <w:rPr>
          <w:sz w:val="26"/>
          <w:szCs w:val="26"/>
        </w:rPr>
        <w:t>, ширина пляжів в Євпаторії щорічно дуже сильно скорочується, дно всипа</w:t>
      </w:r>
      <w:r>
        <w:rPr>
          <w:sz w:val="26"/>
          <w:szCs w:val="26"/>
          <w:lang w:val="uk-UA"/>
        </w:rPr>
        <w:t>ється</w:t>
      </w:r>
      <w:r w:rsidRPr="00852FD4">
        <w:rPr>
          <w:sz w:val="26"/>
          <w:szCs w:val="26"/>
        </w:rPr>
        <w:t xml:space="preserve"> безліччю каменів.</w:t>
      </w:r>
    </w:p>
    <w:p w:rsidR="005F5EE9" w:rsidRPr="00852FD4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52FD4">
        <w:rPr>
          <w:sz w:val="26"/>
          <w:szCs w:val="26"/>
          <w:lang w:val="uk-UA"/>
        </w:rPr>
        <w:t>Таблиця</w:t>
      </w:r>
      <w:r>
        <w:rPr>
          <w:sz w:val="26"/>
          <w:szCs w:val="26"/>
          <w:lang w:val="uk-UA"/>
        </w:rPr>
        <w:t xml:space="preserve"> 3.29</w:t>
      </w:r>
      <w:r w:rsidRPr="00852FD4">
        <w:rPr>
          <w:sz w:val="26"/>
          <w:szCs w:val="26"/>
          <w:lang w:val="uk-UA"/>
        </w:rPr>
        <w:t xml:space="preserve"> – Температура повітря м. Євпаторія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50"/>
        <w:gridCol w:w="466"/>
        <w:gridCol w:w="578"/>
        <w:gridCol w:w="469"/>
        <w:gridCol w:w="449"/>
        <w:gridCol w:w="483"/>
        <w:gridCol w:w="485"/>
        <w:gridCol w:w="525"/>
        <w:gridCol w:w="482"/>
        <w:gridCol w:w="469"/>
        <w:gridCol w:w="557"/>
        <w:gridCol w:w="492"/>
        <w:gridCol w:w="476"/>
        <w:gridCol w:w="464"/>
      </w:tblGrid>
      <w:tr w:rsidR="005F5EE9" w:rsidTr="007B464C">
        <w:trPr>
          <w:tblCellSpacing w:w="15" w:type="dxa"/>
          <w:jc w:val="center"/>
        </w:trPr>
        <w:tc>
          <w:tcPr>
            <w:tcW w:w="1583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Показник</w:t>
            </w:r>
          </w:p>
        </w:tc>
        <w:tc>
          <w:tcPr>
            <w:tcW w:w="229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Січ</w:t>
            </w:r>
          </w:p>
        </w:tc>
        <w:tc>
          <w:tcPr>
            <w:tcW w:w="288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Лют</w:t>
            </w:r>
          </w:p>
        </w:tc>
        <w:tc>
          <w:tcPr>
            <w:tcW w:w="231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Бер</w:t>
            </w:r>
          </w:p>
        </w:tc>
        <w:tc>
          <w:tcPr>
            <w:tcW w:w="221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Кві</w:t>
            </w:r>
          </w:p>
        </w:tc>
        <w:tc>
          <w:tcPr>
            <w:tcW w:w="239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Тра</w:t>
            </w:r>
          </w:p>
        </w:tc>
        <w:tc>
          <w:tcPr>
            <w:tcW w:w="240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Чер</w:t>
            </w:r>
          </w:p>
        </w:tc>
        <w:tc>
          <w:tcPr>
            <w:tcW w:w="261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Лип</w:t>
            </w:r>
          </w:p>
        </w:tc>
        <w:tc>
          <w:tcPr>
            <w:tcW w:w="238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Сер</w:t>
            </w:r>
          </w:p>
        </w:tc>
        <w:tc>
          <w:tcPr>
            <w:tcW w:w="231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Вер</w:t>
            </w:r>
          </w:p>
        </w:tc>
        <w:tc>
          <w:tcPr>
            <w:tcW w:w="278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Жов</w:t>
            </w:r>
          </w:p>
        </w:tc>
        <w:tc>
          <w:tcPr>
            <w:tcW w:w="244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Лис</w:t>
            </w:r>
          </w:p>
        </w:tc>
        <w:tc>
          <w:tcPr>
            <w:tcW w:w="235" w:type="pct"/>
            <w:tcBorders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Гру</w:t>
            </w:r>
          </w:p>
        </w:tc>
        <w:tc>
          <w:tcPr>
            <w:tcW w:w="221" w:type="pct"/>
            <w:tcBorders>
              <w:left w:val="nil"/>
              <w:bottom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Рік</w:t>
            </w:r>
          </w:p>
        </w:tc>
      </w:tr>
      <w:tr w:rsidR="005F5EE9" w:rsidTr="007B464C">
        <w:trPr>
          <w:tblCellSpacing w:w="15" w:type="dxa"/>
          <w:jc w:val="center"/>
        </w:trPr>
        <w:tc>
          <w:tcPr>
            <w:tcW w:w="1583" w:type="pct"/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Абсолютний максимум, </w:t>
            </w:r>
            <w:hyperlink r:id="rId164" w:tooltip="Градус Цельсія" w:history="1">
              <w:r>
                <w:rPr>
                  <w:rStyle w:val="a5"/>
                  <w:b/>
                  <w:bCs/>
                  <w:sz w:val="22"/>
                  <w:szCs w:val="22"/>
                </w:rPr>
                <w:t>°C</w:t>
              </w:r>
            </w:hyperlink>
          </w:p>
        </w:tc>
        <w:tc>
          <w:tcPr>
            <w:tcW w:w="229" w:type="pct"/>
            <w:shd w:val="clear" w:color="auto" w:fill="C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7,3</w:t>
            </w:r>
          </w:p>
        </w:tc>
        <w:tc>
          <w:tcPr>
            <w:tcW w:w="288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FFB00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27,4</w:t>
            </w:r>
          </w:p>
        </w:tc>
        <w:tc>
          <w:tcPr>
            <w:tcW w:w="238" w:type="pct"/>
            <w:shd w:val="clear" w:color="auto" w:fill="FF782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39,1</w:t>
            </w:r>
          </w:p>
        </w:tc>
        <w:tc>
          <w:tcPr>
            <w:tcW w:w="231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4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5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" w:type="pct"/>
            <w:vAlign w:val="center"/>
          </w:tcPr>
          <w:p w:rsidR="005F5EE9" w:rsidRDefault="005F5EE9" w:rsidP="007B464C">
            <w:pPr>
              <w:rPr>
                <w:sz w:val="20"/>
                <w:szCs w:val="20"/>
              </w:rPr>
            </w:pPr>
          </w:p>
        </w:tc>
      </w:tr>
      <w:tr w:rsidR="005F5EE9" w:rsidTr="007B464C">
        <w:trPr>
          <w:tblCellSpacing w:w="15" w:type="dxa"/>
          <w:jc w:val="center"/>
        </w:trPr>
        <w:tc>
          <w:tcPr>
            <w:tcW w:w="1583" w:type="pct"/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Середній максимум, °C</w:t>
            </w:r>
          </w:p>
        </w:tc>
        <w:tc>
          <w:tcPr>
            <w:tcW w:w="229" w:type="pct"/>
            <w:shd w:val="clear" w:color="auto" w:fill="A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88" w:type="pct"/>
            <w:shd w:val="clear" w:color="auto" w:fill="A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1" w:type="pct"/>
            <w:shd w:val="clear" w:color="auto" w:fill="C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1" w:type="pct"/>
            <w:shd w:val="clear" w:color="auto" w:fill="FF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39" w:type="pct"/>
            <w:shd w:val="clear" w:color="auto" w:fill="FFE04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40" w:type="pct"/>
            <w:shd w:val="clear" w:color="auto" w:fill="FFC00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61" w:type="pct"/>
            <w:shd w:val="clear" w:color="auto" w:fill="FFC00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38" w:type="pct"/>
            <w:shd w:val="clear" w:color="auto" w:fill="FFC00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31" w:type="pct"/>
            <w:shd w:val="clear" w:color="auto" w:fill="FFD02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78" w:type="pct"/>
            <w:shd w:val="clear" w:color="auto" w:fill="FFF06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44" w:type="pct"/>
            <w:shd w:val="clear" w:color="auto" w:fill="E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35" w:type="pct"/>
            <w:shd w:val="clear" w:color="auto" w:fill="C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21" w:type="pct"/>
            <w:tcBorders>
              <w:left w:val="nil"/>
            </w:tcBorders>
            <w:shd w:val="clear" w:color="auto" w:fill="FFF06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</w:tr>
      <w:tr w:rsidR="005F5EE9" w:rsidTr="007B464C">
        <w:trPr>
          <w:tblCellSpacing w:w="15" w:type="dxa"/>
          <w:jc w:val="center"/>
        </w:trPr>
        <w:tc>
          <w:tcPr>
            <w:tcW w:w="1583" w:type="pct"/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Середня температура, °C</w:t>
            </w:r>
          </w:p>
        </w:tc>
        <w:tc>
          <w:tcPr>
            <w:tcW w:w="229" w:type="pct"/>
            <w:shd w:val="clear" w:color="auto" w:fill="8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0,5</w:t>
            </w:r>
          </w:p>
        </w:tc>
        <w:tc>
          <w:tcPr>
            <w:tcW w:w="288" w:type="pct"/>
            <w:shd w:val="clear" w:color="auto" w:fill="8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231" w:type="pct"/>
            <w:shd w:val="clear" w:color="auto" w:fill="A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4,1</w:t>
            </w:r>
          </w:p>
        </w:tc>
        <w:tc>
          <w:tcPr>
            <w:tcW w:w="221" w:type="pct"/>
            <w:shd w:val="clear" w:color="auto" w:fill="E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10,2</w:t>
            </w:r>
          </w:p>
        </w:tc>
        <w:tc>
          <w:tcPr>
            <w:tcW w:w="239" w:type="pct"/>
            <w:shd w:val="clear" w:color="auto" w:fill="FFF06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15,6</w:t>
            </w:r>
          </w:p>
        </w:tc>
        <w:tc>
          <w:tcPr>
            <w:tcW w:w="240" w:type="pct"/>
            <w:shd w:val="clear" w:color="auto" w:fill="FFD02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20,3</w:t>
            </w:r>
          </w:p>
        </w:tc>
        <w:tc>
          <w:tcPr>
            <w:tcW w:w="261" w:type="pct"/>
            <w:shd w:val="clear" w:color="auto" w:fill="FFC00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22,8</w:t>
            </w:r>
          </w:p>
        </w:tc>
        <w:tc>
          <w:tcPr>
            <w:tcW w:w="238" w:type="pct"/>
            <w:shd w:val="clear" w:color="auto" w:fill="FFD02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22,3</w:t>
            </w:r>
          </w:p>
        </w:tc>
        <w:tc>
          <w:tcPr>
            <w:tcW w:w="231" w:type="pct"/>
            <w:shd w:val="clear" w:color="auto" w:fill="FFE04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17,9</w:t>
            </w:r>
          </w:p>
        </w:tc>
        <w:tc>
          <w:tcPr>
            <w:tcW w:w="278" w:type="pct"/>
            <w:shd w:val="clear" w:color="auto" w:fill="FF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11,9</w:t>
            </w:r>
          </w:p>
        </w:tc>
        <w:tc>
          <w:tcPr>
            <w:tcW w:w="244" w:type="pct"/>
            <w:shd w:val="clear" w:color="auto" w:fill="C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7,4</w:t>
            </w:r>
          </w:p>
        </w:tc>
        <w:tc>
          <w:tcPr>
            <w:tcW w:w="235" w:type="pct"/>
            <w:shd w:val="clear" w:color="auto" w:fill="A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3,5</w:t>
            </w:r>
          </w:p>
        </w:tc>
        <w:tc>
          <w:tcPr>
            <w:tcW w:w="221" w:type="pct"/>
            <w:tcBorders>
              <w:left w:val="nil"/>
            </w:tcBorders>
            <w:shd w:val="clear" w:color="auto" w:fill="FF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11,5</w:t>
            </w:r>
          </w:p>
        </w:tc>
      </w:tr>
      <w:tr w:rsidR="005F5EE9" w:rsidTr="007B464C">
        <w:trPr>
          <w:tblCellSpacing w:w="15" w:type="dxa"/>
          <w:jc w:val="center"/>
        </w:trPr>
        <w:tc>
          <w:tcPr>
            <w:tcW w:w="1583" w:type="pct"/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Середній мінімум, °C</w:t>
            </w:r>
          </w:p>
        </w:tc>
        <w:tc>
          <w:tcPr>
            <w:tcW w:w="229" w:type="pct"/>
            <w:shd w:val="clear" w:color="auto" w:fill="80FFA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−2</w:t>
            </w:r>
          </w:p>
        </w:tc>
        <w:tc>
          <w:tcPr>
            <w:tcW w:w="288" w:type="pct"/>
            <w:shd w:val="clear" w:color="auto" w:fill="8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−1</w:t>
            </w:r>
          </w:p>
        </w:tc>
        <w:tc>
          <w:tcPr>
            <w:tcW w:w="231" w:type="pct"/>
            <w:shd w:val="clear" w:color="auto" w:fill="A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1" w:type="pct"/>
            <w:shd w:val="clear" w:color="auto" w:fill="E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39" w:type="pct"/>
            <w:shd w:val="clear" w:color="auto" w:fill="FF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40" w:type="pct"/>
            <w:shd w:val="clear" w:color="auto" w:fill="FFE04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61" w:type="pct"/>
            <w:shd w:val="clear" w:color="auto" w:fill="FFE04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38" w:type="pct"/>
            <w:shd w:val="clear" w:color="auto" w:fill="FFE04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231" w:type="pct"/>
            <w:shd w:val="clear" w:color="auto" w:fill="FFF06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78" w:type="pct"/>
            <w:shd w:val="clear" w:color="auto" w:fill="E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44" w:type="pct"/>
            <w:shd w:val="clear" w:color="auto" w:fill="C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35" w:type="pct"/>
            <w:shd w:val="clear" w:color="auto" w:fill="A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1" w:type="pct"/>
            <w:tcBorders>
              <w:left w:val="nil"/>
            </w:tcBorders>
            <w:shd w:val="clear" w:color="auto" w:fill="E0FF8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5F5EE9" w:rsidTr="007B464C">
        <w:trPr>
          <w:tblCellSpacing w:w="15" w:type="dxa"/>
          <w:jc w:val="center"/>
        </w:trPr>
        <w:tc>
          <w:tcPr>
            <w:tcW w:w="1583" w:type="pct"/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Абсолютний мінімум, °C</w:t>
            </w:r>
          </w:p>
        </w:tc>
        <w:tc>
          <w:tcPr>
            <w:tcW w:w="229" w:type="pct"/>
            <w:shd w:val="clear" w:color="auto" w:fill="80FFC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−7,2</w:t>
            </w:r>
          </w:p>
        </w:tc>
        <w:tc>
          <w:tcPr>
            <w:tcW w:w="288" w:type="pct"/>
            <w:shd w:val="clear" w:color="auto" w:fill="00B0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−28,5</w:t>
            </w:r>
          </w:p>
        </w:tc>
        <w:tc>
          <w:tcPr>
            <w:tcW w:w="231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0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1" w:type="pct"/>
            <w:shd w:val="clear" w:color="auto" w:fill="FFD020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20,4</w:t>
            </w:r>
          </w:p>
        </w:tc>
        <w:tc>
          <w:tcPr>
            <w:tcW w:w="238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1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4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5" w:type="pct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1" w:type="pct"/>
            <w:vAlign w:val="center"/>
          </w:tcPr>
          <w:p w:rsidR="005F5EE9" w:rsidRDefault="005F5EE9" w:rsidP="007B464C">
            <w:pPr>
              <w:rPr>
                <w:sz w:val="20"/>
                <w:szCs w:val="20"/>
              </w:rPr>
            </w:pPr>
          </w:p>
        </w:tc>
      </w:tr>
      <w:tr w:rsidR="005F5EE9" w:rsidTr="007B464C">
        <w:trPr>
          <w:tblCellSpacing w:w="15" w:type="dxa"/>
          <w:jc w:val="center"/>
        </w:trPr>
        <w:tc>
          <w:tcPr>
            <w:tcW w:w="1583" w:type="pct"/>
            <w:tcBorders>
              <w:top w:val="nil"/>
            </w:tcBorders>
            <w:shd w:val="clear" w:color="auto" w:fill="F2F2F2"/>
            <w:vAlign w:val="center"/>
          </w:tcPr>
          <w:p w:rsidR="005F5EE9" w:rsidRDefault="005F5EE9" w:rsidP="007B464C">
            <w:pPr>
              <w:spacing w:before="225" w:after="225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Норма опадів, </w:t>
            </w:r>
            <w:hyperlink r:id="rId165" w:tooltip="Міліметр" w:history="1">
              <w:r>
                <w:rPr>
                  <w:rStyle w:val="a5"/>
                  <w:b/>
                  <w:bCs/>
                  <w:sz w:val="22"/>
                  <w:szCs w:val="22"/>
                </w:rPr>
                <w:t>мм</w:t>
              </w:r>
            </w:hyperlink>
          </w:p>
        </w:tc>
        <w:tc>
          <w:tcPr>
            <w:tcW w:w="229" w:type="pct"/>
            <w:tcBorders>
              <w:top w:val="nil"/>
            </w:tcBorders>
            <w:shd w:val="clear" w:color="auto" w:fill="C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88" w:type="pct"/>
            <w:tcBorders>
              <w:top w:val="nil"/>
            </w:tcBorders>
            <w:shd w:val="clear" w:color="auto" w:fill="C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231" w:type="pct"/>
            <w:tcBorders>
              <w:top w:val="nil"/>
            </w:tcBorders>
            <w:shd w:val="clear" w:color="auto" w:fill="C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21" w:type="pct"/>
            <w:tcBorders>
              <w:top w:val="nil"/>
            </w:tcBorders>
            <w:shd w:val="clear" w:color="auto" w:fill="D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39" w:type="pct"/>
            <w:tcBorders>
              <w:top w:val="nil"/>
            </w:tcBorders>
            <w:shd w:val="clear" w:color="auto" w:fill="D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40" w:type="pct"/>
            <w:tcBorders>
              <w:top w:val="nil"/>
            </w:tcBorders>
            <w:shd w:val="clear" w:color="auto" w:fill="B0F0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261" w:type="pct"/>
            <w:tcBorders>
              <w:top w:val="nil"/>
            </w:tcBorders>
            <w:shd w:val="clear" w:color="auto" w:fill="C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238" w:type="pct"/>
            <w:tcBorders>
              <w:top w:val="nil"/>
            </w:tcBorders>
            <w:shd w:val="clear" w:color="auto" w:fill="C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31" w:type="pct"/>
            <w:tcBorders>
              <w:top w:val="nil"/>
            </w:tcBorders>
            <w:shd w:val="clear" w:color="auto" w:fill="C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78" w:type="pct"/>
            <w:tcBorders>
              <w:top w:val="nil"/>
            </w:tcBorders>
            <w:shd w:val="clear" w:color="auto" w:fill="D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44" w:type="pct"/>
            <w:tcBorders>
              <w:top w:val="nil"/>
            </w:tcBorders>
            <w:shd w:val="clear" w:color="auto" w:fill="C0FF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35" w:type="pct"/>
            <w:tcBorders>
              <w:top w:val="nil"/>
            </w:tcBorders>
            <w:shd w:val="clear" w:color="auto" w:fill="B0F0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221" w:type="pct"/>
            <w:tcBorders>
              <w:top w:val="nil"/>
              <w:left w:val="nil"/>
            </w:tcBorders>
            <w:shd w:val="clear" w:color="auto" w:fill="B4C8FF"/>
            <w:vAlign w:val="center"/>
          </w:tcPr>
          <w:p w:rsidR="005F5EE9" w:rsidRDefault="005F5EE9" w:rsidP="007B464C">
            <w:pPr>
              <w:spacing w:before="225" w:after="225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</w:t>
            </w:r>
          </w:p>
        </w:tc>
      </w:tr>
    </w:tbl>
    <w:p w:rsidR="005F5EE9" w:rsidRPr="006A1CE4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 w:rsidRPr="006A1CE4">
        <w:rPr>
          <w:bCs/>
          <w:i/>
          <w:sz w:val="26"/>
          <w:szCs w:val="26"/>
        </w:rPr>
        <w:t>Лікувальні грязі та ропа</w:t>
      </w:r>
    </w:p>
    <w:p w:rsidR="005F5EE9" w:rsidRPr="00852FD4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852FD4">
        <w:rPr>
          <w:sz w:val="26"/>
          <w:szCs w:val="26"/>
        </w:rPr>
        <w:t>В околицях міста</w:t>
      </w:r>
      <w:r>
        <w:rPr>
          <w:sz w:val="26"/>
          <w:szCs w:val="26"/>
          <w:lang w:val="uk-UA"/>
        </w:rPr>
        <w:t xml:space="preserve"> - </w:t>
      </w:r>
      <w:r w:rsidRPr="00852FD4">
        <w:rPr>
          <w:sz w:val="26"/>
          <w:szCs w:val="26"/>
        </w:rPr>
        <w:t>на схід і на захід від нього</w:t>
      </w:r>
      <w:r>
        <w:rPr>
          <w:sz w:val="26"/>
          <w:szCs w:val="26"/>
          <w:lang w:val="uk-UA"/>
        </w:rPr>
        <w:t xml:space="preserve"> - </w:t>
      </w:r>
      <w:r w:rsidRPr="00852FD4">
        <w:rPr>
          <w:sz w:val="26"/>
          <w:szCs w:val="26"/>
        </w:rPr>
        <w:t>розкидані озера-</w:t>
      </w:r>
      <w:hyperlink r:id="rId166" w:tooltip="Лиман" w:history="1">
        <w:r w:rsidRPr="00852FD4">
          <w:rPr>
            <w:rStyle w:val="a5"/>
            <w:sz w:val="26"/>
            <w:szCs w:val="26"/>
          </w:rPr>
          <w:t>лимани</w:t>
        </w:r>
      </w:hyperlink>
      <w:r w:rsidRPr="00852FD4">
        <w:rPr>
          <w:sz w:val="26"/>
          <w:szCs w:val="26"/>
        </w:rPr>
        <w:t xml:space="preserve"> </w:t>
      </w:r>
      <w:hyperlink r:id="rId167" w:tooltip="Мойнаки" w:history="1">
        <w:r w:rsidRPr="00852FD4">
          <w:rPr>
            <w:rStyle w:val="a5"/>
            <w:sz w:val="26"/>
            <w:szCs w:val="26"/>
          </w:rPr>
          <w:t>Мойнаки</w:t>
        </w:r>
      </w:hyperlink>
      <w:r w:rsidRPr="00852FD4">
        <w:rPr>
          <w:sz w:val="26"/>
          <w:szCs w:val="26"/>
        </w:rPr>
        <w:t xml:space="preserve">, Отар-Мойнакське, Яли-Мойнакське </w:t>
      </w:r>
      <w:hyperlink r:id="rId168" w:tooltip="Сасик" w:history="1">
        <w:r w:rsidRPr="00852FD4">
          <w:rPr>
            <w:rStyle w:val="a5"/>
            <w:sz w:val="26"/>
            <w:szCs w:val="26"/>
          </w:rPr>
          <w:t>Сасик-Сиваське</w:t>
        </w:r>
      </w:hyperlink>
      <w:r w:rsidRPr="00852FD4">
        <w:rPr>
          <w:sz w:val="26"/>
          <w:szCs w:val="26"/>
        </w:rPr>
        <w:t>. Великою лікувальною силою володіють грязі і вода цих озер, висококонцентрований соляний розчин</w:t>
      </w:r>
      <w:r>
        <w:rPr>
          <w:sz w:val="26"/>
          <w:szCs w:val="26"/>
          <w:lang w:val="uk-UA"/>
        </w:rPr>
        <w:t xml:space="preserve"> – </w:t>
      </w:r>
      <w:r w:rsidRPr="00852FD4">
        <w:rPr>
          <w:sz w:val="26"/>
          <w:szCs w:val="26"/>
        </w:rPr>
        <w:t xml:space="preserve">ропа. Озеро Мойнакське в кінці </w:t>
      </w:r>
      <w:hyperlink r:id="rId169" w:tooltip="1990-ті" w:history="1">
        <w:r w:rsidRPr="00852FD4">
          <w:rPr>
            <w:rStyle w:val="a5"/>
            <w:sz w:val="26"/>
            <w:szCs w:val="26"/>
          </w:rPr>
          <w:t>1990-х</w:t>
        </w:r>
      </w:hyperlink>
      <w:r w:rsidRPr="00852FD4">
        <w:rPr>
          <w:sz w:val="26"/>
          <w:szCs w:val="26"/>
        </w:rPr>
        <w:t xml:space="preserve"> втратило свою цінність як родовище лікувальної грязі в зв'язку з неконтрольованим скиданням у нього прісної води з </w:t>
      </w:r>
      <w:hyperlink r:id="rId170" w:tooltip="Північно-Кримський канал" w:history="1">
        <w:r w:rsidRPr="00852FD4">
          <w:rPr>
            <w:rStyle w:val="a5"/>
            <w:sz w:val="26"/>
            <w:szCs w:val="26"/>
          </w:rPr>
          <w:t>Північно-Кримського каналу</w:t>
        </w:r>
      </w:hyperlink>
      <w:r w:rsidRPr="00852FD4">
        <w:rPr>
          <w:sz w:val="26"/>
          <w:szCs w:val="26"/>
        </w:rPr>
        <w:t>.</w:t>
      </w:r>
    </w:p>
    <w:p w:rsidR="005F5EE9" w:rsidRPr="006A1CE4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</w:rPr>
      </w:pPr>
      <w:r w:rsidRPr="006A1CE4">
        <w:rPr>
          <w:bCs/>
          <w:i/>
          <w:sz w:val="26"/>
          <w:szCs w:val="26"/>
        </w:rPr>
        <w:t>Мінеральні води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52FD4">
        <w:rPr>
          <w:sz w:val="26"/>
          <w:szCs w:val="26"/>
        </w:rPr>
        <w:t xml:space="preserve">Перше джерело євпаторійської </w:t>
      </w:r>
      <w:hyperlink r:id="rId171" w:tooltip="Мінеральна вода" w:history="1">
        <w:r w:rsidRPr="00852FD4">
          <w:rPr>
            <w:rStyle w:val="a5"/>
            <w:sz w:val="26"/>
            <w:szCs w:val="26"/>
          </w:rPr>
          <w:t>мінеральної води</w:t>
        </w:r>
      </w:hyperlink>
      <w:r w:rsidRPr="00852FD4">
        <w:rPr>
          <w:sz w:val="26"/>
          <w:szCs w:val="26"/>
        </w:rPr>
        <w:t xml:space="preserve"> було відкрито комплексною гідрогеологічною експедицією на території </w:t>
      </w:r>
      <w:hyperlink r:id="rId172" w:tooltip="Мойнаки (грязелікарня)" w:history="1">
        <w:r w:rsidRPr="00852FD4">
          <w:rPr>
            <w:rStyle w:val="a5"/>
            <w:sz w:val="26"/>
            <w:szCs w:val="26"/>
          </w:rPr>
          <w:t>Мойнакської грязелікарні</w:t>
        </w:r>
      </w:hyperlink>
      <w:r w:rsidRPr="00852FD4">
        <w:rPr>
          <w:sz w:val="26"/>
          <w:szCs w:val="26"/>
        </w:rPr>
        <w:t xml:space="preserve"> в </w:t>
      </w:r>
      <w:hyperlink r:id="rId173" w:tooltip="1959" w:history="1">
        <w:r w:rsidRPr="00852FD4">
          <w:rPr>
            <w:rStyle w:val="a5"/>
            <w:sz w:val="26"/>
            <w:szCs w:val="26"/>
          </w:rPr>
          <w:t>1959 році</w:t>
        </w:r>
      </w:hyperlink>
      <w:r w:rsidRPr="00852FD4">
        <w:rPr>
          <w:sz w:val="26"/>
          <w:szCs w:val="26"/>
        </w:rPr>
        <w:t xml:space="preserve">. Це вода хлоридно-натрієва з температурою 39 C. Пізніше джерела термальної мінеральної води було відкрито на території санаторію </w:t>
      </w:r>
      <w:hyperlink r:id="rId174" w:tooltip="Міністерство оборони України" w:history="1">
        <w:r w:rsidRPr="00852FD4">
          <w:rPr>
            <w:rStyle w:val="a5"/>
            <w:sz w:val="26"/>
            <w:szCs w:val="26"/>
          </w:rPr>
          <w:t>Міністерства оборони</w:t>
        </w:r>
      </w:hyperlink>
      <w:r w:rsidRPr="00852FD4">
        <w:rPr>
          <w:sz w:val="26"/>
          <w:szCs w:val="26"/>
        </w:rPr>
        <w:t xml:space="preserve"> та Центральної курортної поліклініки. По </w:t>
      </w:r>
      <w:hyperlink r:id="rId175" w:tooltip="Вулиця Фрунзе" w:history="1">
        <w:r w:rsidRPr="00852FD4">
          <w:rPr>
            <w:rStyle w:val="a5"/>
            <w:sz w:val="26"/>
            <w:szCs w:val="26"/>
          </w:rPr>
          <w:t>вулиці Фрунзе</w:t>
        </w:r>
      </w:hyperlink>
      <w:r w:rsidRPr="00852FD4">
        <w:rPr>
          <w:sz w:val="26"/>
          <w:szCs w:val="26"/>
        </w:rPr>
        <w:t xml:space="preserve"> знаходиться </w:t>
      </w:r>
      <w:hyperlink r:id="rId176" w:tooltip="Бювет" w:history="1">
        <w:r w:rsidRPr="00852FD4">
          <w:rPr>
            <w:rStyle w:val="a5"/>
            <w:sz w:val="26"/>
            <w:szCs w:val="26"/>
          </w:rPr>
          <w:t>бювет</w:t>
        </w:r>
      </w:hyperlink>
      <w:r w:rsidRPr="00852FD4">
        <w:rPr>
          <w:sz w:val="26"/>
          <w:szCs w:val="26"/>
        </w:rPr>
        <w:t xml:space="preserve"> євпаторійської мінеральної води.</w:t>
      </w:r>
    </w:p>
    <w:p w:rsidR="005F5EE9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6A1CE4">
        <w:rPr>
          <w:i/>
          <w:sz w:val="26"/>
          <w:szCs w:val="26"/>
          <w:lang w:val="uk-UA"/>
        </w:rPr>
        <w:t>Населення</w:t>
      </w:r>
    </w:p>
    <w:p w:rsidR="005F5EE9" w:rsidRPr="001C2668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Склад і динаміку кількості населення міста надано на рис. 3.21 – 3.22.</w:t>
      </w:r>
    </w:p>
    <w:p w:rsidR="005F5EE9" w:rsidRPr="00852FD4" w:rsidRDefault="005F5EE9" w:rsidP="005F5EE9">
      <w:pPr>
        <w:spacing w:line="360" w:lineRule="auto"/>
        <w:jc w:val="center"/>
        <w:rPr>
          <w:color w:val="auto"/>
          <w:sz w:val="26"/>
          <w:szCs w:val="26"/>
          <w:lang w:val="uk-UA"/>
        </w:rPr>
      </w:pPr>
      <w:r>
        <w:rPr>
          <w:noProof/>
          <w:color w:val="auto"/>
          <w:sz w:val="26"/>
          <w:szCs w:val="26"/>
        </w:rPr>
        <w:lastRenderedPageBreak/>
        <w:drawing>
          <wp:inline distT="0" distB="0" distL="0" distR="0">
            <wp:extent cx="3317240" cy="2723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3" t="30585" r="40193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Pr="00852FD4" w:rsidRDefault="005F5EE9" w:rsidP="005F5EE9">
      <w:pPr>
        <w:spacing w:line="360" w:lineRule="auto"/>
        <w:jc w:val="center"/>
        <w:rPr>
          <w:color w:val="auto"/>
          <w:sz w:val="26"/>
          <w:szCs w:val="26"/>
          <w:lang w:val="uk-UA"/>
        </w:rPr>
      </w:pPr>
      <w:r w:rsidRPr="00852FD4">
        <w:rPr>
          <w:color w:val="auto"/>
          <w:sz w:val="26"/>
          <w:szCs w:val="26"/>
          <w:lang w:val="uk-UA"/>
        </w:rPr>
        <w:t xml:space="preserve">Рисунок </w:t>
      </w:r>
      <w:r>
        <w:rPr>
          <w:color w:val="auto"/>
          <w:sz w:val="26"/>
          <w:szCs w:val="26"/>
          <w:lang w:val="uk-UA"/>
        </w:rPr>
        <w:t>3.21 –</w:t>
      </w:r>
      <w:r w:rsidRPr="00852FD4">
        <w:rPr>
          <w:color w:val="auto"/>
          <w:sz w:val="26"/>
          <w:szCs w:val="26"/>
          <w:lang w:val="uk-UA"/>
        </w:rPr>
        <w:t xml:space="preserve"> Національний склад населення Євпаторії</w:t>
      </w:r>
    </w:p>
    <w:p w:rsidR="005F5EE9" w:rsidRPr="00852FD4" w:rsidRDefault="005F5EE9" w:rsidP="005F5EE9">
      <w:pPr>
        <w:spacing w:line="360" w:lineRule="auto"/>
        <w:jc w:val="center"/>
        <w:rPr>
          <w:color w:val="auto"/>
          <w:sz w:val="26"/>
          <w:szCs w:val="26"/>
          <w:lang w:val="uk-UA"/>
        </w:rPr>
      </w:pPr>
      <w:r>
        <w:rPr>
          <w:noProof/>
          <w:color w:val="auto"/>
          <w:sz w:val="26"/>
          <w:szCs w:val="26"/>
        </w:rPr>
        <w:drawing>
          <wp:inline distT="0" distB="0" distL="0" distR="0">
            <wp:extent cx="5213985" cy="1634490"/>
            <wp:effectExtent l="0" t="0" r="5715" b="3810"/>
            <wp:docPr id="1" name="Рисунок 1" descr="9f41edc3ef8bdfaa573a4482c8519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9f41edc3ef8bdfaa573a4482c8519038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E9" w:rsidRPr="00852FD4" w:rsidRDefault="005F5EE9" w:rsidP="005F5EE9">
      <w:pPr>
        <w:spacing w:line="360" w:lineRule="auto"/>
        <w:jc w:val="center"/>
        <w:rPr>
          <w:color w:val="auto"/>
          <w:sz w:val="26"/>
          <w:szCs w:val="26"/>
          <w:lang w:val="uk-UA"/>
        </w:rPr>
      </w:pPr>
      <w:r w:rsidRPr="00852FD4">
        <w:rPr>
          <w:color w:val="auto"/>
          <w:sz w:val="26"/>
          <w:szCs w:val="26"/>
          <w:lang w:val="uk-UA"/>
        </w:rPr>
        <w:t xml:space="preserve">Рисунок </w:t>
      </w:r>
      <w:r>
        <w:rPr>
          <w:color w:val="auto"/>
          <w:sz w:val="26"/>
          <w:szCs w:val="26"/>
          <w:lang w:val="uk-UA"/>
        </w:rPr>
        <w:t xml:space="preserve">3.22 </w:t>
      </w:r>
      <w:r w:rsidRPr="00852FD4">
        <w:rPr>
          <w:color w:val="auto"/>
          <w:sz w:val="26"/>
          <w:szCs w:val="26"/>
          <w:lang w:val="uk-UA"/>
        </w:rPr>
        <w:t>– Динаміка кількості населення м. Євпаторія</w:t>
      </w:r>
    </w:p>
    <w:p w:rsidR="005F5EE9" w:rsidRPr="006A1CE4" w:rsidRDefault="005F5EE9" w:rsidP="005F5EE9">
      <w:pPr>
        <w:pStyle w:val="4"/>
        <w:keepNext w:val="0"/>
        <w:widowControl w:val="0"/>
        <w:spacing w:before="0" w:after="0" w:line="360" w:lineRule="auto"/>
        <w:ind w:firstLine="709"/>
        <w:jc w:val="both"/>
        <w:rPr>
          <w:b w:val="0"/>
          <w:i/>
          <w:color w:val="auto"/>
          <w:sz w:val="26"/>
          <w:szCs w:val="26"/>
          <w:lang w:val="uk-UA"/>
        </w:rPr>
      </w:pPr>
      <w:r w:rsidRPr="00086C0F">
        <w:rPr>
          <w:rStyle w:val="mw-headline"/>
          <w:b w:val="0"/>
          <w:i/>
          <w:color w:val="auto"/>
          <w:sz w:val="26"/>
          <w:szCs w:val="26"/>
          <w:lang w:val="uk-UA"/>
        </w:rPr>
        <w:t>Лікувальний потенціал</w:t>
      </w:r>
    </w:p>
    <w:p w:rsidR="005F5EE9" w:rsidRPr="00852FD4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6A1CE4">
        <w:rPr>
          <w:sz w:val="26"/>
          <w:szCs w:val="26"/>
          <w:lang w:val="uk-UA"/>
        </w:rPr>
        <w:t>Сьогодні в Євпаторії 67 санаторно-курортних установ, у тому числі 27 санаторіїв (з них 20 дитячих), 1</w:t>
      </w:r>
      <w:r w:rsidRPr="00852FD4">
        <w:rPr>
          <w:sz w:val="26"/>
          <w:szCs w:val="26"/>
        </w:rPr>
        <w:t xml:space="preserve">0 пансіонатів та будинків відпочинку, водолікарня, дві курортні поліклініки та </w:t>
      </w:r>
      <w:hyperlink r:id="rId179" w:tooltip="Мойнаки (грязелікарня)" w:history="1">
        <w:r w:rsidRPr="00852FD4">
          <w:rPr>
            <w:rStyle w:val="a5"/>
            <w:sz w:val="26"/>
            <w:szCs w:val="26"/>
          </w:rPr>
          <w:t>водогрязелікарня «Мойнаки»</w:t>
        </w:r>
      </w:hyperlink>
      <w:r w:rsidRPr="00852FD4">
        <w:rPr>
          <w:sz w:val="26"/>
          <w:szCs w:val="26"/>
        </w:rPr>
        <w:t xml:space="preserve">. Розташовані вони, в основному, в центральній курортній зоні, що простяглася від центру міста до </w:t>
      </w:r>
      <w:hyperlink r:id="rId180" w:tooltip="Мойнаки" w:history="1">
        <w:r w:rsidRPr="00852FD4">
          <w:rPr>
            <w:rStyle w:val="a5"/>
            <w:sz w:val="26"/>
            <w:szCs w:val="26"/>
          </w:rPr>
          <w:t>Мойнакського озера</w:t>
        </w:r>
      </w:hyperlink>
      <w:r w:rsidRPr="00852FD4">
        <w:rPr>
          <w:sz w:val="26"/>
          <w:szCs w:val="26"/>
        </w:rPr>
        <w:t xml:space="preserve">. Санаторії та пансіонати міста спеціалізуються на лікуванні хвороб </w:t>
      </w:r>
      <w:hyperlink r:id="rId181" w:anchor=".D0.9E.D0.BF.D0.BE.D1.80.D0.BD.D0.BE-.D1.80.D1.83.D1.85.D0.BE.D0.B2.D0.B8.D0.B9_.D0.B0.D0.BF.D0.B0.D1.80.D0.B0.D1.82" w:tooltip="Анатомія людини" w:history="1">
        <w:r w:rsidRPr="00852FD4">
          <w:rPr>
            <w:rStyle w:val="a5"/>
            <w:sz w:val="26"/>
            <w:szCs w:val="26"/>
          </w:rPr>
          <w:t>опорно-рухового апарату</w:t>
        </w:r>
      </w:hyperlink>
      <w:r w:rsidRPr="00852FD4">
        <w:rPr>
          <w:sz w:val="26"/>
          <w:szCs w:val="26"/>
        </w:rPr>
        <w:t xml:space="preserve">, </w:t>
      </w:r>
      <w:hyperlink r:id="rId182" w:tooltip="Дихальна система" w:history="1">
        <w:r w:rsidRPr="00852FD4">
          <w:rPr>
            <w:rStyle w:val="a5"/>
            <w:sz w:val="26"/>
            <w:szCs w:val="26"/>
          </w:rPr>
          <w:t>верхніх дихальних шляхів</w:t>
        </w:r>
      </w:hyperlink>
      <w:r w:rsidRPr="00852FD4">
        <w:rPr>
          <w:sz w:val="26"/>
          <w:szCs w:val="26"/>
        </w:rPr>
        <w:t xml:space="preserve">, </w:t>
      </w:r>
      <w:hyperlink r:id="rId183" w:tooltip="Периферична нервова система" w:history="1">
        <w:r w:rsidRPr="00852FD4">
          <w:rPr>
            <w:rStyle w:val="a5"/>
            <w:sz w:val="26"/>
            <w:szCs w:val="26"/>
          </w:rPr>
          <w:t>периферичної нервової системи</w:t>
        </w:r>
      </w:hyperlink>
      <w:r w:rsidRPr="00852FD4">
        <w:rPr>
          <w:sz w:val="26"/>
          <w:szCs w:val="26"/>
        </w:rPr>
        <w:t xml:space="preserve">, гінекологічних захворювань, </w:t>
      </w:r>
      <w:hyperlink r:id="rId184" w:tooltip="Безпліддя" w:history="1">
        <w:r w:rsidRPr="00852FD4">
          <w:rPr>
            <w:rStyle w:val="a5"/>
            <w:sz w:val="26"/>
            <w:szCs w:val="26"/>
          </w:rPr>
          <w:t>безпліддя</w:t>
        </w:r>
      </w:hyperlink>
      <w:r w:rsidRPr="00852FD4">
        <w:rPr>
          <w:sz w:val="26"/>
          <w:szCs w:val="26"/>
        </w:rPr>
        <w:t>. Особлива турбота євпаторійських лікарів</w:t>
      </w:r>
      <w:r>
        <w:rPr>
          <w:sz w:val="26"/>
          <w:szCs w:val="26"/>
          <w:lang w:val="uk-UA"/>
        </w:rPr>
        <w:t xml:space="preserve"> – </w:t>
      </w:r>
      <w:r w:rsidRPr="00852FD4">
        <w:rPr>
          <w:sz w:val="26"/>
          <w:szCs w:val="26"/>
        </w:rPr>
        <w:t xml:space="preserve">реабілітація постраждалих від наслідків </w:t>
      </w:r>
      <w:hyperlink r:id="rId185" w:tooltip="Чорнобильська катастрофа" w:history="1">
        <w:r w:rsidRPr="00852FD4">
          <w:rPr>
            <w:rStyle w:val="a5"/>
            <w:sz w:val="26"/>
            <w:szCs w:val="26"/>
          </w:rPr>
          <w:t>чорнобильської катастрофи</w:t>
        </w:r>
      </w:hyperlink>
      <w:r w:rsidRPr="00852FD4">
        <w:rPr>
          <w:sz w:val="26"/>
          <w:szCs w:val="26"/>
        </w:rPr>
        <w:t>. Багато євпаторійських здравниць мають можливість цілий рік відновлювати здоров</w:t>
      </w:r>
      <w:r>
        <w:rPr>
          <w:sz w:val="26"/>
          <w:szCs w:val="26"/>
          <w:lang w:val="uk-UA"/>
        </w:rPr>
        <w:t>’</w:t>
      </w:r>
      <w:r w:rsidRPr="00852FD4">
        <w:rPr>
          <w:sz w:val="26"/>
          <w:szCs w:val="26"/>
        </w:rPr>
        <w:t>я своїх пацієнтів.</w:t>
      </w:r>
    </w:p>
    <w:p w:rsidR="005F5EE9" w:rsidRPr="00086C0F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52FD4">
        <w:rPr>
          <w:sz w:val="26"/>
          <w:szCs w:val="26"/>
        </w:rPr>
        <w:t xml:space="preserve">Лікарі курорту, володіючи потужними практичними знаннями, тісно співпрацюють з науковими інститутами, оновлюючи арсенал можливостей у </w:t>
      </w:r>
      <w:r w:rsidRPr="00852FD4">
        <w:rPr>
          <w:sz w:val="26"/>
          <w:szCs w:val="26"/>
        </w:rPr>
        <w:lastRenderedPageBreak/>
        <w:t>боротьбі за здоров'я своїх пацієнтів. І яскравий приклад цього</w:t>
      </w:r>
      <w:r>
        <w:rPr>
          <w:sz w:val="26"/>
          <w:szCs w:val="26"/>
          <w:lang w:val="uk-UA"/>
        </w:rPr>
        <w:t xml:space="preserve"> – </w:t>
      </w:r>
      <w:hyperlink r:id="rId186" w:tooltip="Дельфінотерапія" w:history="1">
        <w:r w:rsidRPr="00852FD4">
          <w:rPr>
            <w:rStyle w:val="a5"/>
            <w:sz w:val="26"/>
            <w:szCs w:val="26"/>
          </w:rPr>
          <w:t>медико-психологічне лікування</w:t>
        </w:r>
      </w:hyperlink>
      <w:r w:rsidRPr="00852FD4">
        <w:rPr>
          <w:sz w:val="26"/>
          <w:szCs w:val="26"/>
        </w:rPr>
        <w:t xml:space="preserve"> за допомогою </w:t>
      </w:r>
      <w:hyperlink r:id="rId187" w:tooltip="Дельфінові" w:history="1">
        <w:r w:rsidRPr="00852FD4">
          <w:rPr>
            <w:rStyle w:val="a5"/>
            <w:sz w:val="26"/>
            <w:szCs w:val="26"/>
          </w:rPr>
          <w:t>дельфінів</w:t>
        </w:r>
      </w:hyperlink>
      <w:r w:rsidRPr="00852FD4">
        <w:rPr>
          <w:sz w:val="26"/>
          <w:szCs w:val="26"/>
        </w:rPr>
        <w:t xml:space="preserve"> у </w:t>
      </w:r>
      <w:hyperlink r:id="rId188" w:tooltip="Дельфінарій (Євпаторія) (ще не написана)" w:history="1">
        <w:r w:rsidRPr="00852FD4">
          <w:rPr>
            <w:rStyle w:val="a5"/>
            <w:sz w:val="26"/>
            <w:szCs w:val="26"/>
          </w:rPr>
          <w:t>євпаторійському дельфінарії</w:t>
        </w:r>
      </w:hyperlink>
      <w:r>
        <w:rPr>
          <w:sz w:val="26"/>
          <w:szCs w:val="26"/>
        </w:rPr>
        <w:t>.</w:t>
      </w:r>
    </w:p>
    <w:p w:rsidR="005F5EE9" w:rsidRPr="00086C0F" w:rsidRDefault="005F5EE9" w:rsidP="005F5EE9">
      <w:pPr>
        <w:pStyle w:val="2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6"/>
          <w:szCs w:val="26"/>
          <w:lang w:val="uk-UA"/>
        </w:rPr>
      </w:pPr>
      <w:r w:rsidRPr="00852FD4">
        <w:rPr>
          <w:rStyle w:val="mw-headline"/>
          <w:rFonts w:ascii="Times New Roman" w:hAnsi="Times New Roman" w:cs="Times New Roman"/>
          <w:b w:val="0"/>
          <w:color w:val="auto"/>
          <w:sz w:val="26"/>
          <w:szCs w:val="26"/>
        </w:rPr>
        <w:t>Транспорт</w:t>
      </w:r>
    </w:p>
    <w:p w:rsidR="005F5EE9" w:rsidRPr="00086C0F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52FD4">
        <w:rPr>
          <w:sz w:val="26"/>
          <w:szCs w:val="26"/>
        </w:rPr>
        <w:t>Євпаторія</w:t>
      </w:r>
      <w:r>
        <w:rPr>
          <w:sz w:val="26"/>
          <w:szCs w:val="26"/>
          <w:lang w:val="uk-UA"/>
        </w:rPr>
        <w:t xml:space="preserve"> – </w:t>
      </w:r>
      <w:r w:rsidRPr="00852FD4">
        <w:rPr>
          <w:sz w:val="26"/>
          <w:szCs w:val="26"/>
        </w:rPr>
        <w:t xml:space="preserve">розвинутий транспортний вузол </w:t>
      </w:r>
      <w:hyperlink r:id="rId189" w:tooltip="АР Крим" w:history="1">
        <w:r w:rsidRPr="00852FD4">
          <w:rPr>
            <w:rStyle w:val="a5"/>
            <w:sz w:val="26"/>
            <w:szCs w:val="26"/>
          </w:rPr>
          <w:t>Автономної Республіки Крим</w:t>
        </w:r>
      </w:hyperlink>
      <w:r w:rsidRPr="00852FD4">
        <w:rPr>
          <w:sz w:val="26"/>
          <w:szCs w:val="26"/>
        </w:rPr>
        <w:t xml:space="preserve"> та </w:t>
      </w:r>
      <w:hyperlink r:id="rId190" w:tooltip="Україна" w:history="1">
        <w:r w:rsidRPr="00852FD4">
          <w:rPr>
            <w:rStyle w:val="a5"/>
            <w:sz w:val="26"/>
            <w:szCs w:val="26"/>
          </w:rPr>
          <w:t>України</w:t>
        </w:r>
      </w:hyperlink>
      <w:r w:rsidRPr="00852FD4">
        <w:rPr>
          <w:sz w:val="26"/>
          <w:szCs w:val="26"/>
        </w:rPr>
        <w:t xml:space="preserve">. У місті є залізничний </w:t>
      </w:r>
      <w:hyperlink r:id="rId191" w:tooltip="Євпаторія-курорт" w:history="1">
        <w:r w:rsidRPr="00852FD4">
          <w:rPr>
            <w:rStyle w:val="a5"/>
            <w:sz w:val="26"/>
            <w:szCs w:val="26"/>
          </w:rPr>
          <w:t>пасажирський вокзал</w:t>
        </w:r>
      </w:hyperlink>
      <w:r w:rsidRPr="00852FD4">
        <w:rPr>
          <w:sz w:val="26"/>
          <w:szCs w:val="26"/>
        </w:rPr>
        <w:t xml:space="preserve">, </w:t>
      </w:r>
      <w:hyperlink r:id="rId192" w:tooltip="Євпаторія-Товарна" w:history="1">
        <w:r w:rsidRPr="00852FD4">
          <w:rPr>
            <w:rStyle w:val="a5"/>
            <w:sz w:val="26"/>
            <w:szCs w:val="26"/>
          </w:rPr>
          <w:t>товарна станція</w:t>
        </w:r>
      </w:hyperlink>
      <w:r w:rsidRPr="00852FD4">
        <w:rPr>
          <w:sz w:val="26"/>
          <w:szCs w:val="26"/>
        </w:rPr>
        <w:t xml:space="preserve"> з контейнерними майданчиками, морський вантажно-пасажирський порт і сучасний автовокзал. Влітку до Євпаторії можна дістатися на поїздах прямого сполучення з </w:t>
      </w:r>
      <w:hyperlink r:id="rId193" w:tooltip="Київ" w:history="1">
        <w:r w:rsidRPr="00852FD4">
          <w:rPr>
            <w:rStyle w:val="a5"/>
            <w:sz w:val="26"/>
            <w:szCs w:val="26"/>
          </w:rPr>
          <w:t>Києва</w:t>
        </w:r>
      </w:hyperlink>
      <w:r w:rsidRPr="00852FD4">
        <w:rPr>
          <w:sz w:val="26"/>
          <w:szCs w:val="26"/>
        </w:rPr>
        <w:t xml:space="preserve">, </w:t>
      </w:r>
      <w:hyperlink r:id="rId194" w:tooltip="Львів" w:history="1">
        <w:r w:rsidRPr="00852FD4">
          <w:rPr>
            <w:rStyle w:val="a5"/>
            <w:sz w:val="26"/>
            <w:szCs w:val="26"/>
          </w:rPr>
          <w:t>Львова</w:t>
        </w:r>
      </w:hyperlink>
      <w:r w:rsidRPr="00852FD4">
        <w:rPr>
          <w:sz w:val="26"/>
          <w:szCs w:val="26"/>
        </w:rPr>
        <w:t xml:space="preserve">, </w:t>
      </w:r>
      <w:hyperlink r:id="rId195" w:tooltip="Харків" w:history="1">
        <w:r w:rsidRPr="00852FD4">
          <w:rPr>
            <w:rStyle w:val="a5"/>
            <w:sz w:val="26"/>
            <w:szCs w:val="26"/>
          </w:rPr>
          <w:t>Харкова</w:t>
        </w:r>
      </w:hyperlink>
      <w:r w:rsidRPr="00852FD4">
        <w:rPr>
          <w:sz w:val="26"/>
          <w:szCs w:val="26"/>
        </w:rPr>
        <w:t xml:space="preserve">, </w:t>
      </w:r>
      <w:hyperlink r:id="rId196" w:tooltip="Дніпропетровськ" w:history="1">
        <w:r w:rsidRPr="00852FD4">
          <w:rPr>
            <w:rStyle w:val="a5"/>
            <w:sz w:val="26"/>
            <w:szCs w:val="26"/>
          </w:rPr>
          <w:t>Дніпропетровська</w:t>
        </w:r>
      </w:hyperlink>
      <w:r w:rsidRPr="00852FD4">
        <w:rPr>
          <w:sz w:val="26"/>
          <w:szCs w:val="26"/>
        </w:rPr>
        <w:t xml:space="preserve">, </w:t>
      </w:r>
      <w:hyperlink r:id="rId197" w:tooltip="Москва" w:history="1">
        <w:r w:rsidRPr="00852FD4">
          <w:rPr>
            <w:rStyle w:val="a5"/>
            <w:sz w:val="26"/>
            <w:szCs w:val="26"/>
          </w:rPr>
          <w:t>Москви</w:t>
        </w:r>
      </w:hyperlink>
      <w:r w:rsidRPr="00852FD4">
        <w:rPr>
          <w:sz w:val="26"/>
          <w:szCs w:val="26"/>
        </w:rPr>
        <w:t xml:space="preserve">, </w:t>
      </w:r>
      <w:hyperlink r:id="rId198" w:tooltip="Санкт-Петербург" w:history="1">
        <w:r w:rsidRPr="00852FD4">
          <w:rPr>
            <w:rStyle w:val="a5"/>
            <w:sz w:val="26"/>
            <w:szCs w:val="26"/>
          </w:rPr>
          <w:t>Санкт-Петербурга</w:t>
        </w:r>
      </w:hyperlink>
      <w:r w:rsidRPr="00852FD4">
        <w:rPr>
          <w:sz w:val="26"/>
          <w:szCs w:val="26"/>
        </w:rPr>
        <w:t xml:space="preserve">, </w:t>
      </w:r>
      <w:hyperlink r:id="rId199" w:tooltip="Мінськ" w:history="1">
        <w:r w:rsidRPr="00852FD4">
          <w:rPr>
            <w:rStyle w:val="a5"/>
            <w:sz w:val="26"/>
            <w:szCs w:val="26"/>
          </w:rPr>
          <w:t>Мінська</w:t>
        </w:r>
      </w:hyperlink>
      <w:r w:rsidRPr="00852FD4">
        <w:rPr>
          <w:sz w:val="26"/>
          <w:szCs w:val="26"/>
        </w:rPr>
        <w:t xml:space="preserve"> і ряду інших міст. З </w:t>
      </w:r>
      <w:hyperlink r:id="rId200" w:tooltip="Сімферополь" w:history="1">
        <w:r w:rsidRPr="00852FD4">
          <w:rPr>
            <w:rStyle w:val="a5"/>
            <w:sz w:val="26"/>
            <w:szCs w:val="26"/>
          </w:rPr>
          <w:t>Сімферополя</w:t>
        </w:r>
      </w:hyperlink>
      <w:r w:rsidRPr="00852FD4">
        <w:rPr>
          <w:sz w:val="26"/>
          <w:szCs w:val="26"/>
        </w:rPr>
        <w:t xml:space="preserve"> до Євпаторії можна доїхати електричкою або автобусом, які відправляються у цьому напрямку кожні 10 хвилин.</w:t>
      </w:r>
      <w:r>
        <w:rPr>
          <w:sz w:val="26"/>
          <w:szCs w:val="26"/>
          <w:lang w:val="uk-UA"/>
        </w:rPr>
        <w:t xml:space="preserve"> </w:t>
      </w:r>
      <w:r w:rsidRPr="00852FD4">
        <w:rPr>
          <w:sz w:val="26"/>
          <w:szCs w:val="26"/>
        </w:rPr>
        <w:t>У будь-яку точку Євпаторії можна дістатися авт</w:t>
      </w:r>
      <w:r>
        <w:rPr>
          <w:sz w:val="26"/>
          <w:szCs w:val="26"/>
        </w:rPr>
        <w:t>обусом, маршруткою чи трамваєм.</w:t>
      </w:r>
    </w:p>
    <w:p w:rsidR="005F5EE9" w:rsidRPr="00086C0F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852FD4">
        <w:rPr>
          <w:sz w:val="26"/>
          <w:szCs w:val="26"/>
        </w:rPr>
        <w:t xml:space="preserve">Євпаторію обслуговує </w:t>
      </w:r>
      <w:hyperlink r:id="rId201" w:tooltip="Міжнародний аеропорт «Сімферополь»" w:history="1">
        <w:r w:rsidRPr="00852FD4">
          <w:rPr>
            <w:rStyle w:val="a5"/>
            <w:sz w:val="26"/>
            <w:szCs w:val="26"/>
          </w:rPr>
          <w:t>міжнародний аеропорт Сімферополя</w:t>
        </w:r>
      </w:hyperlink>
      <w:r w:rsidRPr="00852FD4">
        <w:rPr>
          <w:sz w:val="26"/>
          <w:szCs w:val="26"/>
        </w:rPr>
        <w:t xml:space="preserve">, розташований за </w:t>
      </w:r>
      <w:smartTag w:uri="urn:schemas-microsoft-com:office:smarttags" w:element="metricconverter">
        <w:smartTagPr>
          <w:attr w:name="ProductID" w:val="60 км"/>
        </w:smartTagPr>
        <w:r w:rsidRPr="00852FD4">
          <w:rPr>
            <w:sz w:val="26"/>
            <w:szCs w:val="26"/>
          </w:rPr>
          <w:t>60 км</w:t>
        </w:r>
      </w:smartTag>
      <w:r w:rsidRPr="00852FD4">
        <w:rPr>
          <w:sz w:val="26"/>
          <w:szCs w:val="26"/>
        </w:rPr>
        <w:t xml:space="preserve"> на південний-схід від міста. Євпаторія також має свій маленький </w:t>
      </w:r>
      <w:hyperlink r:id="rId202" w:tooltip="Євпаторія (аеродром)" w:history="1">
        <w:r w:rsidRPr="00852FD4">
          <w:rPr>
            <w:rStyle w:val="a5"/>
            <w:sz w:val="26"/>
            <w:szCs w:val="26"/>
          </w:rPr>
          <w:t>аеродром</w:t>
        </w:r>
      </w:hyperlink>
      <w:r w:rsidRPr="00852FD4">
        <w:rPr>
          <w:sz w:val="26"/>
          <w:szCs w:val="26"/>
        </w:rPr>
        <w:t>, який знаходиться у північно-східній частині міста. Аеродром підпорядковується державному підприємству</w:t>
      </w:r>
      <w:r>
        <w:rPr>
          <w:sz w:val="26"/>
          <w:szCs w:val="26"/>
          <w:lang w:val="uk-UA"/>
        </w:rPr>
        <w:t xml:space="preserve"> </w:t>
      </w:r>
      <w:hyperlink r:id="rId203" w:tooltip="Євпаторійський авіаційний ремонтний завод" w:history="1">
        <w:r w:rsidRPr="00852FD4">
          <w:rPr>
            <w:rStyle w:val="a5"/>
            <w:sz w:val="26"/>
            <w:szCs w:val="26"/>
          </w:rPr>
          <w:t>«Євпаторійськ</w:t>
        </w:r>
        <w:r>
          <w:rPr>
            <w:rStyle w:val="a5"/>
            <w:sz w:val="26"/>
            <w:szCs w:val="26"/>
            <w:lang w:val="uk-UA"/>
          </w:rPr>
          <w:t>ий</w:t>
        </w:r>
        <w:r w:rsidRPr="00852FD4">
          <w:rPr>
            <w:rStyle w:val="a5"/>
            <w:sz w:val="26"/>
            <w:szCs w:val="26"/>
          </w:rPr>
          <w:t xml:space="preserve"> авіаційн</w:t>
        </w:r>
        <w:r>
          <w:rPr>
            <w:rStyle w:val="a5"/>
            <w:sz w:val="26"/>
            <w:szCs w:val="26"/>
            <w:lang w:val="uk-UA"/>
          </w:rPr>
          <w:t>ий</w:t>
        </w:r>
        <w:r w:rsidRPr="00852FD4">
          <w:rPr>
            <w:rStyle w:val="a5"/>
            <w:sz w:val="26"/>
            <w:szCs w:val="26"/>
          </w:rPr>
          <w:t xml:space="preserve"> ремонтн</w:t>
        </w:r>
        <w:r>
          <w:rPr>
            <w:rStyle w:val="a5"/>
            <w:sz w:val="26"/>
            <w:szCs w:val="26"/>
            <w:lang w:val="uk-UA"/>
          </w:rPr>
          <w:t>ий</w:t>
        </w:r>
        <w:r w:rsidRPr="00852FD4">
          <w:rPr>
            <w:rStyle w:val="a5"/>
            <w:sz w:val="26"/>
            <w:szCs w:val="26"/>
          </w:rPr>
          <w:t xml:space="preserve"> заводу»</w:t>
        </w:r>
      </w:hyperlink>
      <w:r w:rsidRPr="00852FD4">
        <w:rPr>
          <w:sz w:val="26"/>
          <w:szCs w:val="26"/>
        </w:rPr>
        <w:t xml:space="preserve">. Загальна довжина злітної смуги становить </w:t>
      </w:r>
      <w:smartTag w:uri="urn:schemas-microsoft-com:office:smarttags" w:element="metricconverter">
        <w:smartTagPr>
          <w:attr w:name="ProductID" w:val="2000 м"/>
        </w:smartTagPr>
        <w:r w:rsidRPr="00852FD4">
          <w:rPr>
            <w:sz w:val="26"/>
            <w:szCs w:val="26"/>
          </w:rPr>
          <w:t>2000 м</w:t>
        </w:r>
      </w:smartTag>
      <w:r w:rsidRPr="00852FD4">
        <w:rPr>
          <w:sz w:val="26"/>
          <w:szCs w:val="26"/>
        </w:rPr>
        <w:t xml:space="preserve">, ширина </w:t>
      </w:r>
      <w:r>
        <w:rPr>
          <w:sz w:val="26"/>
          <w:szCs w:val="26"/>
          <w:lang w:val="uk-UA"/>
        </w:rPr>
        <w:t xml:space="preserve">– </w:t>
      </w:r>
      <w:r w:rsidRPr="00852FD4">
        <w:rPr>
          <w:sz w:val="26"/>
          <w:szCs w:val="26"/>
        </w:rPr>
        <w:t>40</w:t>
      </w:r>
      <w:r>
        <w:rPr>
          <w:sz w:val="26"/>
          <w:szCs w:val="26"/>
        </w:rPr>
        <w:t> м.</w:t>
      </w:r>
    </w:p>
    <w:p w:rsidR="005F5EE9" w:rsidRPr="006A1CE4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6A1CE4">
        <w:rPr>
          <w:rStyle w:val="mw-headline"/>
          <w:rFonts w:ascii="Times New Roman" w:hAnsi="Times New Roman" w:cs="Times New Roman"/>
          <w:b w:val="0"/>
          <w:i/>
          <w:color w:val="auto"/>
        </w:rPr>
        <w:t>Визначні пам'ятки</w:t>
      </w:r>
      <w:r w:rsidRPr="006A1CE4">
        <w:rPr>
          <w:rFonts w:ascii="Times New Roman" w:hAnsi="Times New Roman" w:cs="Times New Roman"/>
          <w:b w:val="0"/>
          <w:i/>
          <w:color w:val="auto"/>
        </w:rPr>
        <w:t xml:space="preserve"> </w:t>
      </w:r>
    </w:p>
    <w:p w:rsidR="005F5EE9" w:rsidRPr="00086C0F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86C0F">
        <w:rPr>
          <w:sz w:val="26"/>
          <w:szCs w:val="26"/>
          <w:lang w:val="uk-UA"/>
        </w:rPr>
        <w:t xml:space="preserve">У </w:t>
      </w:r>
      <w:hyperlink r:id="rId204" w:tooltip="4 століття до н. е." w:history="1">
        <w:r w:rsidRPr="00086C0F">
          <w:rPr>
            <w:rStyle w:val="a5"/>
            <w:sz w:val="26"/>
            <w:szCs w:val="26"/>
            <w:lang w:val="uk-UA"/>
          </w:rPr>
          <w:t>IV ст. до н. е.</w:t>
        </w:r>
      </w:hyperlink>
      <w:r w:rsidRPr="00086C0F">
        <w:rPr>
          <w:sz w:val="26"/>
          <w:szCs w:val="26"/>
          <w:lang w:val="uk-UA"/>
        </w:rPr>
        <w:t xml:space="preserve"> на місці сучасної Євпаторії </w:t>
      </w:r>
      <w:hyperlink r:id="rId205" w:tooltip="Греки" w:history="1">
        <w:r w:rsidRPr="00086C0F">
          <w:rPr>
            <w:rStyle w:val="a5"/>
            <w:sz w:val="26"/>
            <w:szCs w:val="26"/>
            <w:lang w:val="uk-UA"/>
          </w:rPr>
          <w:t>греки</w:t>
        </w:r>
      </w:hyperlink>
      <w:r w:rsidRPr="00086C0F">
        <w:rPr>
          <w:sz w:val="26"/>
          <w:szCs w:val="26"/>
          <w:lang w:val="uk-UA"/>
        </w:rPr>
        <w:t xml:space="preserve">-колоністи заснували поліс – Керкинітиду. Фрагменти розкопок можна побачити на території санаторію </w:t>
      </w:r>
      <w:hyperlink r:id="rId206" w:tooltip="Міністерство оборони України" w:history="1">
        <w:r w:rsidRPr="00086C0F">
          <w:rPr>
            <w:rStyle w:val="a5"/>
            <w:sz w:val="26"/>
            <w:szCs w:val="26"/>
            <w:lang w:val="uk-UA"/>
          </w:rPr>
          <w:t>МО України</w:t>
        </w:r>
      </w:hyperlink>
      <w:r w:rsidRPr="00086C0F">
        <w:rPr>
          <w:sz w:val="26"/>
          <w:szCs w:val="26"/>
          <w:lang w:val="uk-UA"/>
        </w:rPr>
        <w:t xml:space="preserve">, на набережній, навпроти входу в </w:t>
      </w:r>
      <w:hyperlink r:id="rId207" w:tooltip="Євпаторійський краєзнавчий музей" w:history="1">
        <w:r w:rsidRPr="00086C0F">
          <w:rPr>
            <w:rStyle w:val="a5"/>
            <w:sz w:val="26"/>
            <w:szCs w:val="26"/>
            <w:lang w:val="uk-UA"/>
          </w:rPr>
          <w:t>Краєзнавчий музей</w:t>
        </w:r>
      </w:hyperlink>
      <w:r w:rsidRPr="00086C0F">
        <w:rPr>
          <w:sz w:val="26"/>
          <w:szCs w:val="26"/>
          <w:lang w:val="uk-UA"/>
        </w:rPr>
        <w:t>. У самому музеї зберегаються будівлі мавританського стилю, предмети побуту, зброя, скульптури. Тут</w:t>
      </w:r>
      <w:r>
        <w:rPr>
          <w:sz w:val="26"/>
          <w:szCs w:val="26"/>
          <w:lang w:val="uk-UA"/>
        </w:rPr>
        <w:t xml:space="preserve"> </w:t>
      </w:r>
      <w:r w:rsidRPr="00086C0F">
        <w:rPr>
          <w:sz w:val="26"/>
          <w:szCs w:val="26"/>
          <w:lang w:val="uk-UA"/>
        </w:rPr>
        <w:t xml:space="preserve">же знаходиться </w:t>
      </w:r>
      <w:hyperlink r:id="rId208" w:tooltip="Лапідарій" w:history="1">
        <w:r w:rsidRPr="00086C0F">
          <w:rPr>
            <w:rStyle w:val="a5"/>
            <w:sz w:val="26"/>
            <w:szCs w:val="26"/>
            <w:lang w:val="uk-UA"/>
          </w:rPr>
          <w:t>Лапідарій</w:t>
        </w:r>
      </w:hyperlink>
      <w:r w:rsidRPr="00086C0F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 xml:space="preserve">– </w:t>
      </w:r>
      <w:r w:rsidRPr="00086C0F">
        <w:rPr>
          <w:sz w:val="26"/>
          <w:szCs w:val="26"/>
          <w:lang w:val="uk-UA"/>
        </w:rPr>
        <w:t>зібрання кам'яних статуй.</w:t>
      </w:r>
    </w:p>
    <w:p w:rsidR="005F5EE9" w:rsidRPr="00086C0F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86C0F">
        <w:rPr>
          <w:sz w:val="26"/>
          <w:szCs w:val="26"/>
          <w:lang w:val="uk-UA"/>
        </w:rPr>
        <w:t xml:space="preserve">Від турецьких часів у спадок залишилися мечеть </w:t>
      </w:r>
      <w:hyperlink r:id="rId209" w:tooltip="Джума Джамі" w:history="1">
        <w:r w:rsidRPr="00086C0F">
          <w:rPr>
            <w:rStyle w:val="a5"/>
            <w:sz w:val="26"/>
            <w:szCs w:val="26"/>
            <w:lang w:val="uk-UA"/>
          </w:rPr>
          <w:t>Хан-Джамі</w:t>
        </w:r>
      </w:hyperlink>
      <w:r w:rsidRPr="00086C0F">
        <w:rPr>
          <w:sz w:val="26"/>
          <w:szCs w:val="26"/>
          <w:lang w:val="uk-UA"/>
        </w:rPr>
        <w:t xml:space="preserve">, побудована в </w:t>
      </w:r>
      <w:hyperlink r:id="rId210" w:tooltip="1552" w:history="1">
        <w:r w:rsidRPr="00086C0F">
          <w:rPr>
            <w:rStyle w:val="a5"/>
            <w:sz w:val="26"/>
            <w:szCs w:val="26"/>
            <w:lang w:val="uk-UA"/>
          </w:rPr>
          <w:t>1552 році</w:t>
        </w:r>
      </w:hyperlink>
      <w:r w:rsidRPr="00086C0F">
        <w:rPr>
          <w:sz w:val="26"/>
          <w:szCs w:val="26"/>
          <w:lang w:val="uk-UA"/>
        </w:rPr>
        <w:t xml:space="preserve"> великим зодчим сходу </w:t>
      </w:r>
      <w:hyperlink r:id="rId211" w:tooltip="Сінан" w:history="1">
        <w:r w:rsidRPr="00086C0F">
          <w:rPr>
            <w:rStyle w:val="a5"/>
            <w:sz w:val="26"/>
            <w:szCs w:val="26"/>
            <w:lang w:val="uk-UA"/>
          </w:rPr>
          <w:t>Мехмедом Хаджі Синані</w:t>
        </w:r>
      </w:hyperlink>
      <w:r w:rsidRPr="00086C0F">
        <w:rPr>
          <w:sz w:val="26"/>
          <w:szCs w:val="26"/>
          <w:lang w:val="uk-UA"/>
        </w:rPr>
        <w:t xml:space="preserve">, </w:t>
      </w:r>
      <w:hyperlink r:id="rId212" w:tooltip="Текіє дервішів" w:history="1">
        <w:r w:rsidRPr="00086C0F">
          <w:rPr>
            <w:rStyle w:val="a5"/>
            <w:sz w:val="26"/>
            <w:szCs w:val="26"/>
            <w:lang w:val="uk-UA"/>
          </w:rPr>
          <w:t>Текіє дервішів</w:t>
        </w:r>
      </w:hyperlink>
      <w:r>
        <w:rPr>
          <w:sz w:val="26"/>
          <w:szCs w:val="26"/>
          <w:lang w:val="uk-UA"/>
        </w:rPr>
        <w:t xml:space="preserve"> -</w:t>
      </w:r>
      <w:r w:rsidRPr="00086C0F">
        <w:rPr>
          <w:sz w:val="26"/>
          <w:szCs w:val="26"/>
          <w:lang w:val="uk-UA"/>
        </w:rPr>
        <w:t xml:space="preserve"> монастир мандрівних мусульманських ченців (послідовників суфізму), побудований в період</w:t>
      </w:r>
      <w:r>
        <w:rPr>
          <w:sz w:val="26"/>
          <w:szCs w:val="26"/>
          <w:lang w:val="uk-UA"/>
        </w:rPr>
        <w:t xml:space="preserve"> </w:t>
      </w:r>
      <w:hyperlink r:id="rId213" w:tooltip="16 століття" w:history="1">
        <w:r w:rsidRPr="00086C0F">
          <w:rPr>
            <w:rStyle w:val="a5"/>
            <w:sz w:val="26"/>
            <w:szCs w:val="26"/>
            <w:lang w:val="uk-UA"/>
          </w:rPr>
          <w:t>XVI</w:t>
        </w:r>
      </w:hyperlink>
      <w:r w:rsidRPr="00086C0F">
        <w:rPr>
          <w:sz w:val="26"/>
          <w:szCs w:val="26"/>
          <w:lang w:val="uk-UA"/>
        </w:rPr>
        <w:t>-</w:t>
      </w:r>
      <w:hyperlink r:id="rId214" w:tooltip="18 століття" w:history="1">
        <w:r w:rsidRPr="00086C0F">
          <w:rPr>
            <w:rStyle w:val="a5"/>
            <w:sz w:val="26"/>
            <w:szCs w:val="26"/>
            <w:lang w:val="uk-UA"/>
          </w:rPr>
          <w:t>XVIII ст</w:t>
        </w:r>
        <w:r>
          <w:rPr>
            <w:rStyle w:val="a5"/>
            <w:sz w:val="26"/>
            <w:szCs w:val="26"/>
            <w:lang w:val="uk-UA"/>
          </w:rPr>
          <w:t>.</w:t>
        </w:r>
      </w:hyperlink>
      <w:r>
        <w:rPr>
          <w:sz w:val="26"/>
          <w:szCs w:val="26"/>
          <w:lang w:val="uk-UA"/>
        </w:rPr>
        <w:t>, що містить</w:t>
      </w:r>
      <w:r w:rsidRPr="00086C0F">
        <w:rPr>
          <w:sz w:val="26"/>
          <w:szCs w:val="26"/>
          <w:lang w:val="uk-UA"/>
        </w:rPr>
        <w:t xml:space="preserve"> мечеть, текіє і медресе. </w:t>
      </w:r>
      <w:hyperlink r:id="rId215" w:tooltip="19 століття" w:history="1">
        <w:r w:rsidRPr="00086C0F">
          <w:rPr>
            <w:rStyle w:val="a5"/>
            <w:sz w:val="26"/>
            <w:szCs w:val="26"/>
            <w:lang w:val="uk-UA"/>
          </w:rPr>
          <w:t>XIX століття</w:t>
        </w:r>
      </w:hyperlink>
      <w:r w:rsidRPr="00086C0F">
        <w:rPr>
          <w:sz w:val="26"/>
          <w:szCs w:val="26"/>
          <w:lang w:val="uk-UA"/>
        </w:rPr>
        <w:t xml:space="preserve"> подарувало місту комплекс </w:t>
      </w:r>
      <w:hyperlink r:id="rId216" w:tooltip="Кенаси в Євпаторії" w:history="1">
        <w:r w:rsidRPr="00086C0F">
          <w:rPr>
            <w:rStyle w:val="a5"/>
            <w:sz w:val="26"/>
            <w:szCs w:val="26"/>
            <w:lang w:val="uk-UA"/>
          </w:rPr>
          <w:t>караїмських кенас</w:t>
        </w:r>
      </w:hyperlink>
      <w:r w:rsidRPr="00086C0F">
        <w:rPr>
          <w:sz w:val="26"/>
          <w:szCs w:val="26"/>
          <w:lang w:val="uk-UA"/>
        </w:rPr>
        <w:t>. Комплекс складається з будівлі Великої (соборної) і Малої кенас</w:t>
      </w:r>
      <w:r>
        <w:rPr>
          <w:sz w:val="26"/>
          <w:szCs w:val="26"/>
          <w:lang w:val="uk-UA"/>
        </w:rPr>
        <w:t>и</w:t>
      </w:r>
      <w:r w:rsidRPr="00086C0F">
        <w:rPr>
          <w:sz w:val="26"/>
          <w:szCs w:val="26"/>
          <w:lang w:val="uk-UA"/>
        </w:rPr>
        <w:t>.</w:t>
      </w:r>
    </w:p>
    <w:p w:rsidR="005F5EE9" w:rsidRPr="00086C0F" w:rsidRDefault="005F5EE9" w:rsidP="005F5EE9">
      <w:pPr>
        <w:pStyle w:val="a4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lang w:val="uk-UA"/>
        </w:rPr>
      </w:pPr>
      <w:r w:rsidRPr="00086C0F">
        <w:rPr>
          <w:sz w:val="26"/>
          <w:szCs w:val="26"/>
          <w:lang w:val="uk-UA"/>
        </w:rPr>
        <w:t xml:space="preserve">Культові будівлі представлені також </w:t>
      </w:r>
      <w:hyperlink r:id="rId217" w:tooltip="Свято-Миколаївський собор (Євпаторія) (ще не написана)" w:history="1">
        <w:r w:rsidRPr="00086C0F">
          <w:rPr>
            <w:rStyle w:val="a5"/>
            <w:sz w:val="26"/>
            <w:szCs w:val="26"/>
            <w:lang w:val="uk-UA"/>
          </w:rPr>
          <w:t>собором Святого Миколая</w:t>
        </w:r>
      </w:hyperlink>
      <w:r w:rsidRPr="00086C0F">
        <w:rPr>
          <w:sz w:val="26"/>
          <w:szCs w:val="26"/>
          <w:lang w:val="uk-UA"/>
        </w:rPr>
        <w:t xml:space="preserve">, церквою </w:t>
      </w:r>
      <w:hyperlink r:id="rId218" w:tooltip="Храм Святого Іллі (Євпаторія)" w:history="1">
        <w:r w:rsidRPr="00086C0F">
          <w:rPr>
            <w:rStyle w:val="a5"/>
            <w:sz w:val="26"/>
            <w:szCs w:val="26"/>
            <w:lang w:val="uk-UA"/>
          </w:rPr>
          <w:t>Святого Іллі Пророка</w:t>
        </w:r>
      </w:hyperlink>
      <w:r w:rsidRPr="00086C0F">
        <w:rPr>
          <w:sz w:val="26"/>
          <w:szCs w:val="26"/>
          <w:lang w:val="uk-UA"/>
        </w:rPr>
        <w:t xml:space="preserve">, </w:t>
      </w:r>
      <w:hyperlink r:id="rId219" w:tooltip="Синагога Егія-Капай (Євпаторія) (ще не написана)" w:history="1">
        <w:r w:rsidRPr="00086C0F">
          <w:rPr>
            <w:rStyle w:val="a5"/>
            <w:sz w:val="26"/>
            <w:szCs w:val="26"/>
            <w:lang w:val="uk-UA"/>
          </w:rPr>
          <w:t>синагогою Егія-Капай</w:t>
        </w:r>
      </w:hyperlink>
      <w:r w:rsidRPr="00086C0F">
        <w:rPr>
          <w:sz w:val="26"/>
          <w:szCs w:val="26"/>
          <w:lang w:val="uk-UA"/>
        </w:rPr>
        <w:t>, Вірменською церквою. Крім того, пам'ятниками архітектури є будинок С. Е. Дувана</w:t>
      </w:r>
      <w:r>
        <w:rPr>
          <w:sz w:val="26"/>
          <w:szCs w:val="26"/>
          <w:lang w:val="uk-UA"/>
        </w:rPr>
        <w:t xml:space="preserve"> – </w:t>
      </w:r>
      <w:r w:rsidRPr="00086C0F">
        <w:rPr>
          <w:sz w:val="26"/>
          <w:szCs w:val="26"/>
          <w:lang w:val="uk-UA"/>
        </w:rPr>
        <w:t>першого міського голови, будівлі виконкому, міської бібліотеки, пам'ятник морякам-десантникам</w:t>
      </w:r>
      <w:r>
        <w:rPr>
          <w:sz w:val="26"/>
          <w:szCs w:val="26"/>
          <w:lang w:val="uk-UA"/>
        </w:rPr>
        <w:t xml:space="preserve"> – </w:t>
      </w:r>
      <w:r w:rsidRPr="00086C0F">
        <w:rPr>
          <w:sz w:val="26"/>
          <w:szCs w:val="26"/>
          <w:lang w:val="uk-UA"/>
        </w:rPr>
        <w:t xml:space="preserve">героям </w:t>
      </w:r>
      <w:hyperlink r:id="rId220" w:tooltip="Євпаторійський десант" w:history="1">
        <w:r w:rsidRPr="00086C0F">
          <w:rPr>
            <w:rStyle w:val="a5"/>
            <w:sz w:val="26"/>
            <w:szCs w:val="26"/>
            <w:lang w:val="uk-UA"/>
          </w:rPr>
          <w:t>Євпаторійського десанту 1942 року</w:t>
        </w:r>
      </w:hyperlink>
      <w:r w:rsidRPr="00086C0F">
        <w:rPr>
          <w:sz w:val="26"/>
          <w:szCs w:val="26"/>
          <w:lang w:val="uk-UA"/>
        </w:rPr>
        <w:t xml:space="preserve">, розташований на </w:t>
      </w:r>
      <w:smartTag w:uri="urn:schemas-microsoft-com:office:smarttags" w:element="metricconverter">
        <w:smartTagPr>
          <w:attr w:name="ProductID" w:val="6 км"/>
        </w:smartTagPr>
        <w:r w:rsidRPr="00086C0F">
          <w:rPr>
            <w:sz w:val="26"/>
            <w:szCs w:val="26"/>
            <w:lang w:val="uk-UA"/>
          </w:rPr>
          <w:t>6 км</w:t>
        </w:r>
      </w:smartTag>
      <w:r w:rsidRPr="00086C0F">
        <w:rPr>
          <w:sz w:val="26"/>
          <w:szCs w:val="26"/>
          <w:lang w:val="uk-UA"/>
        </w:rPr>
        <w:t xml:space="preserve"> траси Євпаторія-</w:t>
      </w:r>
      <w:hyperlink r:id="rId221" w:tooltip="Сімферополь" w:history="1">
        <w:r w:rsidRPr="00086C0F">
          <w:rPr>
            <w:rStyle w:val="a5"/>
            <w:sz w:val="26"/>
            <w:szCs w:val="26"/>
            <w:lang w:val="uk-UA"/>
          </w:rPr>
          <w:t>Сімферополь</w:t>
        </w:r>
      </w:hyperlink>
      <w:r w:rsidRPr="00086C0F">
        <w:rPr>
          <w:sz w:val="26"/>
          <w:szCs w:val="26"/>
          <w:lang w:val="uk-UA"/>
        </w:rPr>
        <w:t xml:space="preserve"> та інші.</w:t>
      </w:r>
    </w:p>
    <w:p w:rsidR="005F5EE9" w:rsidRPr="00086C0F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086C0F">
        <w:rPr>
          <w:rStyle w:val="mw-headline"/>
          <w:rFonts w:ascii="Times New Roman" w:hAnsi="Times New Roman" w:cs="Times New Roman"/>
          <w:b w:val="0"/>
          <w:i/>
          <w:color w:val="auto"/>
        </w:rPr>
        <w:t>Парки</w:t>
      </w:r>
      <w:r w:rsidRPr="00086C0F">
        <w:rPr>
          <w:rFonts w:ascii="Times New Roman" w:hAnsi="Times New Roman" w:cs="Times New Roman"/>
          <w:b w:val="0"/>
          <w:i/>
          <w:color w:val="auto"/>
        </w:rPr>
        <w:t xml:space="preserve"> </w:t>
      </w:r>
      <w:r w:rsidRPr="00086C0F">
        <w:rPr>
          <w:rFonts w:ascii="Times New Roman" w:hAnsi="Times New Roman" w:cs="Times New Roman"/>
          <w:b w:val="0"/>
          <w:i/>
          <w:color w:val="auto"/>
          <w:lang w:val="uk-UA"/>
        </w:rPr>
        <w:t>Євпаторії: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r w:rsidRPr="00086C0F">
        <w:rPr>
          <w:rFonts w:ascii="Times New Roman" w:hAnsi="Times New Roman" w:cs="Times New Roman"/>
          <w:b w:val="0"/>
          <w:iCs/>
          <w:color w:val="auto"/>
        </w:rPr>
        <w:t>Євпаторійський дендропарк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; </w:t>
      </w:r>
      <w:r w:rsidRPr="00086C0F">
        <w:rPr>
          <w:rFonts w:ascii="Times New Roman" w:hAnsi="Times New Roman" w:cs="Times New Roman"/>
          <w:b w:val="0"/>
          <w:iCs/>
          <w:color w:val="auto"/>
          <w:lang w:val="uk-UA"/>
        </w:rPr>
        <w:t>п</w:t>
      </w:r>
      <w:r w:rsidRPr="00086C0F">
        <w:rPr>
          <w:rFonts w:ascii="Times New Roman" w:hAnsi="Times New Roman" w:cs="Times New Roman"/>
          <w:b w:val="0"/>
          <w:iCs/>
          <w:color w:val="auto"/>
        </w:rPr>
        <w:t>арк імені М. В. Фрунзе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>; п</w:t>
      </w:r>
      <w:r w:rsidRPr="00086C0F">
        <w:rPr>
          <w:rFonts w:ascii="Times New Roman" w:hAnsi="Times New Roman" w:cs="Times New Roman"/>
          <w:b w:val="0"/>
          <w:iCs/>
          <w:color w:val="auto"/>
        </w:rPr>
        <w:t>арк імені В. І. Леніна</w:t>
      </w:r>
      <w:r w:rsidRPr="00086C0F">
        <w:rPr>
          <w:rFonts w:ascii="Times New Roman" w:hAnsi="Times New Roman" w:cs="Times New Roman"/>
          <w:b w:val="0"/>
          <w:iCs/>
          <w:color w:val="auto"/>
          <w:lang w:val="uk-UA"/>
        </w:rPr>
        <w:t>; сад імені Д.</w:t>
      </w:r>
      <w:r w:rsidRPr="00086C0F">
        <w:rPr>
          <w:rFonts w:ascii="Times New Roman" w:hAnsi="Times New Roman" w:cs="Times New Roman"/>
          <w:b w:val="0"/>
          <w:iCs/>
          <w:color w:val="auto"/>
        </w:rPr>
        <w:t> </w:t>
      </w:r>
      <w:r w:rsidRPr="00086C0F">
        <w:rPr>
          <w:rFonts w:ascii="Times New Roman" w:hAnsi="Times New Roman" w:cs="Times New Roman"/>
          <w:b w:val="0"/>
          <w:iCs/>
          <w:color w:val="auto"/>
          <w:lang w:val="uk-UA"/>
        </w:rPr>
        <w:t>Л.</w:t>
      </w:r>
      <w:r w:rsidRPr="00086C0F">
        <w:rPr>
          <w:rFonts w:ascii="Times New Roman" w:hAnsi="Times New Roman" w:cs="Times New Roman"/>
          <w:b w:val="0"/>
          <w:iCs/>
          <w:color w:val="auto"/>
        </w:rPr>
        <w:t> </w:t>
      </w:r>
      <w:r w:rsidRPr="00086C0F">
        <w:rPr>
          <w:rFonts w:ascii="Times New Roman" w:hAnsi="Times New Roman" w:cs="Times New Roman"/>
          <w:b w:val="0"/>
          <w:iCs/>
          <w:color w:val="auto"/>
          <w:lang w:val="uk-UA"/>
        </w:rPr>
        <w:t>Караєва</w:t>
      </w:r>
      <w:r>
        <w:rPr>
          <w:rFonts w:ascii="Times New Roman" w:hAnsi="Times New Roman" w:cs="Times New Roman"/>
          <w:b w:val="0"/>
          <w:color w:val="auto"/>
          <w:lang w:val="uk-UA"/>
        </w:rPr>
        <w:t>.</w:t>
      </w:r>
    </w:p>
    <w:p w:rsidR="005F5EE9" w:rsidRPr="00852FD4" w:rsidRDefault="005F5EE9" w:rsidP="005F5EE9">
      <w:pPr>
        <w:spacing w:line="360" w:lineRule="auto"/>
        <w:ind w:firstLine="709"/>
        <w:jc w:val="both"/>
        <w:rPr>
          <w:sz w:val="26"/>
          <w:szCs w:val="26"/>
        </w:rPr>
      </w:pPr>
      <w:r w:rsidRPr="006A1CE4">
        <w:rPr>
          <w:rStyle w:val="mw-headline"/>
          <w:i/>
          <w:color w:val="auto"/>
          <w:sz w:val="26"/>
          <w:szCs w:val="26"/>
        </w:rPr>
        <w:t>Музеї Євпаторії</w:t>
      </w:r>
      <w:r w:rsidRPr="006A1CE4">
        <w:rPr>
          <w:i/>
          <w:color w:val="auto"/>
          <w:sz w:val="26"/>
          <w:szCs w:val="26"/>
          <w:lang w:val="uk-UA"/>
        </w:rPr>
        <w:t>:</w:t>
      </w:r>
      <w:r>
        <w:rPr>
          <w:i/>
          <w:color w:val="auto"/>
          <w:sz w:val="26"/>
          <w:szCs w:val="26"/>
          <w:lang w:val="uk-UA"/>
        </w:rPr>
        <w:t xml:space="preserve"> </w:t>
      </w:r>
      <w:hyperlink r:id="rId222" w:tooltip="Євпаторійський краєзнавчий музей" w:history="1">
        <w:r w:rsidRPr="00852FD4">
          <w:rPr>
            <w:rStyle w:val="a5"/>
            <w:color w:val="auto"/>
            <w:sz w:val="26"/>
            <w:szCs w:val="26"/>
          </w:rPr>
          <w:t>Євпаторійський краєзнавчий музей</w:t>
        </w:r>
      </w:hyperlink>
      <w:r w:rsidRPr="00852FD4">
        <w:rPr>
          <w:sz w:val="26"/>
          <w:szCs w:val="26"/>
        </w:rPr>
        <w:t xml:space="preserve">, </w:t>
      </w:r>
      <w:hyperlink r:id="rId223" w:tooltip="Євпаторійський морський музей" w:history="1">
        <w:r w:rsidRPr="00852FD4">
          <w:rPr>
            <w:rStyle w:val="a5"/>
            <w:color w:val="auto"/>
            <w:sz w:val="26"/>
            <w:szCs w:val="26"/>
          </w:rPr>
          <w:t>Євпаторійський морський музей</w:t>
        </w:r>
      </w:hyperlink>
      <w:r w:rsidRPr="00852FD4">
        <w:rPr>
          <w:sz w:val="26"/>
          <w:szCs w:val="26"/>
        </w:rPr>
        <w:t xml:space="preserve">, </w:t>
      </w:r>
      <w:hyperlink r:id="rId224" w:tooltip="Музей трудової слави Євпаторійського порту (ще не написана)" w:history="1">
        <w:r w:rsidRPr="00852FD4">
          <w:rPr>
            <w:rStyle w:val="a5"/>
            <w:color w:val="auto"/>
            <w:sz w:val="26"/>
            <w:szCs w:val="26"/>
          </w:rPr>
          <w:t>Музей трудової слави Євпаторійського порту</w:t>
        </w:r>
      </w:hyperlink>
      <w:r w:rsidRPr="00852FD4">
        <w:rPr>
          <w:sz w:val="26"/>
          <w:szCs w:val="26"/>
        </w:rPr>
        <w:t xml:space="preserve">, </w:t>
      </w:r>
      <w:hyperlink r:id="rId225" w:tooltip="Музей бойової слави воїнів-інтернаціоналістів (ще не написана)" w:history="1">
        <w:r w:rsidRPr="00852FD4">
          <w:rPr>
            <w:rStyle w:val="a5"/>
            <w:color w:val="auto"/>
            <w:sz w:val="26"/>
            <w:szCs w:val="26"/>
          </w:rPr>
          <w:t>Музей бойової слави воїнів-інтернаціоналістів</w:t>
        </w:r>
      </w:hyperlink>
      <w:r w:rsidRPr="00852FD4">
        <w:rPr>
          <w:sz w:val="26"/>
          <w:szCs w:val="26"/>
        </w:rPr>
        <w:t xml:space="preserve">, </w:t>
      </w:r>
      <w:hyperlink r:id="rId226" w:tooltip="Євпаторійський музей аптеки (ще не написана)" w:history="1">
        <w:r w:rsidRPr="00852FD4">
          <w:rPr>
            <w:rStyle w:val="a5"/>
            <w:color w:val="auto"/>
            <w:sz w:val="26"/>
            <w:szCs w:val="26"/>
          </w:rPr>
          <w:t>Євпаторійський музей аптеки</w:t>
        </w:r>
      </w:hyperlink>
      <w:r w:rsidRPr="00852FD4">
        <w:rPr>
          <w:sz w:val="26"/>
          <w:szCs w:val="26"/>
        </w:rPr>
        <w:t xml:space="preserve">, </w:t>
      </w:r>
      <w:hyperlink r:id="rId227" w:tooltip="Музей пошти (Євпаторія) (ще не написана)" w:history="1">
        <w:r w:rsidRPr="00852FD4">
          <w:rPr>
            <w:rStyle w:val="a5"/>
            <w:color w:val="auto"/>
            <w:sz w:val="26"/>
            <w:szCs w:val="26"/>
          </w:rPr>
          <w:t>Музей пошти</w:t>
        </w:r>
      </w:hyperlink>
      <w:r w:rsidRPr="00852FD4">
        <w:rPr>
          <w:sz w:val="26"/>
          <w:szCs w:val="26"/>
        </w:rPr>
        <w:t xml:space="preserve">, </w:t>
      </w:r>
      <w:hyperlink r:id="rId228" w:tooltip="Євпаторійський музей історії релігії та атеїзму (ще не написана)" w:history="1">
        <w:r w:rsidRPr="00852FD4">
          <w:rPr>
            <w:rStyle w:val="a5"/>
            <w:color w:val="auto"/>
            <w:sz w:val="26"/>
            <w:szCs w:val="26"/>
          </w:rPr>
          <w:t>Євпаторійський музей історії релігії та атеїзму</w:t>
        </w:r>
      </w:hyperlink>
      <w:r w:rsidRPr="00852FD4">
        <w:rPr>
          <w:sz w:val="26"/>
          <w:szCs w:val="26"/>
        </w:rPr>
        <w:t xml:space="preserve"> та </w:t>
      </w:r>
      <w:hyperlink r:id="rId229" w:tooltip="Музей світової культури і прикладного мистецтва Євпаторії (ще не написана)" w:history="1">
        <w:r w:rsidRPr="00852FD4">
          <w:rPr>
            <w:rStyle w:val="a5"/>
            <w:color w:val="auto"/>
            <w:sz w:val="26"/>
            <w:szCs w:val="26"/>
          </w:rPr>
          <w:t>Музей світової культури і прикладного мистецтва Євпаторії</w:t>
        </w:r>
      </w:hyperlink>
      <w:r w:rsidRPr="00852FD4">
        <w:rPr>
          <w:sz w:val="26"/>
          <w:szCs w:val="26"/>
        </w:rPr>
        <w:t>.</w:t>
      </w:r>
    </w:p>
    <w:p w:rsidR="005F5EE9" w:rsidRPr="00086C0F" w:rsidRDefault="005F5EE9" w:rsidP="005F5EE9">
      <w:pPr>
        <w:pStyle w:val="3"/>
        <w:keepNext w:val="0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086C0F">
        <w:rPr>
          <w:rStyle w:val="mw-headline"/>
          <w:rFonts w:ascii="Times New Roman" w:hAnsi="Times New Roman" w:cs="Times New Roman"/>
          <w:b w:val="0"/>
          <w:i/>
          <w:color w:val="auto"/>
        </w:rPr>
        <w:t>Театри</w:t>
      </w:r>
      <w:r w:rsidRPr="00086C0F">
        <w:rPr>
          <w:rFonts w:ascii="Times New Roman" w:hAnsi="Times New Roman" w:cs="Times New Roman"/>
          <w:b w:val="0"/>
          <w:i/>
          <w:color w:val="auto"/>
          <w:lang w:val="uk-UA"/>
        </w:rPr>
        <w:t>:</w:t>
      </w:r>
      <w:r w:rsidRPr="00086C0F">
        <w:rPr>
          <w:rFonts w:ascii="Times New Roman" w:hAnsi="Times New Roman" w:cs="Times New Roman"/>
          <w:color w:val="auto"/>
          <w:lang w:val="uk-UA"/>
        </w:rPr>
        <w:t xml:space="preserve"> </w:t>
      </w:r>
      <w:hyperlink r:id="rId230" w:tooltip="Євпаторійський театр імені О. Пушкіна" w:history="1">
        <w:r w:rsidRPr="00086C0F">
          <w:rPr>
            <w:rStyle w:val="a5"/>
            <w:rFonts w:ascii="Times New Roman" w:hAnsi="Times New Roman" w:cs="Times New Roman"/>
            <w:b w:val="0"/>
            <w:color w:val="auto"/>
          </w:rPr>
          <w:t>Євпаторійський театр імені О. Пушкіна</w:t>
        </w:r>
      </w:hyperlink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; </w:t>
      </w:r>
      <w:hyperlink r:id="rId231" w:tooltip="Євпаторійський театр імені О. Пушкіна" w:history="1">
        <w:r w:rsidRPr="00086C0F">
          <w:rPr>
            <w:rStyle w:val="a5"/>
            <w:rFonts w:ascii="Times New Roman" w:hAnsi="Times New Roman" w:cs="Times New Roman"/>
            <w:b w:val="0"/>
            <w:color w:val="auto"/>
          </w:rPr>
          <w:t>Євпаторійський міський театр</w:t>
        </w:r>
      </w:hyperlink>
      <w:r w:rsidRPr="00086C0F">
        <w:rPr>
          <w:rFonts w:ascii="Times New Roman" w:hAnsi="Times New Roman" w:cs="Times New Roman"/>
          <w:b w:val="0"/>
          <w:color w:val="auto"/>
        </w:rPr>
        <w:t>;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r w:rsidRPr="00086C0F">
        <w:rPr>
          <w:rFonts w:ascii="Times New Roman" w:hAnsi="Times New Roman" w:cs="Times New Roman"/>
          <w:b w:val="0"/>
          <w:color w:val="auto"/>
        </w:rPr>
        <w:t>дитячий театр Міжнародного дитячого центру-комплексу «Золотий ключик»;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hyperlink r:id="rId232" w:tooltip="Театр-студія ляльок «Маріонетки»" w:history="1">
        <w:r w:rsidRPr="00086C0F">
          <w:rPr>
            <w:rStyle w:val="a5"/>
            <w:rFonts w:ascii="Times New Roman" w:hAnsi="Times New Roman" w:cs="Times New Roman"/>
            <w:b w:val="0"/>
            <w:color w:val="auto"/>
            <w:lang w:val="uk-UA"/>
          </w:rPr>
          <w:t>т</w:t>
        </w:r>
        <w:r w:rsidRPr="00086C0F">
          <w:rPr>
            <w:rStyle w:val="a5"/>
            <w:rFonts w:ascii="Times New Roman" w:hAnsi="Times New Roman" w:cs="Times New Roman"/>
            <w:b w:val="0"/>
            <w:color w:val="auto"/>
          </w:rPr>
          <w:t>еатр-студія ляльок «Маріонетки»</w:t>
        </w:r>
      </w:hyperlink>
      <w:r w:rsidRPr="00086C0F">
        <w:rPr>
          <w:rFonts w:ascii="Times New Roman" w:hAnsi="Times New Roman" w:cs="Times New Roman"/>
          <w:b w:val="0"/>
          <w:color w:val="auto"/>
        </w:rPr>
        <w:t>;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 т</w:t>
      </w:r>
      <w:r w:rsidRPr="00086C0F">
        <w:rPr>
          <w:rFonts w:ascii="Times New Roman" w:hAnsi="Times New Roman" w:cs="Times New Roman"/>
          <w:b w:val="0"/>
          <w:color w:val="auto"/>
        </w:rPr>
        <w:t>еатр хореографічних мініатюр;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r w:rsidRPr="00086C0F">
        <w:rPr>
          <w:rFonts w:ascii="Times New Roman" w:hAnsi="Times New Roman" w:cs="Times New Roman"/>
          <w:b w:val="0"/>
          <w:color w:val="auto"/>
        </w:rPr>
        <w:t>Гендерний інтерактивний театр;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 т</w:t>
      </w:r>
      <w:r w:rsidRPr="00086C0F">
        <w:rPr>
          <w:rFonts w:ascii="Times New Roman" w:hAnsi="Times New Roman" w:cs="Times New Roman"/>
          <w:b w:val="0"/>
          <w:color w:val="auto"/>
        </w:rPr>
        <w:t>еатр вогню «Вольфрам»;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 т</w:t>
      </w:r>
      <w:r w:rsidRPr="00086C0F">
        <w:rPr>
          <w:rFonts w:ascii="Times New Roman" w:hAnsi="Times New Roman" w:cs="Times New Roman"/>
          <w:b w:val="0"/>
          <w:color w:val="auto"/>
        </w:rPr>
        <w:t>еатр живої скульптури;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 т</w:t>
      </w:r>
      <w:r w:rsidRPr="00086C0F">
        <w:rPr>
          <w:rFonts w:ascii="Times New Roman" w:hAnsi="Times New Roman" w:cs="Times New Roman"/>
          <w:b w:val="0"/>
          <w:color w:val="auto"/>
        </w:rPr>
        <w:t>еатр на ходулях;</w:t>
      </w:r>
      <w:r w:rsidRPr="00086C0F">
        <w:rPr>
          <w:rFonts w:ascii="Times New Roman" w:hAnsi="Times New Roman" w:cs="Times New Roman"/>
          <w:b w:val="0"/>
          <w:color w:val="auto"/>
          <w:lang w:val="uk-UA"/>
        </w:rPr>
        <w:t xml:space="preserve"> т</w:t>
      </w:r>
      <w:r w:rsidRPr="00086C0F">
        <w:rPr>
          <w:rFonts w:ascii="Times New Roman" w:hAnsi="Times New Roman" w:cs="Times New Roman"/>
          <w:b w:val="0"/>
          <w:color w:val="auto"/>
        </w:rPr>
        <w:t>еатр танцю народів світу.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A1CE4">
        <w:rPr>
          <w:sz w:val="26"/>
          <w:szCs w:val="26"/>
          <w:lang w:val="uk-UA"/>
        </w:rPr>
        <w:t xml:space="preserve">У місті </w:t>
      </w:r>
      <w:r>
        <w:rPr>
          <w:sz w:val="26"/>
          <w:szCs w:val="26"/>
          <w:lang w:val="uk-UA"/>
        </w:rPr>
        <w:t>функціонують</w:t>
      </w:r>
      <w:r w:rsidRPr="006A1CE4">
        <w:rPr>
          <w:sz w:val="26"/>
          <w:szCs w:val="26"/>
          <w:lang w:val="uk-UA"/>
        </w:rPr>
        <w:t xml:space="preserve"> 3 екскурсійних маршрут</w:t>
      </w:r>
      <w:r>
        <w:rPr>
          <w:sz w:val="26"/>
          <w:szCs w:val="26"/>
          <w:lang w:val="uk-UA"/>
        </w:rPr>
        <w:t>и</w:t>
      </w:r>
      <w:r w:rsidRPr="006A1CE4">
        <w:rPr>
          <w:sz w:val="26"/>
          <w:szCs w:val="26"/>
          <w:lang w:val="uk-UA"/>
        </w:rPr>
        <w:t xml:space="preserve"> - «Малий Єрусалим», «Городище Чайка», «Сучасна Євпаторія». Крім того, в літній </w:t>
      </w:r>
      <w:r>
        <w:rPr>
          <w:sz w:val="26"/>
          <w:szCs w:val="26"/>
          <w:lang w:val="uk-UA"/>
        </w:rPr>
        <w:t>період</w:t>
      </w:r>
      <w:r w:rsidRPr="006A1CE4">
        <w:rPr>
          <w:sz w:val="26"/>
          <w:szCs w:val="26"/>
          <w:lang w:val="uk-UA"/>
        </w:rPr>
        <w:t xml:space="preserve"> проводиться велике число оглядових екскурсій по місту.</w:t>
      </w:r>
    </w:p>
    <w:p w:rsidR="005F5EE9" w:rsidRPr="006A1CE4" w:rsidRDefault="005F5EE9" w:rsidP="005F5EE9">
      <w:pPr>
        <w:spacing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6A1CE4">
        <w:rPr>
          <w:i/>
          <w:sz w:val="26"/>
          <w:szCs w:val="26"/>
          <w:lang w:val="uk-UA"/>
        </w:rPr>
        <w:t>Індустрія гостинності</w:t>
      </w:r>
    </w:p>
    <w:p w:rsidR="005F5EE9" w:rsidRPr="006A1CE4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A1CE4">
        <w:rPr>
          <w:sz w:val="26"/>
          <w:szCs w:val="26"/>
          <w:lang w:val="uk-UA"/>
        </w:rPr>
        <w:t>Сфера размещения туріс</w:t>
      </w:r>
      <w:r>
        <w:rPr>
          <w:sz w:val="26"/>
          <w:szCs w:val="26"/>
          <w:lang w:val="uk-UA"/>
        </w:rPr>
        <w:t>тів м. Євпаторії представлена готелями, гостьовими</w:t>
      </w:r>
      <w:r w:rsidRPr="006A1CE4">
        <w:rPr>
          <w:sz w:val="26"/>
          <w:szCs w:val="26"/>
          <w:lang w:val="uk-UA"/>
        </w:rPr>
        <w:t xml:space="preserve"> будинками, пансіонатам</w:t>
      </w:r>
      <w:r>
        <w:rPr>
          <w:sz w:val="26"/>
          <w:szCs w:val="26"/>
          <w:lang w:val="uk-UA"/>
        </w:rPr>
        <w:t>и</w:t>
      </w:r>
      <w:r w:rsidRPr="006A1CE4">
        <w:rPr>
          <w:sz w:val="26"/>
          <w:szCs w:val="26"/>
          <w:lang w:val="uk-UA"/>
        </w:rPr>
        <w:t>, базами відпочинку. На тер</w:t>
      </w:r>
      <w:r>
        <w:rPr>
          <w:sz w:val="26"/>
          <w:szCs w:val="26"/>
          <w:lang w:val="uk-UA"/>
        </w:rPr>
        <w:t>иториії</w:t>
      </w:r>
      <w:r w:rsidRPr="006A1CE4">
        <w:rPr>
          <w:sz w:val="26"/>
          <w:szCs w:val="26"/>
          <w:lang w:val="uk-UA"/>
        </w:rPr>
        <w:t xml:space="preserve"> м. Євпаторії розташовано </w:t>
      </w:r>
      <w:r>
        <w:rPr>
          <w:sz w:val="26"/>
          <w:szCs w:val="26"/>
          <w:lang w:val="uk-UA"/>
        </w:rPr>
        <w:t>8 готелів, з них два 4-х зіркових та один 3-х з</w:t>
      </w:r>
      <w:r w:rsidRPr="006A1CE4">
        <w:rPr>
          <w:sz w:val="26"/>
          <w:szCs w:val="26"/>
          <w:lang w:val="uk-UA"/>
        </w:rPr>
        <w:t>ірковий готель. 8 отелів розташовані в пріміськіх с</w:t>
      </w:r>
      <w:r>
        <w:rPr>
          <w:sz w:val="26"/>
          <w:szCs w:val="26"/>
          <w:lang w:val="uk-UA"/>
        </w:rPr>
        <w:t>елищах.</w:t>
      </w:r>
    </w:p>
    <w:p w:rsidR="005F5EE9" w:rsidRDefault="005F5EE9" w:rsidP="005F5EE9">
      <w:pPr>
        <w:spacing w:line="360" w:lineRule="auto"/>
        <w:ind w:firstLine="709"/>
        <w:jc w:val="center"/>
        <w:rPr>
          <w:i/>
          <w:sz w:val="26"/>
          <w:szCs w:val="26"/>
          <w:lang w:val="uk-UA"/>
        </w:rPr>
      </w:pPr>
    </w:p>
    <w:p w:rsidR="005F5EE9" w:rsidRPr="006A1CE4" w:rsidRDefault="005F5EE9" w:rsidP="005F5EE9">
      <w:pPr>
        <w:spacing w:line="360" w:lineRule="auto"/>
        <w:jc w:val="center"/>
        <w:rPr>
          <w:i/>
          <w:sz w:val="26"/>
          <w:szCs w:val="26"/>
          <w:lang w:val="uk-UA"/>
        </w:rPr>
      </w:pPr>
      <w:r w:rsidRPr="006A1CE4">
        <w:rPr>
          <w:i/>
          <w:sz w:val="26"/>
          <w:szCs w:val="26"/>
          <w:lang w:val="uk-UA"/>
        </w:rPr>
        <w:t>Судак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A1CE4">
        <w:rPr>
          <w:sz w:val="26"/>
          <w:szCs w:val="26"/>
          <w:lang w:val="uk-UA"/>
        </w:rPr>
        <w:t>Судак - приморське місто на Україні, в південно-східному Криму, традиційний центр виробництва вин і курорт.</w:t>
      </w:r>
      <w:r>
        <w:rPr>
          <w:sz w:val="26"/>
          <w:szCs w:val="26"/>
          <w:lang w:val="uk-UA"/>
        </w:rPr>
        <w:t xml:space="preserve"> </w:t>
      </w:r>
      <w:r w:rsidRPr="006A1CE4">
        <w:rPr>
          <w:sz w:val="26"/>
          <w:szCs w:val="26"/>
          <w:lang w:val="uk-UA"/>
        </w:rPr>
        <w:t xml:space="preserve">Судак розташований в середній частині південно-східного узбережжя Кримського півострова, в </w:t>
      </w:r>
      <w:smartTag w:uri="urn:schemas-microsoft-com:office:smarttags" w:element="metricconverter">
        <w:smartTagPr>
          <w:attr w:name="ProductID" w:val="47 км"/>
        </w:smartTagPr>
        <w:r w:rsidRPr="006A1CE4">
          <w:rPr>
            <w:sz w:val="26"/>
            <w:szCs w:val="26"/>
            <w:lang w:val="uk-UA"/>
          </w:rPr>
          <w:t>47 км</w:t>
        </w:r>
      </w:smartTag>
      <w:r w:rsidRPr="006A1CE4">
        <w:rPr>
          <w:sz w:val="26"/>
          <w:szCs w:val="26"/>
          <w:lang w:val="uk-UA"/>
        </w:rPr>
        <w:t xml:space="preserve"> на північний схід від Алушти і в </w:t>
      </w:r>
      <w:smartTag w:uri="urn:schemas-microsoft-com:office:smarttags" w:element="metricconverter">
        <w:smartTagPr>
          <w:attr w:name="ProductID" w:val="42 км"/>
        </w:smartTagPr>
        <w:r w:rsidRPr="006A1CE4">
          <w:rPr>
            <w:sz w:val="26"/>
            <w:szCs w:val="26"/>
            <w:lang w:val="uk-UA"/>
          </w:rPr>
          <w:t>42 км</w:t>
        </w:r>
      </w:smartTag>
      <w:r w:rsidRPr="006A1CE4">
        <w:rPr>
          <w:sz w:val="26"/>
          <w:szCs w:val="26"/>
          <w:lang w:val="uk-UA"/>
        </w:rPr>
        <w:t xml:space="preserve"> на північний захід від Феодосії. Місто знаходиться в долині річки Судак, на березі Судакської бухти, закрито з півночі грядою гір, покритих буковим і дубовим лісом, а також численними сосновими лісосмугами штучного походження. Зі сходу знаходиться посушлива Капсельська долина. Із заходу </w:t>
      </w:r>
      <w:r>
        <w:rPr>
          <w:sz w:val="26"/>
          <w:szCs w:val="26"/>
          <w:lang w:val="uk-UA"/>
        </w:rPr>
        <w:t>–</w:t>
      </w:r>
      <w:r w:rsidRPr="006A1CE4">
        <w:rPr>
          <w:sz w:val="26"/>
          <w:szCs w:val="26"/>
          <w:lang w:val="uk-UA"/>
        </w:rPr>
        <w:t xml:space="preserve"> місцевість середземноморського типу.</w:t>
      </w:r>
    </w:p>
    <w:p w:rsidR="005F5EE9" w:rsidRPr="005A759C" w:rsidRDefault="005F5EE9" w:rsidP="005F5EE9">
      <w:pPr>
        <w:spacing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5A759C">
        <w:rPr>
          <w:i/>
          <w:sz w:val="26"/>
          <w:szCs w:val="26"/>
          <w:lang w:val="uk-UA"/>
        </w:rPr>
        <w:lastRenderedPageBreak/>
        <w:t>Клімат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A1CE4">
        <w:rPr>
          <w:sz w:val="26"/>
          <w:szCs w:val="26"/>
          <w:lang w:val="uk-UA"/>
        </w:rPr>
        <w:t>Клімат Судака близький до южнобережно</w:t>
      </w:r>
      <w:r>
        <w:rPr>
          <w:sz w:val="26"/>
          <w:szCs w:val="26"/>
          <w:lang w:val="uk-UA"/>
        </w:rPr>
        <w:t>го</w:t>
      </w:r>
      <w:r w:rsidRPr="006A1CE4">
        <w:rPr>
          <w:sz w:val="26"/>
          <w:szCs w:val="26"/>
          <w:lang w:val="uk-UA"/>
        </w:rPr>
        <w:t xml:space="preserve"> - м'який, без різких коливань температур, посушливий. Опадів випадає небагато - в середньому </w:t>
      </w:r>
      <w:smartTag w:uri="urn:schemas-microsoft-com:office:smarttags" w:element="metricconverter">
        <w:smartTagPr>
          <w:attr w:name="ProductID" w:val="318 мм"/>
        </w:smartTagPr>
        <w:r w:rsidRPr="006A1CE4">
          <w:rPr>
            <w:sz w:val="26"/>
            <w:szCs w:val="26"/>
            <w:lang w:val="uk-UA"/>
          </w:rPr>
          <w:t>318 мм</w:t>
        </w:r>
      </w:smartTag>
      <w:r w:rsidRPr="006A1CE4">
        <w:rPr>
          <w:sz w:val="26"/>
          <w:szCs w:val="26"/>
          <w:lang w:val="uk-UA"/>
        </w:rPr>
        <w:t xml:space="preserve"> на рік (у Ялті - </w:t>
      </w:r>
      <w:smartTag w:uri="urn:schemas-microsoft-com:office:smarttags" w:element="metricconverter">
        <w:smartTagPr>
          <w:attr w:name="ProductID" w:val="635 мм"/>
        </w:smartTagPr>
        <w:r w:rsidRPr="006A1CE4">
          <w:rPr>
            <w:sz w:val="26"/>
            <w:szCs w:val="26"/>
            <w:lang w:val="uk-UA"/>
          </w:rPr>
          <w:t>635 мм</w:t>
        </w:r>
      </w:smartTag>
      <w:r w:rsidRPr="006A1CE4">
        <w:rPr>
          <w:sz w:val="26"/>
          <w:szCs w:val="26"/>
          <w:lang w:val="uk-UA"/>
        </w:rPr>
        <w:t xml:space="preserve">). Сонце сяє в Судаку 2550 годин у році (у Ялті - 2250 годин). У Судаку найменше серед курортів Криму кількість похмурих днів у році - 84 і найбільше - ясних (91). </w:t>
      </w:r>
      <w:r>
        <w:rPr>
          <w:sz w:val="26"/>
          <w:szCs w:val="26"/>
          <w:lang w:val="uk-UA"/>
        </w:rPr>
        <w:t>Середньорічна температура +11,9</w:t>
      </w:r>
      <w:r w:rsidRPr="006A1CE4">
        <w:rPr>
          <w:sz w:val="26"/>
          <w:szCs w:val="26"/>
          <w:lang w:val="uk-UA"/>
        </w:rPr>
        <w:t>° С. Влітку тепло і сонячно, багато жарких і сухих, а іноді і дуже спекотних днів. Особливо жарко в липні і серпні - до +3</w:t>
      </w:r>
      <w:r>
        <w:rPr>
          <w:sz w:val="26"/>
          <w:szCs w:val="26"/>
          <w:lang w:val="uk-UA"/>
        </w:rPr>
        <w:t>8</w:t>
      </w:r>
      <w:r w:rsidRPr="006A1CE4">
        <w:rPr>
          <w:sz w:val="26"/>
          <w:szCs w:val="26"/>
          <w:lang w:val="uk-UA"/>
        </w:rPr>
        <w:t>° С. Зима в Судаку суворіш</w:t>
      </w:r>
      <w:r>
        <w:rPr>
          <w:sz w:val="26"/>
          <w:szCs w:val="26"/>
          <w:lang w:val="uk-UA"/>
        </w:rPr>
        <w:t>а</w:t>
      </w:r>
      <w:r w:rsidRPr="006A1CE4">
        <w:rPr>
          <w:sz w:val="26"/>
          <w:szCs w:val="26"/>
          <w:lang w:val="uk-UA"/>
        </w:rPr>
        <w:t>, ніж на Південному березі. Сніговий покрив нестійкий: сніг випадає рідко і швидко тане. Осінь тепла (тепліше весни) і малохмарна. Море в Судацько</w:t>
      </w:r>
      <w:r>
        <w:rPr>
          <w:sz w:val="26"/>
          <w:szCs w:val="26"/>
          <w:lang w:val="uk-UA"/>
        </w:rPr>
        <w:t>ї</w:t>
      </w:r>
      <w:r w:rsidRPr="006A1CE4">
        <w:rPr>
          <w:sz w:val="26"/>
          <w:szCs w:val="26"/>
          <w:lang w:val="uk-UA"/>
        </w:rPr>
        <w:t xml:space="preserve"> затоці рано прогрівається і довго зберігає тепло. Холодні течії бувають рідко, а середня температу</w:t>
      </w:r>
      <w:r>
        <w:rPr>
          <w:sz w:val="26"/>
          <w:szCs w:val="26"/>
          <w:lang w:val="uk-UA"/>
        </w:rPr>
        <w:t>ра води становить у червні 18,7° С, липні 22,7° С, серпні 22,2° С, вересні 20,2° С, жовтні 17,4</w:t>
      </w:r>
      <w:r w:rsidRPr="006A1CE4">
        <w:rPr>
          <w:sz w:val="26"/>
          <w:szCs w:val="26"/>
          <w:lang w:val="uk-UA"/>
        </w:rPr>
        <w:t>° С.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A1CE4">
        <w:rPr>
          <w:sz w:val="26"/>
          <w:szCs w:val="26"/>
          <w:lang w:val="uk-UA"/>
        </w:rPr>
        <w:t>Купальний сезон - найтриваліший в Криму - 138 днів (з початку червня до середини жовтня). Максимальна зафіксована температура морс</w:t>
      </w:r>
      <w:r>
        <w:rPr>
          <w:sz w:val="26"/>
          <w:szCs w:val="26"/>
          <w:lang w:val="uk-UA"/>
        </w:rPr>
        <w:t>ької води 29</w:t>
      </w:r>
      <w:r w:rsidRPr="006A1CE4">
        <w:rPr>
          <w:sz w:val="26"/>
          <w:szCs w:val="26"/>
          <w:lang w:val="uk-UA"/>
        </w:rPr>
        <w:t>° С.</w:t>
      </w:r>
    </w:p>
    <w:p w:rsidR="005F5EE9" w:rsidRPr="005A759C" w:rsidRDefault="005F5EE9" w:rsidP="005F5EE9">
      <w:pPr>
        <w:spacing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5A759C">
        <w:rPr>
          <w:i/>
          <w:sz w:val="26"/>
          <w:szCs w:val="26"/>
          <w:lang w:val="uk-UA"/>
        </w:rPr>
        <w:t>Транспорт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A1CE4">
        <w:rPr>
          <w:sz w:val="26"/>
          <w:szCs w:val="26"/>
          <w:lang w:val="uk-UA"/>
        </w:rPr>
        <w:t>У місті присутній тільки автомобільний транспорт. Офіційно існує 6 внутрішньоміських автобусних маршрутів, проте 4 з них є сезонними. У місті є автостанція, автобусним сполученням Судак пов'язаний із Сімферополем, Феодосією, Ал</w:t>
      </w:r>
      <w:r>
        <w:rPr>
          <w:sz w:val="26"/>
          <w:szCs w:val="26"/>
          <w:lang w:val="uk-UA"/>
        </w:rPr>
        <w:t>уштою та навколишніми селами. Ж/</w:t>
      </w:r>
      <w:r w:rsidRPr="006A1CE4">
        <w:rPr>
          <w:sz w:val="26"/>
          <w:szCs w:val="26"/>
          <w:lang w:val="uk-UA"/>
        </w:rPr>
        <w:t>д квитки з відправленням з міст Криму можна купити прямо в Судаку.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A7740E">
        <w:rPr>
          <w:i/>
          <w:sz w:val="26"/>
          <w:szCs w:val="26"/>
          <w:lang w:val="uk-UA"/>
        </w:rPr>
        <w:t>Пам'ятки Судака і курортів</w:t>
      </w:r>
      <w:r>
        <w:rPr>
          <w:i/>
          <w:sz w:val="26"/>
          <w:szCs w:val="26"/>
          <w:lang w:val="uk-UA"/>
        </w:rPr>
        <w:t>: а</w:t>
      </w:r>
      <w:r w:rsidRPr="006A1CE4">
        <w:rPr>
          <w:sz w:val="26"/>
          <w:szCs w:val="26"/>
          <w:lang w:val="uk-UA"/>
        </w:rPr>
        <w:t>рхеологічний комплекс Сугдеі-Солдаї</w:t>
      </w:r>
      <w:r>
        <w:rPr>
          <w:sz w:val="26"/>
          <w:szCs w:val="26"/>
          <w:lang w:val="uk-UA"/>
        </w:rPr>
        <w:t xml:space="preserve">; </w:t>
      </w:r>
      <w:r w:rsidRPr="006A1CE4">
        <w:rPr>
          <w:sz w:val="26"/>
          <w:szCs w:val="26"/>
          <w:lang w:val="uk-UA"/>
        </w:rPr>
        <w:t>Генуезька фортеця, мечеть Падиш</w:t>
      </w:r>
      <w:r>
        <w:rPr>
          <w:sz w:val="26"/>
          <w:szCs w:val="26"/>
          <w:lang w:val="uk-UA"/>
        </w:rPr>
        <w:t>ах-Джамі (на території фортеці); п</w:t>
      </w:r>
      <w:r w:rsidRPr="006A1CE4">
        <w:rPr>
          <w:sz w:val="26"/>
          <w:szCs w:val="26"/>
          <w:lang w:val="uk-UA"/>
        </w:rPr>
        <w:t>арк туристсько-оздоровчого комплексу «Судак</w:t>
      </w:r>
      <w:r>
        <w:rPr>
          <w:sz w:val="26"/>
          <w:szCs w:val="26"/>
          <w:lang w:val="uk-UA"/>
        </w:rPr>
        <w:t xml:space="preserve">»; </w:t>
      </w:r>
      <w:r w:rsidRPr="006A1CE4">
        <w:rPr>
          <w:sz w:val="26"/>
          <w:szCs w:val="26"/>
          <w:lang w:val="uk-UA"/>
        </w:rPr>
        <w:t>Церква Пресвя</w:t>
      </w:r>
      <w:r>
        <w:rPr>
          <w:sz w:val="26"/>
          <w:szCs w:val="26"/>
          <w:lang w:val="uk-UA"/>
        </w:rPr>
        <w:t>тої Богородиці (XVIII століття); з</w:t>
      </w:r>
      <w:r w:rsidRPr="006A1CE4">
        <w:rPr>
          <w:sz w:val="26"/>
          <w:szCs w:val="26"/>
          <w:lang w:val="uk-UA"/>
        </w:rPr>
        <w:t>алишки старо</w:t>
      </w:r>
      <w:r>
        <w:rPr>
          <w:sz w:val="26"/>
          <w:szCs w:val="26"/>
          <w:lang w:val="uk-UA"/>
        </w:rPr>
        <w:t xml:space="preserve">давньої церкви (X-XII століття); </w:t>
      </w:r>
      <w:r w:rsidRPr="006A1CE4">
        <w:rPr>
          <w:sz w:val="26"/>
          <w:szCs w:val="26"/>
          <w:lang w:val="uk-UA"/>
        </w:rPr>
        <w:t>Н</w:t>
      </w:r>
      <w:r>
        <w:rPr>
          <w:sz w:val="26"/>
          <w:szCs w:val="26"/>
          <w:lang w:val="uk-UA"/>
        </w:rPr>
        <w:t>і</w:t>
      </w:r>
      <w:r w:rsidRPr="006A1CE4">
        <w:rPr>
          <w:sz w:val="26"/>
          <w:szCs w:val="26"/>
          <w:lang w:val="uk-UA"/>
        </w:rPr>
        <w:t>мец</w:t>
      </w:r>
      <w:r>
        <w:rPr>
          <w:sz w:val="26"/>
          <w:szCs w:val="26"/>
          <w:lang w:val="uk-UA"/>
        </w:rPr>
        <w:t>ь</w:t>
      </w:r>
      <w:r w:rsidRPr="006A1CE4">
        <w:rPr>
          <w:sz w:val="26"/>
          <w:szCs w:val="26"/>
          <w:lang w:val="uk-UA"/>
        </w:rPr>
        <w:t>ка</w:t>
      </w:r>
      <w:r>
        <w:rPr>
          <w:sz w:val="26"/>
          <w:szCs w:val="26"/>
          <w:lang w:val="uk-UA"/>
        </w:rPr>
        <w:t xml:space="preserve"> колонія; п</w:t>
      </w:r>
      <w:r w:rsidRPr="006A1CE4">
        <w:rPr>
          <w:sz w:val="26"/>
          <w:szCs w:val="26"/>
          <w:lang w:val="uk-UA"/>
        </w:rPr>
        <w:t>ам'ятник татар</w:t>
      </w:r>
      <w:r>
        <w:rPr>
          <w:sz w:val="26"/>
          <w:szCs w:val="26"/>
          <w:lang w:val="uk-UA"/>
        </w:rPr>
        <w:t>ам, депортованим 18 травня 1944; лісопарк «Перчем»; м</w:t>
      </w:r>
      <w:r w:rsidRPr="006A1CE4">
        <w:rPr>
          <w:sz w:val="26"/>
          <w:szCs w:val="26"/>
          <w:lang w:val="uk-UA"/>
        </w:rPr>
        <w:t>ис Алчак - є заповід</w:t>
      </w:r>
      <w:r>
        <w:rPr>
          <w:sz w:val="26"/>
          <w:szCs w:val="26"/>
          <w:lang w:val="uk-UA"/>
        </w:rPr>
        <w:t>ником; г</w:t>
      </w:r>
      <w:r w:rsidRPr="006A1CE4">
        <w:rPr>
          <w:sz w:val="26"/>
          <w:szCs w:val="26"/>
          <w:lang w:val="uk-UA"/>
        </w:rPr>
        <w:t>ора Сокіл</w:t>
      </w:r>
      <w:r>
        <w:rPr>
          <w:sz w:val="26"/>
          <w:szCs w:val="26"/>
          <w:lang w:val="uk-UA"/>
        </w:rPr>
        <w:t>; с</w:t>
      </w:r>
      <w:r w:rsidRPr="006A1CE4">
        <w:rPr>
          <w:sz w:val="26"/>
          <w:szCs w:val="26"/>
          <w:lang w:val="uk-UA"/>
        </w:rPr>
        <w:t>тежка Голіцина - спеціально обладнана стежка для прогулянок вздовж моря по досить непростий гірській місцевості;</w:t>
      </w:r>
      <w:r>
        <w:rPr>
          <w:sz w:val="26"/>
          <w:szCs w:val="26"/>
          <w:lang w:val="uk-UA"/>
        </w:rPr>
        <w:t xml:space="preserve"> </w:t>
      </w:r>
      <w:r w:rsidRPr="006A1CE4">
        <w:rPr>
          <w:sz w:val="26"/>
          <w:szCs w:val="26"/>
          <w:lang w:val="uk-UA"/>
        </w:rPr>
        <w:t>Грот Шаляпіна (також зустрічаються назви Грот Голіцина і Естрадний) - вхо</w:t>
      </w:r>
      <w:r>
        <w:rPr>
          <w:sz w:val="26"/>
          <w:szCs w:val="26"/>
          <w:lang w:val="uk-UA"/>
        </w:rPr>
        <w:t xml:space="preserve">дить в комплекс Стежки Голіцина; </w:t>
      </w:r>
      <w:r w:rsidRPr="006A1CE4">
        <w:rPr>
          <w:sz w:val="26"/>
          <w:szCs w:val="26"/>
          <w:lang w:val="uk-UA"/>
        </w:rPr>
        <w:t xml:space="preserve">Синя, Блакитна та Зелена бухти - до них з Судака регулярно </w:t>
      </w:r>
      <w:r>
        <w:rPr>
          <w:sz w:val="26"/>
          <w:szCs w:val="26"/>
          <w:lang w:val="uk-UA"/>
        </w:rPr>
        <w:t>ходять екскурсійні теплоходи; з</w:t>
      </w:r>
      <w:r w:rsidRPr="006A1CE4">
        <w:rPr>
          <w:sz w:val="26"/>
          <w:szCs w:val="26"/>
          <w:lang w:val="uk-UA"/>
        </w:rPr>
        <w:t>авод шампанських вин - знаходиться в селищі Новий світ</w:t>
      </w:r>
      <w:r>
        <w:rPr>
          <w:sz w:val="26"/>
          <w:szCs w:val="26"/>
          <w:lang w:val="uk-UA"/>
        </w:rPr>
        <w:t>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A7740E">
        <w:rPr>
          <w:i/>
          <w:sz w:val="26"/>
          <w:szCs w:val="26"/>
          <w:lang w:val="uk-UA"/>
        </w:rPr>
        <w:lastRenderedPageBreak/>
        <w:t>Природні пам'ятки</w:t>
      </w:r>
      <w:r>
        <w:rPr>
          <w:sz w:val="26"/>
          <w:szCs w:val="26"/>
          <w:lang w:val="uk-UA"/>
        </w:rPr>
        <w:t xml:space="preserve">: </w:t>
      </w:r>
      <w:r w:rsidRPr="006A1CE4">
        <w:rPr>
          <w:sz w:val="26"/>
          <w:szCs w:val="26"/>
          <w:lang w:val="uk-UA"/>
        </w:rPr>
        <w:t>Мис Меганом Карадаг - закритий заповідник на недіючому вулкані (вхід на територію тільк</w:t>
      </w:r>
      <w:r>
        <w:rPr>
          <w:sz w:val="26"/>
          <w:szCs w:val="26"/>
          <w:lang w:val="uk-UA"/>
        </w:rPr>
        <w:t>и з екскурсіями і провідниками); г</w:t>
      </w:r>
      <w:r w:rsidRPr="006A1CE4">
        <w:rPr>
          <w:sz w:val="26"/>
          <w:szCs w:val="26"/>
          <w:lang w:val="uk-UA"/>
        </w:rPr>
        <w:t>ора</w:t>
      </w:r>
      <w:r>
        <w:rPr>
          <w:sz w:val="26"/>
          <w:szCs w:val="26"/>
          <w:lang w:val="uk-UA"/>
        </w:rPr>
        <w:t xml:space="preserve"> Жаба (Бакаташ); х</w:t>
      </w:r>
      <w:r w:rsidRPr="006A1CE4">
        <w:rPr>
          <w:sz w:val="26"/>
          <w:szCs w:val="26"/>
          <w:lang w:val="uk-UA"/>
        </w:rPr>
        <w:t>ребет Таракташ</w:t>
      </w:r>
      <w:r>
        <w:rPr>
          <w:sz w:val="26"/>
          <w:szCs w:val="26"/>
          <w:lang w:val="uk-UA"/>
        </w:rPr>
        <w:t>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 xml:space="preserve">Індустрія розваг: </w:t>
      </w:r>
      <w:r w:rsidRPr="006A1CE4">
        <w:rPr>
          <w:sz w:val="26"/>
          <w:szCs w:val="26"/>
          <w:lang w:val="uk-UA"/>
        </w:rPr>
        <w:t>У червні 2003 року в Судаку було відкрито аквапарк.</w:t>
      </w:r>
    </w:p>
    <w:p w:rsidR="005F5EE9" w:rsidRPr="00A7740E" w:rsidRDefault="005F5EE9" w:rsidP="005F5EE9">
      <w:pPr>
        <w:spacing w:line="360" w:lineRule="auto"/>
        <w:ind w:firstLine="709"/>
        <w:jc w:val="both"/>
        <w:rPr>
          <w:i/>
          <w:sz w:val="26"/>
          <w:szCs w:val="26"/>
          <w:lang w:val="uk-UA"/>
        </w:rPr>
      </w:pPr>
      <w:r w:rsidRPr="00A7740E">
        <w:rPr>
          <w:i/>
          <w:sz w:val="26"/>
          <w:szCs w:val="26"/>
          <w:lang w:val="uk-UA"/>
        </w:rPr>
        <w:t>Індустрія гостинності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A1CE4">
        <w:rPr>
          <w:sz w:val="26"/>
          <w:szCs w:val="26"/>
          <w:lang w:val="uk-UA"/>
        </w:rPr>
        <w:t xml:space="preserve">Засоби розміщення в Судаку представлені 15 </w:t>
      </w:r>
      <w:r>
        <w:rPr>
          <w:sz w:val="26"/>
          <w:szCs w:val="26"/>
          <w:lang w:val="uk-UA"/>
        </w:rPr>
        <w:t>готелями</w:t>
      </w:r>
      <w:r w:rsidRPr="006A1CE4">
        <w:rPr>
          <w:sz w:val="26"/>
          <w:szCs w:val="26"/>
          <w:lang w:val="uk-UA"/>
        </w:rPr>
        <w:t>, з</w:t>
      </w:r>
      <w:r>
        <w:rPr>
          <w:sz w:val="26"/>
          <w:szCs w:val="26"/>
          <w:lang w:val="uk-UA"/>
        </w:rPr>
        <w:t xml:space="preserve"> </w:t>
      </w:r>
      <w:r w:rsidRPr="006A1CE4">
        <w:rPr>
          <w:sz w:val="26"/>
          <w:szCs w:val="26"/>
          <w:lang w:val="uk-UA"/>
        </w:rPr>
        <w:t>як</w:t>
      </w:r>
      <w:r>
        <w:rPr>
          <w:sz w:val="26"/>
          <w:szCs w:val="26"/>
          <w:lang w:val="uk-UA"/>
        </w:rPr>
        <w:t>и</w:t>
      </w:r>
      <w:r w:rsidRPr="006A1CE4">
        <w:rPr>
          <w:sz w:val="26"/>
          <w:szCs w:val="26"/>
          <w:lang w:val="uk-UA"/>
        </w:rPr>
        <w:t>х 3 готелі мают 3 зірки т</w:t>
      </w:r>
      <w:r>
        <w:rPr>
          <w:sz w:val="26"/>
          <w:szCs w:val="26"/>
          <w:lang w:val="uk-UA"/>
        </w:rPr>
        <w:t>а 12 готелів є без зіркови</w:t>
      </w:r>
      <w:r w:rsidRPr="006A1CE4">
        <w:rPr>
          <w:sz w:val="26"/>
          <w:szCs w:val="26"/>
          <w:lang w:val="uk-UA"/>
        </w:rPr>
        <w:t>м</w:t>
      </w:r>
      <w:r>
        <w:rPr>
          <w:sz w:val="26"/>
          <w:szCs w:val="26"/>
          <w:lang w:val="uk-UA"/>
        </w:rPr>
        <w:t>и</w:t>
      </w:r>
      <w:r w:rsidRPr="006A1CE4">
        <w:rPr>
          <w:sz w:val="26"/>
          <w:szCs w:val="26"/>
          <w:lang w:val="uk-UA"/>
        </w:rPr>
        <w:t>. За типом поділяються на готелі (13), курортні готелі (1) та гостьові будинки (1).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</w:p>
    <w:p w:rsidR="005F5EE9" w:rsidRPr="007C5B93" w:rsidRDefault="005F5EE9" w:rsidP="005F5EE9">
      <w:pPr>
        <w:spacing w:line="360" w:lineRule="auto"/>
        <w:jc w:val="center"/>
        <w:rPr>
          <w:i/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>Результати а</w:t>
      </w:r>
      <w:r w:rsidRPr="007C5B93">
        <w:rPr>
          <w:i/>
          <w:sz w:val="26"/>
          <w:szCs w:val="26"/>
          <w:lang w:val="uk-UA"/>
        </w:rPr>
        <w:t>наліз</w:t>
      </w:r>
      <w:r>
        <w:rPr>
          <w:i/>
          <w:sz w:val="26"/>
          <w:szCs w:val="26"/>
          <w:lang w:val="uk-UA"/>
        </w:rPr>
        <w:t>у</w:t>
      </w:r>
      <w:r w:rsidRPr="007C5B93">
        <w:rPr>
          <w:i/>
          <w:sz w:val="26"/>
          <w:szCs w:val="26"/>
          <w:lang w:val="uk-UA"/>
        </w:rPr>
        <w:t xml:space="preserve"> конкурентів</w:t>
      </w:r>
    </w:p>
    <w:p w:rsidR="005F5EE9" w:rsidRPr="006A1CE4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A1CE4">
        <w:rPr>
          <w:sz w:val="26"/>
          <w:szCs w:val="26"/>
          <w:lang w:val="uk-UA"/>
        </w:rPr>
        <w:t>Профільна матриця конкурентів визначає основних конкурентів, новост</w:t>
      </w:r>
      <w:r>
        <w:rPr>
          <w:sz w:val="26"/>
          <w:szCs w:val="26"/>
          <w:lang w:val="uk-UA"/>
        </w:rPr>
        <w:t>ворюваного міста-курорту, їх сильні і слабкі сторони</w:t>
      </w:r>
      <w:r w:rsidRPr="006A1CE4">
        <w:rPr>
          <w:sz w:val="26"/>
          <w:szCs w:val="26"/>
          <w:lang w:val="uk-UA"/>
        </w:rPr>
        <w:t xml:space="preserve">. У процесі аналізу </w:t>
      </w:r>
      <w:r>
        <w:rPr>
          <w:sz w:val="26"/>
          <w:szCs w:val="26"/>
          <w:lang w:val="uk-UA"/>
        </w:rPr>
        <w:t>оцінюються</w:t>
      </w:r>
      <w:r w:rsidRPr="006A1CE4">
        <w:rPr>
          <w:sz w:val="26"/>
          <w:szCs w:val="26"/>
          <w:lang w:val="uk-UA"/>
        </w:rPr>
        <w:t xml:space="preserve"> не тільки зовнішні, але і внутрішні чинники. 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6A1CE4">
        <w:rPr>
          <w:sz w:val="26"/>
          <w:szCs w:val="26"/>
          <w:lang w:val="uk-UA"/>
        </w:rPr>
        <w:t xml:space="preserve">Для її складання в першу чергу необхідно визначити найбільш важливі фактори, що </w:t>
      </w:r>
      <w:r>
        <w:rPr>
          <w:sz w:val="26"/>
          <w:szCs w:val="26"/>
          <w:lang w:val="uk-UA"/>
        </w:rPr>
        <w:t>обумовлюють успіх у досліджуваній галузі</w:t>
      </w:r>
      <w:r w:rsidRPr="006A1CE4">
        <w:rPr>
          <w:sz w:val="26"/>
          <w:szCs w:val="26"/>
          <w:lang w:val="uk-UA"/>
        </w:rPr>
        <w:t>: клімат, транспортна розвязка, інфраструктура розваг, інфраструктура гостинності, лікувально-оздоровчий потенціал, історико-культурна спадщина. Потім визначається вага в % кожного з цих факторів. Наступним кроком фактори успіху ранжуються за сильним</w:t>
      </w:r>
      <w:r>
        <w:rPr>
          <w:sz w:val="26"/>
          <w:szCs w:val="26"/>
          <w:lang w:val="uk-UA"/>
        </w:rPr>
        <w:t>и</w:t>
      </w:r>
      <w:r w:rsidRPr="006A1CE4">
        <w:rPr>
          <w:sz w:val="26"/>
          <w:szCs w:val="26"/>
          <w:lang w:val="uk-UA"/>
        </w:rPr>
        <w:t xml:space="preserve"> і слабким</w:t>
      </w:r>
      <w:r>
        <w:rPr>
          <w:sz w:val="26"/>
          <w:szCs w:val="26"/>
          <w:lang w:val="uk-UA"/>
        </w:rPr>
        <w:t>и</w:t>
      </w:r>
      <w:r w:rsidRPr="006A1CE4">
        <w:rPr>
          <w:sz w:val="26"/>
          <w:szCs w:val="26"/>
          <w:lang w:val="uk-UA"/>
        </w:rPr>
        <w:t xml:space="preserve"> сторонам</w:t>
      </w:r>
      <w:r>
        <w:rPr>
          <w:sz w:val="26"/>
          <w:szCs w:val="26"/>
          <w:lang w:val="uk-UA"/>
        </w:rPr>
        <w:t>и:</w:t>
      </w:r>
      <w:r w:rsidRPr="006A1CE4">
        <w:rPr>
          <w:sz w:val="26"/>
          <w:szCs w:val="26"/>
          <w:lang w:val="uk-UA"/>
        </w:rPr>
        <w:t xml:space="preserve"> 4 - основна перевага, 3 - другорядн</w:t>
      </w:r>
      <w:r>
        <w:rPr>
          <w:sz w:val="26"/>
          <w:szCs w:val="26"/>
          <w:lang w:val="uk-UA"/>
        </w:rPr>
        <w:t>а</w:t>
      </w:r>
      <w:r w:rsidRPr="006A1CE4">
        <w:rPr>
          <w:sz w:val="26"/>
          <w:szCs w:val="26"/>
          <w:lang w:val="uk-UA"/>
        </w:rPr>
        <w:t xml:space="preserve"> переваг</w:t>
      </w:r>
      <w:r>
        <w:rPr>
          <w:sz w:val="26"/>
          <w:szCs w:val="26"/>
          <w:lang w:val="uk-UA"/>
        </w:rPr>
        <w:t>а</w:t>
      </w:r>
      <w:r w:rsidRPr="006A1CE4">
        <w:rPr>
          <w:sz w:val="26"/>
          <w:szCs w:val="26"/>
          <w:lang w:val="uk-UA"/>
        </w:rPr>
        <w:t xml:space="preserve">, 2 - другорядний недолік, 1 - основний недолік. Останнім кроком є визначення результату, який підраховується за допомогою підсумовування добутків відповідної ваги на ранг. У результаті отримуємо сумарний балл, який відображає позицію курорту щодо його конкурентів. </w:t>
      </w:r>
      <w:r w:rsidRPr="007C5B93">
        <w:rPr>
          <w:sz w:val="26"/>
          <w:szCs w:val="26"/>
          <w:lang w:val="uk-UA"/>
        </w:rPr>
        <w:t>Слід зауважити, що отримані значення відображають суб</w:t>
      </w:r>
      <w:r>
        <w:rPr>
          <w:sz w:val="26"/>
          <w:szCs w:val="26"/>
          <w:lang w:val="uk-UA"/>
        </w:rPr>
        <w:t>’</w:t>
      </w:r>
      <w:r w:rsidRPr="007C5B93">
        <w:rPr>
          <w:sz w:val="26"/>
          <w:szCs w:val="26"/>
          <w:lang w:val="uk-UA"/>
        </w:rPr>
        <w:t>єктивну оцінку експерт</w:t>
      </w:r>
      <w:r>
        <w:rPr>
          <w:sz w:val="26"/>
          <w:szCs w:val="26"/>
          <w:lang w:val="uk-UA"/>
        </w:rPr>
        <w:t xml:space="preserve">ів та є лише </w:t>
      </w:r>
      <w:r w:rsidRPr="007C5B93">
        <w:rPr>
          <w:sz w:val="26"/>
          <w:szCs w:val="26"/>
          <w:lang w:val="uk-UA"/>
        </w:rPr>
        <w:t>допом</w:t>
      </w:r>
      <w:r>
        <w:rPr>
          <w:sz w:val="26"/>
          <w:szCs w:val="26"/>
          <w:lang w:val="uk-UA"/>
        </w:rPr>
        <w:t>іжним засобом</w:t>
      </w:r>
      <w:r w:rsidRPr="007C5B93">
        <w:rPr>
          <w:sz w:val="26"/>
          <w:szCs w:val="26"/>
          <w:lang w:val="uk-UA"/>
        </w:rPr>
        <w:t xml:space="preserve"> позиціонува</w:t>
      </w:r>
      <w:r>
        <w:rPr>
          <w:sz w:val="26"/>
          <w:szCs w:val="26"/>
          <w:lang w:val="uk-UA"/>
        </w:rPr>
        <w:t>ння</w:t>
      </w:r>
      <w:r w:rsidRPr="007C5B93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створюваного міста</w:t>
      </w:r>
      <w:r w:rsidRPr="007C5B93">
        <w:rPr>
          <w:sz w:val="26"/>
          <w:szCs w:val="26"/>
          <w:lang w:val="uk-UA"/>
        </w:rPr>
        <w:t xml:space="preserve"> на ринку.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7C5B93">
        <w:rPr>
          <w:sz w:val="26"/>
          <w:szCs w:val="26"/>
          <w:lang w:val="uk-UA"/>
        </w:rPr>
        <w:t xml:space="preserve">Виходячи з аналізу конкурентів </w:t>
      </w:r>
      <w:r>
        <w:rPr>
          <w:sz w:val="26"/>
          <w:szCs w:val="26"/>
          <w:lang w:val="uk-UA"/>
        </w:rPr>
        <w:t>(табл. 3.21)</w:t>
      </w:r>
      <w:r w:rsidRPr="007C5B93">
        <w:rPr>
          <w:sz w:val="26"/>
          <w:szCs w:val="26"/>
          <w:lang w:val="uk-UA"/>
        </w:rPr>
        <w:t xml:space="preserve"> можна сказати, що найбільш конкурентспроможними курортами</w:t>
      </w:r>
      <w:r>
        <w:rPr>
          <w:sz w:val="26"/>
          <w:szCs w:val="26"/>
          <w:lang w:val="uk-UA"/>
        </w:rPr>
        <w:t xml:space="preserve"> на цільових ринках, що співпадають з визначеними для проекту </w:t>
      </w:r>
      <w:r w:rsidRPr="00447FE0">
        <w:rPr>
          <w:sz w:val="26"/>
          <w:szCs w:val="26"/>
          <w:lang w:val="uk-UA"/>
        </w:rPr>
        <w:t>«</w:t>
      </w:r>
      <w:r>
        <w:rPr>
          <w:sz w:val="26"/>
          <w:szCs w:val="26"/>
          <w:lang w:val="uk-UA"/>
        </w:rPr>
        <w:t>Східний Крим</w:t>
      </w:r>
      <w:r w:rsidRPr="00447FE0">
        <w:rPr>
          <w:sz w:val="26"/>
          <w:szCs w:val="26"/>
          <w:lang w:val="uk-UA"/>
        </w:rPr>
        <w:t>»</w:t>
      </w:r>
      <w:r>
        <w:rPr>
          <w:sz w:val="26"/>
          <w:szCs w:val="26"/>
          <w:lang w:val="uk-UA"/>
        </w:rPr>
        <w:t xml:space="preserve">, </w:t>
      </w:r>
      <w:r w:rsidRPr="007C5B93">
        <w:rPr>
          <w:sz w:val="26"/>
          <w:szCs w:val="26"/>
          <w:lang w:val="uk-UA"/>
        </w:rPr>
        <w:t xml:space="preserve">на сьогоднішньому етапі розвитку є </w:t>
      </w:r>
      <w:r>
        <w:rPr>
          <w:sz w:val="26"/>
          <w:szCs w:val="26"/>
          <w:lang w:val="uk-UA"/>
        </w:rPr>
        <w:t>курортні зони Ялти</w:t>
      </w:r>
      <w:r w:rsidRPr="007C5B93">
        <w:rPr>
          <w:sz w:val="26"/>
          <w:szCs w:val="26"/>
          <w:lang w:val="uk-UA"/>
        </w:rPr>
        <w:t xml:space="preserve"> (3,</w:t>
      </w:r>
      <w:r>
        <w:rPr>
          <w:sz w:val="26"/>
          <w:szCs w:val="26"/>
          <w:lang w:val="uk-UA"/>
        </w:rPr>
        <w:t>23) та</w:t>
      </w:r>
      <w:r w:rsidRPr="007C5B93">
        <w:rPr>
          <w:sz w:val="26"/>
          <w:szCs w:val="26"/>
          <w:lang w:val="uk-UA"/>
        </w:rPr>
        <w:t xml:space="preserve"> Одес</w:t>
      </w:r>
      <w:r>
        <w:rPr>
          <w:sz w:val="26"/>
          <w:szCs w:val="26"/>
          <w:lang w:val="uk-UA"/>
        </w:rPr>
        <w:t xml:space="preserve">и </w:t>
      </w:r>
      <w:r w:rsidRPr="007C5B93">
        <w:rPr>
          <w:sz w:val="26"/>
          <w:szCs w:val="26"/>
          <w:lang w:val="uk-UA"/>
        </w:rPr>
        <w:t>(</w:t>
      </w:r>
      <w:r>
        <w:rPr>
          <w:sz w:val="26"/>
          <w:szCs w:val="26"/>
          <w:lang w:val="uk-UA"/>
        </w:rPr>
        <w:t>3</w:t>
      </w:r>
      <w:r w:rsidRPr="007C5B93">
        <w:rPr>
          <w:sz w:val="26"/>
          <w:szCs w:val="26"/>
          <w:lang w:val="uk-UA"/>
        </w:rPr>
        <w:t>,</w:t>
      </w:r>
      <w:r>
        <w:rPr>
          <w:sz w:val="26"/>
          <w:szCs w:val="26"/>
          <w:lang w:val="uk-UA"/>
        </w:rPr>
        <w:t>18</w:t>
      </w:r>
      <w:r w:rsidRPr="007C5B93">
        <w:rPr>
          <w:sz w:val="26"/>
          <w:szCs w:val="26"/>
          <w:lang w:val="uk-UA"/>
        </w:rPr>
        <w:t>)</w:t>
      </w:r>
      <w:r>
        <w:rPr>
          <w:sz w:val="26"/>
          <w:szCs w:val="26"/>
          <w:lang w:val="uk-UA"/>
        </w:rPr>
        <w:t>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При цьому найбільш сильними характеристиками курортних зон Ялти для зазначених цільових ринків є: клімат, якість та різноманітність закладів </w:t>
      </w:r>
      <w:r>
        <w:rPr>
          <w:sz w:val="26"/>
          <w:szCs w:val="26"/>
          <w:lang w:val="uk-UA"/>
        </w:rPr>
        <w:lastRenderedPageBreak/>
        <w:t>розміщення, історійко-культурні та етнографічні пам’ятки; найбільш слабкою – берегова лінія та пляжі і транспортна інфрастуктура.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Найбільш сильними характеристиками Одеси та курортних зон Одеської області є: якість та різноманітність закладів розміщення та транспортна інфраструктура; найбільш слабкими – якість берегової лінії та пляжів та менша у порівнянні з Ялтою кількість у</w:t>
      </w:r>
      <w:r w:rsidRPr="00DC3847">
        <w:rPr>
          <w:sz w:val="26"/>
          <w:szCs w:val="26"/>
          <w:lang w:val="uk-UA"/>
        </w:rPr>
        <w:t>нікальн</w:t>
      </w:r>
      <w:r>
        <w:rPr>
          <w:sz w:val="26"/>
          <w:szCs w:val="26"/>
          <w:lang w:val="uk-UA"/>
        </w:rPr>
        <w:t>их</w:t>
      </w:r>
      <w:r w:rsidRPr="00DC3847">
        <w:rPr>
          <w:sz w:val="26"/>
          <w:szCs w:val="26"/>
          <w:lang w:val="uk-UA"/>
        </w:rPr>
        <w:t xml:space="preserve"> природн</w:t>
      </w:r>
      <w:r>
        <w:rPr>
          <w:sz w:val="26"/>
          <w:szCs w:val="26"/>
          <w:lang w:val="uk-UA"/>
        </w:rPr>
        <w:t>их</w:t>
      </w:r>
      <w:r w:rsidRPr="00DC3847">
        <w:rPr>
          <w:sz w:val="26"/>
          <w:szCs w:val="26"/>
          <w:lang w:val="uk-UA"/>
        </w:rPr>
        <w:t xml:space="preserve"> об’єкт</w:t>
      </w:r>
      <w:r>
        <w:rPr>
          <w:sz w:val="26"/>
          <w:szCs w:val="26"/>
          <w:lang w:val="uk-UA"/>
        </w:rPr>
        <w:t>ів та</w:t>
      </w:r>
      <w:r w:rsidRPr="00DC3847">
        <w:rPr>
          <w:sz w:val="26"/>
          <w:szCs w:val="26"/>
          <w:lang w:val="uk-UA"/>
        </w:rPr>
        <w:t xml:space="preserve"> заповідн</w:t>
      </w:r>
      <w:r>
        <w:rPr>
          <w:sz w:val="26"/>
          <w:szCs w:val="26"/>
          <w:lang w:val="uk-UA"/>
        </w:rPr>
        <w:t>их</w:t>
      </w:r>
      <w:r w:rsidRPr="00DC3847">
        <w:rPr>
          <w:sz w:val="26"/>
          <w:szCs w:val="26"/>
          <w:lang w:val="uk-UA"/>
        </w:rPr>
        <w:t xml:space="preserve"> зон</w:t>
      </w:r>
      <w:r>
        <w:rPr>
          <w:sz w:val="26"/>
          <w:szCs w:val="26"/>
          <w:lang w:val="uk-UA"/>
        </w:rPr>
        <w:t>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 w:rsidRPr="00A7740E">
        <w:rPr>
          <w:sz w:val="26"/>
          <w:szCs w:val="26"/>
          <w:lang w:val="uk-UA"/>
        </w:rPr>
        <w:t>Таблиця 3.</w:t>
      </w:r>
      <w:r>
        <w:rPr>
          <w:sz w:val="26"/>
          <w:szCs w:val="26"/>
          <w:lang w:val="uk-UA"/>
        </w:rPr>
        <w:t>21</w:t>
      </w:r>
      <w:r w:rsidRPr="00A7740E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–</w:t>
      </w:r>
      <w:r>
        <w:rPr>
          <w:lang w:val="uk-UA"/>
        </w:rPr>
        <w:t xml:space="preserve"> </w:t>
      </w:r>
      <w:r>
        <w:rPr>
          <w:sz w:val="26"/>
          <w:szCs w:val="26"/>
          <w:lang w:val="uk-UA"/>
        </w:rPr>
        <w:t>Матриця аналізу конкурентоспроможності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9"/>
        <w:gridCol w:w="756"/>
        <w:gridCol w:w="756"/>
        <w:gridCol w:w="636"/>
        <w:gridCol w:w="636"/>
        <w:gridCol w:w="636"/>
        <w:gridCol w:w="636"/>
        <w:gridCol w:w="516"/>
      </w:tblGrid>
      <w:tr w:rsidR="005F5EE9" w:rsidRPr="000814AC" w:rsidTr="007B464C">
        <w:trPr>
          <w:cantSplit/>
          <w:trHeight w:val="2153"/>
        </w:trPr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Фактор конкурентоспроможності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Вага</w:t>
            </w:r>
          </w:p>
        </w:tc>
        <w:tc>
          <w:tcPr>
            <w:tcW w:w="0" w:type="auto"/>
            <w:textDirection w:val="btLr"/>
            <w:vAlign w:val="center"/>
          </w:tcPr>
          <w:p w:rsidR="005F5EE9" w:rsidRPr="00372A46" w:rsidRDefault="005F5EE9" w:rsidP="007B464C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372A46">
              <w:rPr>
                <w:sz w:val="24"/>
                <w:szCs w:val="24"/>
              </w:rPr>
              <w:t>Одеса</w:t>
            </w:r>
          </w:p>
        </w:tc>
        <w:tc>
          <w:tcPr>
            <w:tcW w:w="0" w:type="auto"/>
            <w:textDirection w:val="btLr"/>
            <w:vAlign w:val="center"/>
          </w:tcPr>
          <w:p w:rsidR="005F5EE9" w:rsidRPr="00372A46" w:rsidRDefault="005F5EE9" w:rsidP="007B464C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372A46">
              <w:rPr>
                <w:sz w:val="24"/>
                <w:szCs w:val="24"/>
                <w:lang w:val="uk-UA"/>
              </w:rPr>
              <w:t>Ялта</w:t>
            </w:r>
          </w:p>
        </w:tc>
        <w:tc>
          <w:tcPr>
            <w:tcW w:w="0" w:type="auto"/>
            <w:textDirection w:val="btLr"/>
            <w:vAlign w:val="center"/>
          </w:tcPr>
          <w:p w:rsidR="005F5EE9" w:rsidRPr="00372A46" w:rsidRDefault="005F5EE9" w:rsidP="007B464C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372A46">
              <w:rPr>
                <w:sz w:val="24"/>
                <w:szCs w:val="24"/>
                <w:lang w:val="uk-UA"/>
              </w:rPr>
              <w:t>Євпаторія</w:t>
            </w:r>
          </w:p>
        </w:tc>
        <w:tc>
          <w:tcPr>
            <w:tcW w:w="0" w:type="auto"/>
            <w:textDirection w:val="btLr"/>
            <w:vAlign w:val="center"/>
          </w:tcPr>
          <w:p w:rsidR="005F5EE9" w:rsidRPr="00372A46" w:rsidRDefault="005F5EE9" w:rsidP="007B464C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372A46">
              <w:rPr>
                <w:sz w:val="24"/>
                <w:szCs w:val="24"/>
                <w:lang w:val="uk-UA"/>
              </w:rPr>
              <w:t>Судак</w:t>
            </w:r>
          </w:p>
        </w:tc>
        <w:tc>
          <w:tcPr>
            <w:tcW w:w="0" w:type="auto"/>
            <w:textDirection w:val="btLr"/>
            <w:vAlign w:val="center"/>
          </w:tcPr>
          <w:p w:rsidR="005F5EE9" w:rsidRPr="00372A46" w:rsidRDefault="005F5EE9" w:rsidP="007B464C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372A46">
              <w:rPr>
                <w:sz w:val="24"/>
                <w:szCs w:val="24"/>
                <w:lang w:val="uk-UA"/>
              </w:rPr>
              <w:t>Казантип</w:t>
            </w:r>
          </w:p>
        </w:tc>
        <w:tc>
          <w:tcPr>
            <w:tcW w:w="0" w:type="auto"/>
            <w:textDirection w:val="btLr"/>
            <w:vAlign w:val="center"/>
          </w:tcPr>
          <w:p w:rsidR="005F5EE9" w:rsidRPr="00372A46" w:rsidRDefault="005F5EE9" w:rsidP="007B464C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Місто за проектом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Клімат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0,15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Лікувально-оздоровчий природний потенціал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0,15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4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Берегова лінія і пляжі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Якість та різноманітність закладів розміщення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0,125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4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Транспортна інфраструктура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0,05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2</w:t>
            </w:r>
          </w:p>
        </w:tc>
      </w:tr>
      <w:tr w:rsidR="005F5EE9" w:rsidRPr="000814AC" w:rsidTr="007B464C">
        <w:trPr>
          <w:trHeight w:val="627"/>
        </w:trPr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Інфраструктура розваг та дозвілля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0,075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4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Історико-культурні та етнографічні пам’ятки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0,075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  <w:lang w:val="uk-UA"/>
              </w:rPr>
              <w:t>3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Унікальні природні об’єкти, заповідні зони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0,075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Якість та різноманітність туристичних маршрутів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4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Якість інформаційного супроводу туризму</w:t>
            </w:r>
          </w:p>
        </w:tc>
        <w:tc>
          <w:tcPr>
            <w:tcW w:w="0" w:type="auto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4</w:t>
            </w:r>
          </w:p>
        </w:tc>
      </w:tr>
      <w:tr w:rsidR="005F5EE9" w:rsidRPr="000814AC" w:rsidTr="007B464C">
        <w:tc>
          <w:tcPr>
            <w:tcW w:w="0" w:type="auto"/>
          </w:tcPr>
          <w:p w:rsidR="005F5EE9" w:rsidRPr="00372A46" w:rsidRDefault="005F5EE9" w:rsidP="007B464C">
            <w:pPr>
              <w:jc w:val="righ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0" w:type="auto"/>
            <w:vAlign w:val="bottom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bottom"/>
          </w:tcPr>
          <w:p w:rsidR="005F5EE9" w:rsidRPr="00372A46" w:rsidRDefault="005F5EE9" w:rsidP="007B464C">
            <w:pPr>
              <w:jc w:val="both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3,175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3,2</w:t>
            </w: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2,85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2,55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2,15</w:t>
            </w:r>
          </w:p>
        </w:tc>
        <w:tc>
          <w:tcPr>
            <w:tcW w:w="0" w:type="auto"/>
            <w:vAlign w:val="center"/>
          </w:tcPr>
          <w:p w:rsidR="005F5EE9" w:rsidRPr="00372A46" w:rsidRDefault="005F5EE9" w:rsidP="007B464C">
            <w:pPr>
              <w:jc w:val="center"/>
              <w:rPr>
                <w:sz w:val="24"/>
                <w:szCs w:val="24"/>
              </w:rPr>
            </w:pPr>
            <w:r w:rsidRPr="00372A46">
              <w:rPr>
                <w:sz w:val="24"/>
                <w:szCs w:val="24"/>
              </w:rPr>
              <w:t>3,5</w:t>
            </w:r>
          </w:p>
        </w:tc>
      </w:tr>
    </w:tbl>
    <w:p w:rsidR="005F5EE9" w:rsidRDefault="005F5EE9" w:rsidP="005F5EE9">
      <w:pPr>
        <w:spacing w:line="360" w:lineRule="auto"/>
        <w:ind w:firstLine="720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Місто-курорт, що передбачається створити за проектом «Східний Крим», для успішного виходу на ринок повинно мати такий комплекс факторів конкурентоспроможності, який оцінювався би вище, ніж у існуючого на цей час лідера.</w:t>
      </w:r>
    </w:p>
    <w:p w:rsidR="005F5EE9" w:rsidRDefault="005F5EE9" w:rsidP="005F5EE9">
      <w:pPr>
        <w:spacing w:line="360" w:lineRule="auto"/>
        <w:ind w:firstLine="709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Слід зазначити, що обрані для оцінки конкурентоспроможності фактори можна умовно розподілити на 2 категорії – об’єктивні, змінити які неможливо, та суб’єктивні, які піддаються коректуванню. Об’єктивним фактором, що послаблює позицію майбутнього міста, є т</w:t>
      </w:r>
      <w:r w:rsidRPr="00DC3847">
        <w:rPr>
          <w:sz w:val="26"/>
          <w:szCs w:val="26"/>
          <w:lang w:val="uk-UA"/>
        </w:rPr>
        <w:t>ранспортна інфраструктура</w:t>
      </w:r>
      <w:r>
        <w:rPr>
          <w:sz w:val="26"/>
          <w:szCs w:val="26"/>
          <w:lang w:val="uk-UA"/>
        </w:rPr>
        <w:t>.</w:t>
      </w:r>
    </w:p>
    <w:p w:rsidR="005F5EE9" w:rsidRDefault="005F5EE9" w:rsidP="005F5EE9">
      <w:pPr>
        <w:spacing w:line="360" w:lineRule="auto"/>
        <w:ind w:firstLine="720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Для того, щоб зайняти випереджальну позицію серед конкурентів, створюване місто повинно мати: високоя</w:t>
      </w:r>
      <w:r w:rsidRPr="00DC3847">
        <w:rPr>
          <w:sz w:val="26"/>
          <w:szCs w:val="26"/>
          <w:lang w:val="uk-UA"/>
        </w:rPr>
        <w:t>кіс</w:t>
      </w:r>
      <w:r>
        <w:rPr>
          <w:sz w:val="26"/>
          <w:szCs w:val="26"/>
          <w:lang w:val="uk-UA"/>
        </w:rPr>
        <w:t>ні</w:t>
      </w:r>
      <w:r w:rsidRPr="00DC3847">
        <w:rPr>
          <w:sz w:val="26"/>
          <w:szCs w:val="26"/>
          <w:lang w:val="uk-UA"/>
        </w:rPr>
        <w:t xml:space="preserve"> та різноманітні</w:t>
      </w:r>
      <w:r>
        <w:rPr>
          <w:sz w:val="26"/>
          <w:szCs w:val="26"/>
          <w:lang w:val="uk-UA"/>
        </w:rPr>
        <w:t xml:space="preserve"> (тобто з урахуванням потреб всіх сегментів споживачів)</w:t>
      </w:r>
      <w:r w:rsidRPr="00DC3847">
        <w:rPr>
          <w:sz w:val="26"/>
          <w:szCs w:val="26"/>
          <w:lang w:val="uk-UA"/>
        </w:rPr>
        <w:t xml:space="preserve"> заклад</w:t>
      </w:r>
      <w:r>
        <w:rPr>
          <w:sz w:val="26"/>
          <w:szCs w:val="26"/>
          <w:lang w:val="uk-UA"/>
        </w:rPr>
        <w:t>и</w:t>
      </w:r>
      <w:r w:rsidRPr="00DC3847">
        <w:rPr>
          <w:sz w:val="26"/>
          <w:szCs w:val="26"/>
          <w:lang w:val="uk-UA"/>
        </w:rPr>
        <w:t xml:space="preserve"> розміщення</w:t>
      </w:r>
      <w:r>
        <w:rPr>
          <w:sz w:val="26"/>
          <w:szCs w:val="26"/>
          <w:lang w:val="uk-UA"/>
        </w:rPr>
        <w:t xml:space="preserve">; об’єкти інфраструктури розваг та дозвілля; </w:t>
      </w:r>
      <w:r w:rsidRPr="00DC3847">
        <w:rPr>
          <w:sz w:val="26"/>
          <w:szCs w:val="26"/>
          <w:lang w:val="uk-UA"/>
        </w:rPr>
        <w:t>туристичн</w:t>
      </w:r>
      <w:r>
        <w:rPr>
          <w:sz w:val="26"/>
          <w:szCs w:val="26"/>
          <w:lang w:val="uk-UA"/>
        </w:rPr>
        <w:t>і</w:t>
      </w:r>
      <w:r w:rsidRPr="00DC3847">
        <w:rPr>
          <w:sz w:val="26"/>
          <w:szCs w:val="26"/>
          <w:lang w:val="uk-UA"/>
        </w:rPr>
        <w:t xml:space="preserve"> маршрут</w:t>
      </w:r>
      <w:r>
        <w:rPr>
          <w:sz w:val="26"/>
          <w:szCs w:val="26"/>
          <w:lang w:val="uk-UA"/>
        </w:rPr>
        <w:t xml:space="preserve">и (в тому числі екскурсійні різної </w:t>
      </w:r>
      <w:r>
        <w:rPr>
          <w:sz w:val="26"/>
          <w:szCs w:val="26"/>
          <w:lang w:val="uk-UA"/>
        </w:rPr>
        <w:lastRenderedPageBreak/>
        <w:t>тривалості) та високоя</w:t>
      </w:r>
      <w:r w:rsidRPr="00DC3847">
        <w:rPr>
          <w:sz w:val="26"/>
          <w:szCs w:val="26"/>
          <w:lang w:val="uk-UA"/>
        </w:rPr>
        <w:t>кіс</w:t>
      </w:r>
      <w:r>
        <w:rPr>
          <w:sz w:val="26"/>
          <w:szCs w:val="26"/>
          <w:lang w:val="uk-UA"/>
        </w:rPr>
        <w:t>ний</w:t>
      </w:r>
      <w:r w:rsidRPr="00DC3847">
        <w:rPr>
          <w:sz w:val="26"/>
          <w:szCs w:val="26"/>
          <w:lang w:val="uk-UA"/>
        </w:rPr>
        <w:t xml:space="preserve"> інформаційн</w:t>
      </w:r>
      <w:r>
        <w:rPr>
          <w:sz w:val="26"/>
          <w:szCs w:val="26"/>
          <w:lang w:val="uk-UA"/>
        </w:rPr>
        <w:t>ий</w:t>
      </w:r>
      <w:r w:rsidRPr="00DC3847">
        <w:rPr>
          <w:sz w:val="26"/>
          <w:szCs w:val="26"/>
          <w:lang w:val="uk-UA"/>
        </w:rPr>
        <w:t xml:space="preserve"> супров</w:t>
      </w:r>
      <w:r>
        <w:rPr>
          <w:sz w:val="26"/>
          <w:szCs w:val="26"/>
          <w:lang w:val="uk-UA"/>
        </w:rPr>
        <w:t>і</w:t>
      </w:r>
      <w:r w:rsidRPr="00DC3847">
        <w:rPr>
          <w:sz w:val="26"/>
          <w:szCs w:val="26"/>
          <w:lang w:val="uk-UA"/>
        </w:rPr>
        <w:t>д туризму</w:t>
      </w:r>
      <w:r>
        <w:rPr>
          <w:sz w:val="26"/>
          <w:szCs w:val="26"/>
          <w:lang w:val="uk-UA"/>
        </w:rPr>
        <w:t xml:space="preserve"> (потенційні бали в таблиці – 4). Отримання лідерських позицій за вказаними факторами конкурентоспроможності є тактичними цілями маркетингової діяльності в проекті </w:t>
      </w:r>
      <w:r w:rsidRPr="00DC3847">
        <w:rPr>
          <w:sz w:val="26"/>
          <w:szCs w:val="26"/>
          <w:lang w:val="uk-UA"/>
        </w:rPr>
        <w:t>«</w:t>
      </w:r>
      <w:r>
        <w:rPr>
          <w:sz w:val="26"/>
          <w:szCs w:val="26"/>
          <w:lang w:val="uk-UA"/>
        </w:rPr>
        <w:t>Східний Крим</w:t>
      </w:r>
      <w:r w:rsidRPr="00DC3847">
        <w:rPr>
          <w:sz w:val="26"/>
          <w:szCs w:val="26"/>
          <w:lang w:val="uk-UA"/>
        </w:rPr>
        <w:t>»</w:t>
      </w:r>
      <w:r>
        <w:rPr>
          <w:sz w:val="26"/>
          <w:szCs w:val="26"/>
          <w:lang w:val="uk-UA"/>
        </w:rPr>
        <w:t>.</w:t>
      </w:r>
    </w:p>
    <w:p w:rsidR="00D165AC" w:rsidRDefault="00D165AC"/>
    <w:sectPr w:rsidR="00D16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B5FC6"/>
    <w:multiLevelType w:val="hybridMultilevel"/>
    <w:tmpl w:val="EC6EEEEA"/>
    <w:lvl w:ilvl="0" w:tplc="FFFFFFFF">
      <w:numFmt w:val="bullet"/>
      <w:lvlText w:val="-"/>
      <w:lvlJc w:val="left"/>
      <w:pPr>
        <w:ind w:left="1819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26FB2079"/>
    <w:multiLevelType w:val="hybridMultilevel"/>
    <w:tmpl w:val="B63CD446"/>
    <w:lvl w:ilvl="0" w:tplc="E39A3D3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2A46CF9"/>
    <w:multiLevelType w:val="hybridMultilevel"/>
    <w:tmpl w:val="B8169E6A"/>
    <w:lvl w:ilvl="0" w:tplc="A2DE9C40">
      <w:start w:val="1"/>
      <w:numFmt w:val="bullet"/>
      <w:lvlText w:val="-"/>
      <w:lvlJc w:val="left"/>
      <w:pPr>
        <w:tabs>
          <w:tab w:val="num" w:pos="1134"/>
        </w:tabs>
        <w:ind w:left="113" w:firstLine="45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3AC66F9D"/>
    <w:multiLevelType w:val="hybridMultilevel"/>
    <w:tmpl w:val="5CF48984"/>
    <w:lvl w:ilvl="0" w:tplc="92A2C5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AE75EE5"/>
    <w:multiLevelType w:val="hybridMultilevel"/>
    <w:tmpl w:val="71506340"/>
    <w:lvl w:ilvl="0" w:tplc="6A269464">
      <w:start w:val="1"/>
      <w:numFmt w:val="bullet"/>
      <w:lvlText w:val="‐"/>
      <w:lvlJc w:val="left"/>
      <w:pPr>
        <w:ind w:left="1429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345038"/>
    <w:multiLevelType w:val="hybridMultilevel"/>
    <w:tmpl w:val="529A3AF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472E689F"/>
    <w:multiLevelType w:val="hybridMultilevel"/>
    <w:tmpl w:val="C3F40086"/>
    <w:lvl w:ilvl="0" w:tplc="B3820006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447134"/>
    <w:multiLevelType w:val="hybridMultilevel"/>
    <w:tmpl w:val="29F03900"/>
    <w:lvl w:ilvl="0" w:tplc="A6D481E2">
      <w:start w:val="1"/>
      <w:numFmt w:val="decimal"/>
      <w:lvlText w:val="%1)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49586B61"/>
    <w:multiLevelType w:val="hybridMultilevel"/>
    <w:tmpl w:val="49B65FB0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8613E3F"/>
    <w:multiLevelType w:val="hybridMultilevel"/>
    <w:tmpl w:val="8D36C364"/>
    <w:lvl w:ilvl="0" w:tplc="6A269464">
      <w:start w:val="1"/>
      <w:numFmt w:val="bullet"/>
      <w:lvlText w:val="‐"/>
      <w:lvlJc w:val="left"/>
      <w:pPr>
        <w:ind w:left="1429" w:hanging="360"/>
      </w:pPr>
      <w:rPr>
        <w:rFonts w:ascii="SimHei" w:eastAsia="SimHei" w:hAnsi="SimHei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098618D"/>
    <w:multiLevelType w:val="hybridMultilevel"/>
    <w:tmpl w:val="E8F0C6AE"/>
    <w:lvl w:ilvl="0" w:tplc="A978CCF2">
      <w:start w:val="2013"/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76284025"/>
    <w:multiLevelType w:val="hybridMultilevel"/>
    <w:tmpl w:val="048E06B6"/>
    <w:lvl w:ilvl="0" w:tplc="B3820006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B7474A0"/>
    <w:multiLevelType w:val="hybridMultilevel"/>
    <w:tmpl w:val="C6A2C7E0"/>
    <w:lvl w:ilvl="0" w:tplc="FFFFFFFF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FA81A83"/>
    <w:multiLevelType w:val="hybridMultilevel"/>
    <w:tmpl w:val="8F620E7A"/>
    <w:lvl w:ilvl="0" w:tplc="FFFFFFFF"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13"/>
  </w:num>
  <w:num w:numId="5">
    <w:abstractNumId w:val="12"/>
  </w:num>
  <w:num w:numId="6">
    <w:abstractNumId w:val="8"/>
  </w:num>
  <w:num w:numId="7">
    <w:abstractNumId w:val="9"/>
  </w:num>
  <w:num w:numId="8">
    <w:abstractNumId w:val="4"/>
  </w:num>
  <w:num w:numId="9">
    <w:abstractNumId w:val="2"/>
  </w:num>
  <w:num w:numId="10">
    <w:abstractNumId w:val="1"/>
  </w:num>
  <w:num w:numId="11">
    <w:abstractNumId w:val="0"/>
  </w:num>
  <w:num w:numId="12">
    <w:abstractNumId w:val="3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4E7"/>
    <w:rsid w:val="005F5EE9"/>
    <w:rsid w:val="00BD14E7"/>
    <w:rsid w:val="00D16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EE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5F5EE9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5F5EE9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5F5E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F5EE9"/>
    <w:pPr>
      <w:keepNext/>
      <w:spacing w:before="240" w:after="6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5F5E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5F5EE9"/>
    <w:rPr>
      <w:rFonts w:ascii="Arial" w:eastAsia="Times New Roman" w:hAnsi="Arial" w:cs="Arial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F5EE9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F5EE9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hps">
    <w:name w:val="hps"/>
    <w:basedOn w:val="a0"/>
    <w:rsid w:val="005F5EE9"/>
  </w:style>
  <w:style w:type="character" w:customStyle="1" w:styleId="hpsatn">
    <w:name w:val="hps atn"/>
    <w:basedOn w:val="a0"/>
    <w:rsid w:val="005F5EE9"/>
  </w:style>
  <w:style w:type="table" w:styleId="a3">
    <w:name w:val="Table Grid"/>
    <w:basedOn w:val="a1"/>
    <w:uiPriority w:val="59"/>
    <w:rsid w:val="005F5E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Hyperlink"/>
    <w:rsid w:val="005F5EE9"/>
    <w:rPr>
      <w:color w:val="0000FF"/>
      <w:u w:val="single"/>
    </w:rPr>
  </w:style>
  <w:style w:type="character" w:customStyle="1" w:styleId="shorttext">
    <w:name w:val="short_text"/>
    <w:basedOn w:val="a0"/>
    <w:rsid w:val="005F5EE9"/>
  </w:style>
  <w:style w:type="character" w:customStyle="1" w:styleId="atn">
    <w:name w:val="atn"/>
    <w:basedOn w:val="a0"/>
    <w:rsid w:val="005F5EE9"/>
  </w:style>
  <w:style w:type="paragraph" w:customStyle="1" w:styleId="BodyText2">
    <w:name w:val="Body Text 2"/>
    <w:aliases w:val="Ïîäïèñü ê ðèñ.,Iiaienu e ?en.,Òåêñò 1"/>
    <w:basedOn w:val="a"/>
    <w:rsid w:val="005F5EE9"/>
    <w:pPr>
      <w:overflowPunct w:val="0"/>
      <w:autoSpaceDE w:val="0"/>
      <w:autoSpaceDN w:val="0"/>
      <w:adjustRightInd w:val="0"/>
      <w:jc w:val="both"/>
      <w:textAlignment w:val="baseline"/>
    </w:pPr>
    <w:rPr>
      <w:color w:val="auto"/>
      <w:szCs w:val="24"/>
    </w:rPr>
  </w:style>
  <w:style w:type="paragraph" w:customStyle="1" w:styleId="msonormalcxspmiddle">
    <w:name w:val="msonormalcxspmiddle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6">
    <w:name w:val="Strong"/>
    <w:uiPriority w:val="22"/>
    <w:qFormat/>
    <w:rsid w:val="005F5EE9"/>
    <w:rPr>
      <w:b/>
      <w:bCs/>
    </w:rPr>
  </w:style>
  <w:style w:type="character" w:styleId="a7">
    <w:name w:val="Emphasis"/>
    <w:qFormat/>
    <w:rsid w:val="005F5EE9"/>
    <w:rPr>
      <w:i/>
      <w:iCs/>
    </w:rPr>
  </w:style>
  <w:style w:type="character" w:customStyle="1" w:styleId="ipa">
    <w:name w:val="ipa"/>
    <w:basedOn w:val="a0"/>
    <w:rsid w:val="005F5EE9"/>
  </w:style>
  <w:style w:type="character" w:customStyle="1" w:styleId="mw-headline">
    <w:name w:val="mw-headline"/>
    <w:basedOn w:val="a0"/>
    <w:rsid w:val="005F5EE9"/>
  </w:style>
  <w:style w:type="character" w:customStyle="1" w:styleId="collapsebutton">
    <w:name w:val="collapsebutton"/>
    <w:basedOn w:val="a0"/>
    <w:rsid w:val="005F5EE9"/>
  </w:style>
  <w:style w:type="paragraph" w:styleId="z-">
    <w:name w:val="HTML Top of Form"/>
    <w:basedOn w:val="a"/>
    <w:next w:val="a"/>
    <w:link w:val="z-0"/>
    <w:hidden/>
    <w:rsid w:val="005F5EE9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</w:rPr>
  </w:style>
  <w:style w:type="character" w:customStyle="1" w:styleId="z-0">
    <w:name w:val="z-Начало формы Знак"/>
    <w:basedOn w:val="a0"/>
    <w:link w:val="z-"/>
    <w:rsid w:val="005F5EE9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8">
    <w:name w:val="FollowedHyperlink"/>
    <w:basedOn w:val="a0"/>
    <w:rsid w:val="005F5EE9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rsid w:val="005F5EE9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</w:rPr>
  </w:style>
  <w:style w:type="character" w:customStyle="1" w:styleId="z-2">
    <w:name w:val="z-Конец формы Знак"/>
    <w:basedOn w:val="a0"/>
    <w:link w:val="z-1"/>
    <w:rsid w:val="005F5EE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archwrapper">
    <w:name w:val="search_wrapper"/>
    <w:basedOn w:val="a0"/>
    <w:rsid w:val="005F5EE9"/>
  </w:style>
  <w:style w:type="paragraph" w:customStyle="1" w:styleId="descriptiontext">
    <w:name w:val="description_text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rfavbtnicon">
    <w:name w:val="sr_fav_btn_icon"/>
    <w:basedOn w:val="a0"/>
    <w:rsid w:val="005F5EE9"/>
  </w:style>
  <w:style w:type="character" w:customStyle="1" w:styleId="rating">
    <w:name w:val="rating"/>
    <w:basedOn w:val="a0"/>
    <w:rsid w:val="005F5EE9"/>
  </w:style>
  <w:style w:type="character" w:customStyle="1" w:styleId="average">
    <w:name w:val="average"/>
    <w:basedOn w:val="a0"/>
    <w:rsid w:val="005F5EE9"/>
  </w:style>
  <w:style w:type="character" w:customStyle="1" w:styleId="scorefromnumberofreviews">
    <w:name w:val="score_from_number_of_reviews"/>
    <w:basedOn w:val="a0"/>
    <w:rsid w:val="005F5EE9"/>
  </w:style>
  <w:style w:type="character" w:customStyle="1" w:styleId="nowrap">
    <w:name w:val="nowrap"/>
    <w:basedOn w:val="a0"/>
    <w:rsid w:val="005F5EE9"/>
  </w:style>
  <w:style w:type="character" w:customStyle="1" w:styleId="usespritesstars4stars4i5">
    <w:name w:val="use_sprites stars4 stars4i5"/>
    <w:basedOn w:val="a0"/>
    <w:rsid w:val="005F5EE9"/>
  </w:style>
  <w:style w:type="character" w:customStyle="1" w:styleId="jqtooltipusespritesiconthumbyellow">
    <w:name w:val="jq_tooltip use_sprites icon_thumbyellow"/>
    <w:basedOn w:val="a0"/>
    <w:rsid w:val="005F5EE9"/>
  </w:style>
  <w:style w:type="paragraph" w:customStyle="1" w:styleId="hoteldesctwocolumns">
    <w:name w:val="hotel_desc twocolumns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lastbookingjqtooltip">
    <w:name w:val="lastbooking jq_tooltip"/>
    <w:basedOn w:val="a0"/>
    <w:rsid w:val="005F5EE9"/>
  </w:style>
  <w:style w:type="character" w:customStyle="1" w:styleId="usespritesstars4stars4i3">
    <w:name w:val="use_sprites stars4 stars4i3"/>
    <w:basedOn w:val="a0"/>
    <w:rsid w:val="005F5EE9"/>
  </w:style>
  <w:style w:type="character" w:customStyle="1" w:styleId="usespritesstars4stars4i4">
    <w:name w:val="use_sprites stars4 stars4i4"/>
    <w:basedOn w:val="a0"/>
    <w:rsid w:val="005F5EE9"/>
  </w:style>
  <w:style w:type="paragraph" w:customStyle="1" w:styleId="hoteldesc">
    <w:name w:val="hotel_desc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newhotel">
    <w:name w:val="new_hotel"/>
    <w:basedOn w:val="a0"/>
    <w:rsid w:val="005F5EE9"/>
  </w:style>
  <w:style w:type="character" w:customStyle="1" w:styleId="addinfo">
    <w:name w:val="add_info"/>
    <w:basedOn w:val="a0"/>
    <w:rsid w:val="005F5EE9"/>
  </w:style>
  <w:style w:type="paragraph" w:styleId="a9">
    <w:name w:val="Body Text Indent"/>
    <w:basedOn w:val="a"/>
    <w:link w:val="aa"/>
    <w:rsid w:val="005F5EE9"/>
    <w:pP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character" w:customStyle="1" w:styleId="aa">
    <w:name w:val="Основной текст с отступом Знак"/>
    <w:basedOn w:val="a0"/>
    <w:link w:val="a9"/>
    <w:rsid w:val="005F5EE9"/>
    <w:rPr>
      <w:rFonts w:ascii="Verdana" w:eastAsia="Arial Unicode MS" w:hAnsi="Verdana" w:cs="Arial Unicode MS"/>
      <w:color w:val="000000"/>
      <w:sz w:val="16"/>
      <w:szCs w:val="16"/>
      <w:lang w:eastAsia="ru-RU"/>
    </w:rPr>
  </w:style>
  <w:style w:type="character" w:customStyle="1" w:styleId="longtext">
    <w:name w:val="long_text"/>
    <w:basedOn w:val="a0"/>
    <w:rsid w:val="005F5EE9"/>
  </w:style>
  <w:style w:type="paragraph" w:styleId="ab">
    <w:name w:val="header"/>
    <w:basedOn w:val="a"/>
    <w:link w:val="ac"/>
    <w:uiPriority w:val="99"/>
    <w:rsid w:val="005F5E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F5EE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d">
    <w:name w:val="footer"/>
    <w:basedOn w:val="a"/>
    <w:link w:val="ae"/>
    <w:rsid w:val="005F5EE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5F5EE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5F5EE9"/>
  </w:style>
  <w:style w:type="paragraph" w:styleId="af">
    <w:name w:val="List Paragraph"/>
    <w:basedOn w:val="a"/>
    <w:uiPriority w:val="34"/>
    <w:qFormat/>
    <w:rsid w:val="005F5EE9"/>
    <w:pPr>
      <w:ind w:left="708"/>
    </w:pPr>
    <w:rPr>
      <w:color w:val="auto"/>
      <w:sz w:val="24"/>
      <w:szCs w:val="24"/>
      <w:lang w:val="uk-UA"/>
    </w:rPr>
  </w:style>
  <w:style w:type="paragraph" w:customStyle="1" w:styleId="af0">
    <w:name w:val="a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5F5EE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F5EE9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HTML Bottom of Form" w:uiPriority="0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EE9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5F5EE9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5F5EE9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5F5EE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F5EE9"/>
    <w:pPr>
      <w:keepNext/>
      <w:spacing w:before="240" w:after="6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5F5E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5F5EE9"/>
    <w:rPr>
      <w:rFonts w:ascii="Arial" w:eastAsia="Times New Roman" w:hAnsi="Arial" w:cs="Arial"/>
      <w:b/>
      <w:bCs/>
      <w:i/>
      <w:iCs/>
      <w:color w:val="00000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F5EE9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F5EE9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hps">
    <w:name w:val="hps"/>
    <w:basedOn w:val="a0"/>
    <w:rsid w:val="005F5EE9"/>
  </w:style>
  <w:style w:type="character" w:customStyle="1" w:styleId="hpsatn">
    <w:name w:val="hps atn"/>
    <w:basedOn w:val="a0"/>
    <w:rsid w:val="005F5EE9"/>
  </w:style>
  <w:style w:type="table" w:styleId="a3">
    <w:name w:val="Table Grid"/>
    <w:basedOn w:val="a1"/>
    <w:uiPriority w:val="59"/>
    <w:rsid w:val="005F5E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5">
    <w:name w:val="Hyperlink"/>
    <w:rsid w:val="005F5EE9"/>
    <w:rPr>
      <w:color w:val="0000FF"/>
      <w:u w:val="single"/>
    </w:rPr>
  </w:style>
  <w:style w:type="character" w:customStyle="1" w:styleId="shorttext">
    <w:name w:val="short_text"/>
    <w:basedOn w:val="a0"/>
    <w:rsid w:val="005F5EE9"/>
  </w:style>
  <w:style w:type="character" w:customStyle="1" w:styleId="atn">
    <w:name w:val="atn"/>
    <w:basedOn w:val="a0"/>
    <w:rsid w:val="005F5EE9"/>
  </w:style>
  <w:style w:type="paragraph" w:customStyle="1" w:styleId="BodyText2">
    <w:name w:val="Body Text 2"/>
    <w:aliases w:val="Ïîäïèñü ê ðèñ.,Iiaienu e ?en.,Òåêñò 1"/>
    <w:basedOn w:val="a"/>
    <w:rsid w:val="005F5EE9"/>
    <w:pPr>
      <w:overflowPunct w:val="0"/>
      <w:autoSpaceDE w:val="0"/>
      <w:autoSpaceDN w:val="0"/>
      <w:adjustRightInd w:val="0"/>
      <w:jc w:val="both"/>
      <w:textAlignment w:val="baseline"/>
    </w:pPr>
    <w:rPr>
      <w:color w:val="auto"/>
      <w:szCs w:val="24"/>
    </w:rPr>
  </w:style>
  <w:style w:type="paragraph" w:customStyle="1" w:styleId="msonormalcxspmiddle">
    <w:name w:val="msonormalcxspmiddle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a6">
    <w:name w:val="Strong"/>
    <w:uiPriority w:val="22"/>
    <w:qFormat/>
    <w:rsid w:val="005F5EE9"/>
    <w:rPr>
      <w:b/>
      <w:bCs/>
    </w:rPr>
  </w:style>
  <w:style w:type="character" w:styleId="a7">
    <w:name w:val="Emphasis"/>
    <w:qFormat/>
    <w:rsid w:val="005F5EE9"/>
    <w:rPr>
      <w:i/>
      <w:iCs/>
    </w:rPr>
  </w:style>
  <w:style w:type="character" w:customStyle="1" w:styleId="ipa">
    <w:name w:val="ipa"/>
    <w:basedOn w:val="a0"/>
    <w:rsid w:val="005F5EE9"/>
  </w:style>
  <w:style w:type="character" w:customStyle="1" w:styleId="mw-headline">
    <w:name w:val="mw-headline"/>
    <w:basedOn w:val="a0"/>
    <w:rsid w:val="005F5EE9"/>
  </w:style>
  <w:style w:type="character" w:customStyle="1" w:styleId="collapsebutton">
    <w:name w:val="collapsebutton"/>
    <w:basedOn w:val="a0"/>
    <w:rsid w:val="005F5EE9"/>
  </w:style>
  <w:style w:type="paragraph" w:styleId="z-">
    <w:name w:val="HTML Top of Form"/>
    <w:basedOn w:val="a"/>
    <w:next w:val="a"/>
    <w:link w:val="z-0"/>
    <w:hidden/>
    <w:rsid w:val="005F5EE9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</w:rPr>
  </w:style>
  <w:style w:type="character" w:customStyle="1" w:styleId="z-0">
    <w:name w:val="z-Начало формы Знак"/>
    <w:basedOn w:val="a0"/>
    <w:link w:val="z-"/>
    <w:rsid w:val="005F5EE9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8">
    <w:name w:val="FollowedHyperlink"/>
    <w:basedOn w:val="a0"/>
    <w:rsid w:val="005F5EE9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rsid w:val="005F5EE9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</w:rPr>
  </w:style>
  <w:style w:type="character" w:customStyle="1" w:styleId="z-2">
    <w:name w:val="z-Конец формы Знак"/>
    <w:basedOn w:val="a0"/>
    <w:link w:val="z-1"/>
    <w:rsid w:val="005F5EE9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earchwrapper">
    <w:name w:val="search_wrapper"/>
    <w:basedOn w:val="a0"/>
    <w:rsid w:val="005F5EE9"/>
  </w:style>
  <w:style w:type="paragraph" w:customStyle="1" w:styleId="descriptiontext">
    <w:name w:val="description_text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rfavbtnicon">
    <w:name w:val="sr_fav_btn_icon"/>
    <w:basedOn w:val="a0"/>
    <w:rsid w:val="005F5EE9"/>
  </w:style>
  <w:style w:type="character" w:customStyle="1" w:styleId="rating">
    <w:name w:val="rating"/>
    <w:basedOn w:val="a0"/>
    <w:rsid w:val="005F5EE9"/>
  </w:style>
  <w:style w:type="character" w:customStyle="1" w:styleId="average">
    <w:name w:val="average"/>
    <w:basedOn w:val="a0"/>
    <w:rsid w:val="005F5EE9"/>
  </w:style>
  <w:style w:type="character" w:customStyle="1" w:styleId="scorefromnumberofreviews">
    <w:name w:val="score_from_number_of_reviews"/>
    <w:basedOn w:val="a0"/>
    <w:rsid w:val="005F5EE9"/>
  </w:style>
  <w:style w:type="character" w:customStyle="1" w:styleId="nowrap">
    <w:name w:val="nowrap"/>
    <w:basedOn w:val="a0"/>
    <w:rsid w:val="005F5EE9"/>
  </w:style>
  <w:style w:type="character" w:customStyle="1" w:styleId="usespritesstars4stars4i5">
    <w:name w:val="use_sprites stars4 stars4i5"/>
    <w:basedOn w:val="a0"/>
    <w:rsid w:val="005F5EE9"/>
  </w:style>
  <w:style w:type="character" w:customStyle="1" w:styleId="jqtooltipusespritesiconthumbyellow">
    <w:name w:val="jq_tooltip use_sprites icon_thumbyellow"/>
    <w:basedOn w:val="a0"/>
    <w:rsid w:val="005F5EE9"/>
  </w:style>
  <w:style w:type="paragraph" w:customStyle="1" w:styleId="hoteldesctwocolumns">
    <w:name w:val="hotel_desc twocolumns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lastbookingjqtooltip">
    <w:name w:val="lastbooking jq_tooltip"/>
    <w:basedOn w:val="a0"/>
    <w:rsid w:val="005F5EE9"/>
  </w:style>
  <w:style w:type="character" w:customStyle="1" w:styleId="usespritesstars4stars4i3">
    <w:name w:val="use_sprites stars4 stars4i3"/>
    <w:basedOn w:val="a0"/>
    <w:rsid w:val="005F5EE9"/>
  </w:style>
  <w:style w:type="character" w:customStyle="1" w:styleId="usespritesstars4stars4i4">
    <w:name w:val="use_sprites stars4 stars4i4"/>
    <w:basedOn w:val="a0"/>
    <w:rsid w:val="005F5EE9"/>
  </w:style>
  <w:style w:type="paragraph" w:customStyle="1" w:styleId="hoteldesc">
    <w:name w:val="hotel_desc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newhotel">
    <w:name w:val="new_hotel"/>
    <w:basedOn w:val="a0"/>
    <w:rsid w:val="005F5EE9"/>
  </w:style>
  <w:style w:type="character" w:customStyle="1" w:styleId="addinfo">
    <w:name w:val="add_info"/>
    <w:basedOn w:val="a0"/>
    <w:rsid w:val="005F5EE9"/>
  </w:style>
  <w:style w:type="paragraph" w:styleId="a9">
    <w:name w:val="Body Text Indent"/>
    <w:basedOn w:val="a"/>
    <w:link w:val="aa"/>
    <w:rsid w:val="005F5EE9"/>
    <w:pP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character" w:customStyle="1" w:styleId="aa">
    <w:name w:val="Основной текст с отступом Знак"/>
    <w:basedOn w:val="a0"/>
    <w:link w:val="a9"/>
    <w:rsid w:val="005F5EE9"/>
    <w:rPr>
      <w:rFonts w:ascii="Verdana" w:eastAsia="Arial Unicode MS" w:hAnsi="Verdana" w:cs="Arial Unicode MS"/>
      <w:color w:val="000000"/>
      <w:sz w:val="16"/>
      <w:szCs w:val="16"/>
      <w:lang w:eastAsia="ru-RU"/>
    </w:rPr>
  </w:style>
  <w:style w:type="character" w:customStyle="1" w:styleId="longtext">
    <w:name w:val="long_text"/>
    <w:basedOn w:val="a0"/>
    <w:rsid w:val="005F5EE9"/>
  </w:style>
  <w:style w:type="paragraph" w:styleId="ab">
    <w:name w:val="header"/>
    <w:basedOn w:val="a"/>
    <w:link w:val="ac"/>
    <w:uiPriority w:val="99"/>
    <w:rsid w:val="005F5EE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F5EE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d">
    <w:name w:val="footer"/>
    <w:basedOn w:val="a"/>
    <w:link w:val="ae"/>
    <w:rsid w:val="005F5EE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5F5EE9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5F5EE9"/>
  </w:style>
  <w:style w:type="paragraph" w:styleId="af">
    <w:name w:val="List Paragraph"/>
    <w:basedOn w:val="a"/>
    <w:uiPriority w:val="34"/>
    <w:qFormat/>
    <w:rsid w:val="005F5EE9"/>
    <w:pPr>
      <w:ind w:left="708"/>
    </w:pPr>
    <w:rPr>
      <w:color w:val="auto"/>
      <w:sz w:val="24"/>
      <w:szCs w:val="24"/>
      <w:lang w:val="uk-UA"/>
    </w:rPr>
  </w:style>
  <w:style w:type="paragraph" w:customStyle="1" w:styleId="af0">
    <w:name w:val="a"/>
    <w:basedOn w:val="a"/>
    <w:rsid w:val="005F5EE9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5F5EE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F5EE9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booking.com/hotel/ua/yaltapart-hotel.uk.html?aid=331503;label=yalta-my_dP75gQgIulGG7KKTFyQS15099448031%3Apl%3Ata%3Ap150%3Ap2260%2C000%3Aac%3Aap1t1%3Aneg;sid=f4335a686de3e1ccf45f699f9f5354cb;dcid=1;srfid=1eb25945d5b2103da8a4e719390cae6c46417902X21" TargetMode="External"/><Relationship Id="rId21" Type="http://schemas.openxmlformats.org/officeDocument/2006/relationships/hyperlink" Target="http://kino-teatr.ua/uk/main/cinema/cinema_id/111.phtml" TargetMode="External"/><Relationship Id="rId42" Type="http://schemas.openxmlformats.org/officeDocument/2006/relationships/image" Target="media/image15.png"/><Relationship Id="rId63" Type="http://schemas.openxmlformats.org/officeDocument/2006/relationships/hyperlink" Target="http://www.kandagar.com/objects/grand-marine/" TargetMode="External"/><Relationship Id="rId84" Type="http://schemas.openxmlformats.org/officeDocument/2006/relationships/hyperlink" Target="http://www.kandagar.com/objects/otrada/" TargetMode="External"/><Relationship Id="rId138" Type="http://schemas.openxmlformats.org/officeDocument/2006/relationships/hyperlink" Target="http://www.booking.com/hotel/ua/tashir.uk.html?aid=331503;label=yalta-my_dP75gQgIulGG7KKTFyQS15099448031%3Apl%3Ata%3Ap150%3Ap2260%2C000%3Aac%3Aap1t1%3Aneg;sid=f4335a686de3e1ccf45f699f9f5354cb;dcid=1;srfid=1eb25945d5b2103da8a4e719390cae6c46417902X42" TargetMode="External"/><Relationship Id="rId159" Type="http://schemas.openxmlformats.org/officeDocument/2006/relationships/hyperlink" Target="http://uk.wikipedia.org/wiki/%D0%9F%D0%BE%D0%BC%D1%96%D1%80%D0%BD%D0%BE_%D0%BA%D0%BE%D0%BD%D1%82%D0%B8%D0%BD%D0%B5%D0%BD%D1%82%D0%B0%D0%BB%D1%8C%D0%BD%D0%B8%D0%B9_%D0%BA%D0%BB%D1%96%D0%BC%D0%B0%D1%82" TargetMode="External"/><Relationship Id="rId170" Type="http://schemas.openxmlformats.org/officeDocument/2006/relationships/hyperlink" Target="http://uk.wikipedia.org/wiki/%D0%9F%D1%96%D0%B2%D0%BD%D1%96%D1%87%D0%BD%D0%BE-%D0%9A%D1%80%D0%B8%D0%BC%D1%81%D1%8C%D0%BA%D0%B8%D0%B9_%D0%BA%D0%B0%D0%BD%D0%B0%D0%BB" TargetMode="External"/><Relationship Id="rId191" Type="http://schemas.openxmlformats.org/officeDocument/2006/relationships/hyperlink" Target="http://uk.wikipedia.org/wiki/%D0%84%D0%B2%D0%BF%D0%B0%D1%82%D0%BE%D1%80%D1%96%D1%8F-%D0%BA%D1%83%D1%80%D0%BE%D1%80%D1%82" TargetMode="External"/><Relationship Id="rId205" Type="http://schemas.openxmlformats.org/officeDocument/2006/relationships/hyperlink" Target="http://uk.wikipedia.org/wiki/%D0%93%D1%80%D0%B5%D0%BA%D0%B8" TargetMode="External"/><Relationship Id="rId226" Type="http://schemas.openxmlformats.org/officeDocument/2006/relationships/hyperlink" Target="http://uk.wikipedia.org/w/index.php?title=%D0%84%D0%B2%D0%BF%D0%B0%D1%82%D0%BE%D1%80%D1%96%D0%B9%D1%81%D1%8C%D0%BA%D0%B8%D0%B9_%D0%BC%D1%83%D0%B7%D0%B5%D0%B9_%D0%B0%D0%BF%D1%82%D0%B5%D0%BA%D0%B8&amp;action=edit&amp;redlink=1" TargetMode="External"/><Relationship Id="rId107" Type="http://schemas.openxmlformats.org/officeDocument/2006/relationships/hyperlink" Target="http://www.booking.com/hotel/ua/imperial.uk.html?aid=331503;label=yalta-my_dP75gQgIulGG7KKTFyQS15099448031%3Apl%3Ata%3Ap150%3Ap2260%2C000%3Aac%3Aap1t1%3Aneg;sid=f4335a686de3e1ccf45f699f9f5354cb;dcid=1;srfid=1eb25945d5b2103da8a4e719390cae6c46417902X11" TargetMode="External"/><Relationship Id="rId11" Type="http://schemas.openxmlformats.org/officeDocument/2006/relationships/image" Target="media/image6.png"/><Relationship Id="rId32" Type="http://schemas.openxmlformats.org/officeDocument/2006/relationships/hyperlink" Target="http://uk.wikipedia.org/wiki/%D0%91%D0%B0%D0%BA%D1%83" TargetMode="External"/><Relationship Id="rId53" Type="http://schemas.openxmlformats.org/officeDocument/2006/relationships/image" Target="media/image22.png"/><Relationship Id="rId74" Type="http://schemas.openxmlformats.org/officeDocument/2006/relationships/hyperlink" Target="http://www.kandagar.com/objects/magnoliya-sok/" TargetMode="External"/><Relationship Id="rId128" Type="http://schemas.openxmlformats.org/officeDocument/2006/relationships/hyperlink" Target="http://www.booking.com/hotel/ua/amazonka.uk.html?aid=331503;label=yalta-my_dP75gQgIulGG7KKTFyQS15099448031%3Apl%3Ata%3Ap150%3Ap2260%2C000%3Aac%3Aap1t1%3Aneg;sid=f4335a686de3e1ccf45f699f9f5354cb;dcid=1;srfid=1eb25945d5b2103da8a4e719390cae6c46417902X32" TargetMode="External"/><Relationship Id="rId149" Type="http://schemas.openxmlformats.org/officeDocument/2006/relationships/hyperlink" Target="http://uk.wikipedia.org/wiki/%D0%9C%D0%BE%D0%B9%D0%BD%D0%B0%D0%BA%D0%B8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25.png"/><Relationship Id="rId160" Type="http://schemas.openxmlformats.org/officeDocument/2006/relationships/hyperlink" Target="http://uk.wikipedia.org/wiki/%D0%97%D0%B5%D0%BC%D0%BB%D1%8F" TargetMode="External"/><Relationship Id="rId181" Type="http://schemas.openxmlformats.org/officeDocument/2006/relationships/hyperlink" Target="http://uk.wikipedia.org/wiki/%D0%90%D0%BD%D0%B0%D1%82%D0%BE%D0%BC%D1%96%D1%8F_%D0%BB%D1%8E%D0%B4%D0%B8%D0%BD%D0%B8" TargetMode="External"/><Relationship Id="rId216" Type="http://schemas.openxmlformats.org/officeDocument/2006/relationships/hyperlink" Target="http://uk.wikipedia.org/wiki/%D0%9A%D0%B5%D0%BD%D0%B0%D1%81%D0%B8_%D0%B2_%D0%84%D0%B2%D0%BF%D0%B0%D1%82%D0%BE%D1%80%D1%96%D1%97" TargetMode="External"/><Relationship Id="rId22" Type="http://schemas.openxmlformats.org/officeDocument/2006/relationships/hyperlink" Target="http://kino-teatr.ua/uk/main/cinema/cinema_id/90.phtml" TargetMode="External"/><Relationship Id="rId27" Type="http://schemas.openxmlformats.org/officeDocument/2006/relationships/hyperlink" Target="http://today.od.ua/Konservatoriya/" TargetMode="External"/><Relationship Id="rId43" Type="http://schemas.openxmlformats.org/officeDocument/2006/relationships/image" Target="media/image16.png"/><Relationship Id="rId48" Type="http://schemas.openxmlformats.org/officeDocument/2006/relationships/hyperlink" Target="http://www.kandagar.com/objects/goofzone-club/" TargetMode="External"/><Relationship Id="rId64" Type="http://schemas.openxmlformats.org/officeDocument/2006/relationships/image" Target="media/image24.png"/><Relationship Id="rId69" Type="http://schemas.openxmlformats.org/officeDocument/2006/relationships/hyperlink" Target="http://www.kandagar.com/objects/kontinental/" TargetMode="External"/><Relationship Id="rId113" Type="http://schemas.openxmlformats.org/officeDocument/2006/relationships/hyperlink" Target="http://www.booking.com/hotel/ua/park-yalta.uk.html?aid=331503;label=yalta-my_dP75gQgIulGG7KKTFyQS15099448031%3Apl%3Ata%3Ap150%3Ap2260%2C000%3Aac%3Aap1t1%3Aneg;sid=f4335a686de3e1ccf45f699f9f5354cb;dcid=1;srfid=1eb25945d5b2103da8a4e719390cae6c46417902X17" TargetMode="External"/><Relationship Id="rId118" Type="http://schemas.openxmlformats.org/officeDocument/2006/relationships/hyperlink" Target="http://www.booking.com/hotel/ua/palas.uk.html?aid=331503;label=yalta-my_dP75gQgIulGG7KKTFyQS15099448031%3Apl%3Ata%3Ap150%3Ap2260%2C000%3Aac%3Aap1t1%3Aneg;sid=f4335a686de3e1ccf45f699f9f5354cb;dcid=1;srfid=1eb25945d5b2103da8a4e719390cae6c46417902X22" TargetMode="External"/><Relationship Id="rId134" Type="http://schemas.openxmlformats.org/officeDocument/2006/relationships/hyperlink" Target="http://www.booking.com/hotel/ua/yalta-sobaka-hostel.uk.html?aid=331503;label=yalta-my_dP75gQgIulGG7KKTFyQS15099448031%3Apl%3Ata%3Ap150%3Ap2260%2C000%3Aac%3Aap1t1%3Aneg;sid=f4335a686de3e1ccf45f699f9f5354cb;dcid=1;srfid=1eb25945d5b2103da8a4e719390cae6c46417902X38" TargetMode="External"/><Relationship Id="rId139" Type="http://schemas.openxmlformats.org/officeDocument/2006/relationships/hyperlink" Target="http://www.booking.com/hotel/ua/guest-house-seaside-park.uk.html?aid=331503;label=yalta-my_dP75gQgIulGG7KKTFyQS15099448031%3Apl%3Ata%3Ap150%3Ap2260%2C000%3Aac%3Aap1t1%3Aneg;sid=f4335a686de3e1ccf45f699f9f5354cb;dcid=1;srfid=1eb25945d5b2103da8a4e719390cae6c46417902X43" TargetMode="External"/><Relationship Id="rId80" Type="http://schemas.openxmlformats.org/officeDocument/2006/relationships/hyperlink" Target="http://www.kandagar.com/objects/odessa-ok-odessa/" TargetMode="External"/><Relationship Id="rId85" Type="http://schemas.openxmlformats.org/officeDocument/2006/relationships/hyperlink" Target="http://www.kandagar.com/objects/palace-del-mar/" TargetMode="External"/><Relationship Id="rId150" Type="http://schemas.openxmlformats.org/officeDocument/2006/relationships/hyperlink" Target="http://uk.wikipedia.org/wiki/%D0%9C%D1%96%D0%BD%D0%B5%D1%80%D0%B0%D0%BB%D1%8C%D0%BD%D1%96_%D0%B2%D0%BE%D0%B4%D0%B8" TargetMode="External"/><Relationship Id="rId155" Type="http://schemas.openxmlformats.org/officeDocument/2006/relationships/hyperlink" Target="http://uk.wikipedia.org/wiki/%D0%A2%D1%83%D1%80%D0%B5%D1%87%D1%87%D0%B8%D0%BD%D0%B0" TargetMode="External"/><Relationship Id="rId171" Type="http://schemas.openxmlformats.org/officeDocument/2006/relationships/hyperlink" Target="http://uk.wikipedia.org/wiki/%D0%9C%D1%96%D0%BD%D0%B5%D1%80%D0%B0%D0%BB%D1%8C%D0%BD%D0%B0_%D0%B2%D0%BE%D0%B4%D0%B0" TargetMode="External"/><Relationship Id="rId176" Type="http://schemas.openxmlformats.org/officeDocument/2006/relationships/hyperlink" Target="http://uk.wikipedia.org/wiki/%D0%91%D1%8E%D0%B2%D0%B5%D1%82" TargetMode="External"/><Relationship Id="rId192" Type="http://schemas.openxmlformats.org/officeDocument/2006/relationships/hyperlink" Target="http://uk.wikipedia.org/wiki/%D0%84%D0%B2%D0%BF%D0%B0%D1%82%D0%BE%D1%80%D1%96%D1%8F-%D0%A2%D0%BE%D0%B2%D0%B0%D1%80%D0%BD%D0%B0" TargetMode="External"/><Relationship Id="rId197" Type="http://schemas.openxmlformats.org/officeDocument/2006/relationships/hyperlink" Target="http://uk.wikipedia.org/wiki/%D0%9C%D0%BE%D1%81%D0%BA%D0%B2%D0%B0" TargetMode="External"/><Relationship Id="rId206" Type="http://schemas.openxmlformats.org/officeDocument/2006/relationships/hyperlink" Target="http://uk.wikipedia.org/wiki/%D0%9C%D1%96%D0%BD%D1%96%D1%81%D1%82%D0%B5%D1%80%D1%81%D1%82%D0%B2%D0%BE_%D0%BE%D0%B1%D0%BE%D1%80%D0%BE%D0%BD%D0%B8_%D0%A3%D0%BA%D1%80%D0%B0%D1%97%D0%BD%D0%B8" TargetMode="External"/><Relationship Id="rId227" Type="http://schemas.openxmlformats.org/officeDocument/2006/relationships/hyperlink" Target="http://uk.wikipedia.org/w/index.php?title=%D0%9C%D1%83%D0%B7%D0%B5%D0%B9_%D0%BF%D0%BE%D1%88%D1%82%D0%B8_%28%D0%84%D0%B2%D0%BF%D0%B0%D1%82%D0%BE%D1%80%D1%96%D1%8F%29&amp;action=edit&amp;redlink=1" TargetMode="External"/><Relationship Id="rId201" Type="http://schemas.openxmlformats.org/officeDocument/2006/relationships/hyperlink" Target="http://uk.wikipedia.org/wiki/%D0%9C%D1%96%D0%B6%D0%BD%D0%B0%D1%80%D0%BE%D0%B4%D0%BD%D0%B8%D0%B9_%D0%B0%D0%B5%D1%80%D0%BE%D0%BF%D0%BE%D1%80%D1%82_%C2%AB%D0%A1%D1%96%D0%BC%D1%84%D0%B5%D1%80%D0%BE%D0%BF%D0%BE%D0%BB%D1%8C%C2%BB" TargetMode="External"/><Relationship Id="rId222" Type="http://schemas.openxmlformats.org/officeDocument/2006/relationships/hyperlink" Target="http://uk.wikipedia.org/wiki/%D0%84%D0%B2%D0%BF%D0%B0%D1%82%D0%BE%D1%80%D1%96%D0%B9%D1%81%D1%8C%D0%BA%D0%B8%D0%B9_%D0%BA%D1%80%D0%B0%D1%94%D0%B7%D0%BD%D0%B0%D0%B2%D1%87%D0%B8%D0%B9_%D0%BC%D1%83%D0%B7%D0%B5%D0%B9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://kino-teatr.ua/uk/main/cinema/cinema_id/110.phtml" TargetMode="External"/><Relationship Id="rId33" Type="http://schemas.openxmlformats.org/officeDocument/2006/relationships/hyperlink" Target="http://uk.wikipedia.org/wiki/%D0%91%D0%B5%D1%80%D0%BB%D1%96%D0%BD" TargetMode="External"/><Relationship Id="rId38" Type="http://schemas.openxmlformats.org/officeDocument/2006/relationships/image" Target="media/image11.png"/><Relationship Id="rId59" Type="http://schemas.openxmlformats.org/officeDocument/2006/relationships/hyperlink" Target="http://www.kandagar.com/objects/aleksandrovskij-otel-odessa/" TargetMode="External"/><Relationship Id="rId103" Type="http://schemas.openxmlformats.org/officeDocument/2006/relationships/hyperlink" Target="http://www.booking.com/hotel/ua/happy.uk.html?aid=331503;label=yalta-my_dP75gQgIulGG7KKTFyQS15099448031%3Apl%3Ata%3Ap150%3Ap2260%2C000%3Aac%3Aap1t1%3Aneg;sid=f4335a686de3e1ccf45f699f9f5354cb;dcid=1;srfid=1eb25945d5b2103da8a4e719390cae6c46417902X6" TargetMode="External"/><Relationship Id="rId108" Type="http://schemas.openxmlformats.org/officeDocument/2006/relationships/hyperlink" Target="http://www.booking.com/hotel/ua/guest-house-monpasie.uk.html?aid=331503;label=yalta-my_dP75gQgIulGG7KKTFyQS15099448031%3Apl%3Ata%3Ap150%3Ap2260%2C000%3Aac%3Aap1t1%3Aneg;sid=f4335a686de3e1ccf45f699f9f5354cb;dcid=1;srfid=1eb25945d5b2103da8a4e719390cae6c46417902X12" TargetMode="External"/><Relationship Id="rId124" Type="http://schemas.openxmlformats.org/officeDocument/2006/relationships/hyperlink" Target="http://www.booking.com/hotel/ua/darsan.uk.html?aid=331503;label=yalta-my_dP75gQgIulGG7KKTFyQS15099448031%3Apl%3Ata%3Ap150%3Ap2260%2C000%3Aac%3Aap1t1%3Aneg;sid=f4335a686de3e1ccf45f699f9f5354cb;dcid=1;srfid=1eb25945d5b2103da8a4e719390cae6c46417902X28" TargetMode="External"/><Relationship Id="rId129" Type="http://schemas.openxmlformats.org/officeDocument/2006/relationships/hyperlink" Target="http://www.booking.com/hotel/ua/karavella-hostel.uk.html?aid=331503;label=yalta-my_dP75gQgIulGG7KKTFyQS15099448031%3Apl%3Ata%3Ap150%3Ap2260%2C000%3Aac%3Aap1t1%3Aneg;sid=f4335a686de3e1ccf45f699f9f5354cb;dcid=1;srfid=1eb25945d5b2103da8a4e719390cae6c46417902X33" TargetMode="External"/><Relationship Id="rId54" Type="http://schemas.openxmlformats.org/officeDocument/2006/relationships/hyperlink" Target="http://www.kandagar.com/objects/kometa/" TargetMode="External"/><Relationship Id="rId70" Type="http://schemas.openxmlformats.org/officeDocument/2006/relationships/hyperlink" Target="http://www.kandagar.com/objects/kurortnyj/" TargetMode="External"/><Relationship Id="rId75" Type="http://schemas.openxmlformats.org/officeDocument/2006/relationships/hyperlink" Target="http://www.kandagar.com/objects/maristella-club/" TargetMode="External"/><Relationship Id="rId91" Type="http://schemas.openxmlformats.org/officeDocument/2006/relationships/hyperlink" Target="http://www.kandagar.com/objects/chernoe-more-na-pantelejmonovskoj/" TargetMode="External"/><Relationship Id="rId96" Type="http://schemas.openxmlformats.org/officeDocument/2006/relationships/hyperlink" Target="http://ru.wikipedia.org/wiki/%D0%93%D1%80%D0%B0%D0%B4%D1%83%D1%81_%D0%A6%D0%B5%D0%BB%D1%8C%D1%81%D0%B8%D1%8F" TargetMode="External"/><Relationship Id="rId140" Type="http://schemas.openxmlformats.org/officeDocument/2006/relationships/hyperlink" Target="http://uk.wikipedia.org/wiki/%D0%9C%D0%BE%D1%80%D1%81%D1%8C%D0%BA%D0%B8%D0%B9_%D0%BF%D0%BE%D1%80%D1%82" TargetMode="External"/><Relationship Id="rId145" Type="http://schemas.openxmlformats.org/officeDocument/2006/relationships/hyperlink" Target="http://uk.wikipedia.org/wiki/%D0%9A%D1%80%D0%B8%D0%BC" TargetMode="External"/><Relationship Id="rId161" Type="http://schemas.openxmlformats.org/officeDocument/2006/relationships/hyperlink" Target="http://uk.wikipedia.org/wiki/%D0%90%D1%82%D0%BC%D0%BE%D1%81%D1%84%D0%B5%D1%80%D0%BD%D1%96_%D0%BE%D0%BF%D0%B0%D0%B4%D0%B8" TargetMode="External"/><Relationship Id="rId166" Type="http://schemas.openxmlformats.org/officeDocument/2006/relationships/hyperlink" Target="http://uk.wikipedia.org/wiki/%D0%9B%D0%B8%D0%BC%D0%B0%D0%BD" TargetMode="External"/><Relationship Id="rId182" Type="http://schemas.openxmlformats.org/officeDocument/2006/relationships/hyperlink" Target="http://uk.wikipedia.org/wiki/%D0%94%D0%B8%D1%85%D0%B0%D0%BB%D1%8C%D0%BD%D0%B0_%D1%81%D0%B8%D1%81%D1%82%D0%B5%D0%BC%D0%B0" TargetMode="External"/><Relationship Id="rId187" Type="http://schemas.openxmlformats.org/officeDocument/2006/relationships/hyperlink" Target="http://uk.wikipedia.org/wiki/%D0%94%D0%B5%D0%BB%D1%8C%D1%84%D1%96%D0%BD%D0%BE%D0%B2%D1%96" TargetMode="External"/><Relationship Id="rId217" Type="http://schemas.openxmlformats.org/officeDocument/2006/relationships/hyperlink" Target="http://uk.wikipedia.org/w/index.php?title=%D0%A1%D0%B2%D1%8F%D1%82%D0%BE-%D0%9C%D0%B8%D0%BA%D0%BE%D0%BB%D0%B0%D1%97%D0%B2%D1%81%D1%8C%D0%BA%D0%B8%D0%B9_%D1%81%D0%BE%D0%B1%D0%BE%D1%80_%28%D0%84%D0%B2%D0%BF%D0%B0%D1%82%D0%BE%D1%80%D1%96%D1%8F%29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hyperlink" Target="http://uk.wikipedia.org/wiki/%D0%A2%D0%B5%D0%BA%D1%96%D1%94_%D0%B4%D0%B5%D1%80%D0%B2%D1%96%D1%88%D1%96%D0%B2" TargetMode="External"/><Relationship Id="rId233" Type="http://schemas.openxmlformats.org/officeDocument/2006/relationships/fontTable" Target="fontTable.xml"/><Relationship Id="rId23" Type="http://schemas.openxmlformats.org/officeDocument/2006/relationships/hyperlink" Target="http://kino-teatr.ua/uk/main/cinema/cinema_id/166.phtml" TargetMode="External"/><Relationship Id="rId28" Type="http://schemas.openxmlformats.org/officeDocument/2006/relationships/hyperlink" Target="http://uk.wikipedia.org/wiki/%D0%97%D0%B0%D0%BB%D1%96%D0%B7%D0%BD%D0%B8%D1%87%D0%BD%D0%B0_%D1%81%D1%82%D0%B0%D0%BD%D1%86%D1%96%D1%8F" TargetMode="External"/><Relationship Id="rId49" Type="http://schemas.openxmlformats.org/officeDocument/2006/relationships/hyperlink" Target="http://www.kandagar.com/objects/ruta/" TargetMode="External"/><Relationship Id="rId114" Type="http://schemas.openxmlformats.org/officeDocument/2006/relationships/hyperlink" Target="http://www.booking.com/hotel/ua/royal-park.uk.html?aid=331503;label=yalta-my_dP75gQgIulGG7KKTFyQS15099448031%3Apl%3Ata%3Ap150%3Ap2260%2C000%3Aac%3Aap1t1%3Aneg;sid=f4335a686de3e1ccf45f699f9f5354cb;dcid=1;srfid=1eb25945d5b2103da8a4e719390cae6c46417902X18" TargetMode="External"/><Relationship Id="rId119" Type="http://schemas.openxmlformats.org/officeDocument/2006/relationships/hyperlink" Target="http://www.booking.com/hotel/ua/corsair-hostel.uk.html?aid=331503;label=yalta-my_dP75gQgIulGG7KKTFyQS15099448031%3Apl%3Ata%3Ap150%3Ap2260%2C000%3Aac%3Aap1t1%3Aneg;sid=f4335a686de3e1ccf45f699f9f5354cb;dcid=1;srfid=1eb25945d5b2103da8a4e719390cae6c46417902X23" TargetMode="External"/><Relationship Id="rId44" Type="http://schemas.openxmlformats.org/officeDocument/2006/relationships/image" Target="media/image17.png"/><Relationship Id="rId60" Type="http://schemas.openxmlformats.org/officeDocument/2006/relationships/hyperlink" Target="http://www.kandagar.com/objects/arkadiya-gostinica-odessa/" TargetMode="External"/><Relationship Id="rId65" Type="http://schemas.openxmlformats.org/officeDocument/2006/relationships/hyperlink" Target="http://www.kandagar.com/objects/grand-pettine/" TargetMode="External"/><Relationship Id="rId81" Type="http://schemas.openxmlformats.org/officeDocument/2006/relationships/hyperlink" Target="http://www.kandagar.com/objects/odessa/" TargetMode="External"/><Relationship Id="rId86" Type="http://schemas.openxmlformats.org/officeDocument/2006/relationships/hyperlink" Target="http://www.kandagar.com/objects/passazh/" TargetMode="External"/><Relationship Id="rId130" Type="http://schemas.openxmlformats.org/officeDocument/2006/relationships/hyperlink" Target="http://www.booking.com/hotel/ua/primorskiy-park-apartments.uk.html?aid=331503;label=yalta-my_dP75gQgIulGG7KKTFyQS15099448031%3Apl%3Ata%3Ap150%3Ap2260%2C000%3Aac%3Aap1t1%3Aneg;sid=f4335a686de3e1ccf45f699f9f5354cb;dcid=1;srfid=1eb25945d5b2103da8a4e719390cae6c46417902X34" TargetMode="External"/><Relationship Id="rId135" Type="http://schemas.openxmlformats.org/officeDocument/2006/relationships/hyperlink" Target="http://www.booking.com/hotel/ua/villa-maria.uk.html?aid=331503;label=yalta-my_dP75gQgIulGG7KKTFyQS15099448031%3Apl%3Ata%3Ap150%3Ap2260%2C000%3Aac%3Aap1t1%3Aneg;sid=f4335a686de3e1ccf45f699f9f5354cb;dcid=1;srfid=1eb25945d5b2103da8a4e719390cae6c46417902X39" TargetMode="External"/><Relationship Id="rId151" Type="http://schemas.openxmlformats.org/officeDocument/2006/relationships/hyperlink" Target="http://uk.wikipedia.org/wiki/%D0%9F%D0%BB%D1%8F%D0%B6" TargetMode="External"/><Relationship Id="rId156" Type="http://schemas.openxmlformats.org/officeDocument/2006/relationships/hyperlink" Target="http://uk.wikipedia.org/wiki/%D0%A0%D0%BE%D1%81%D1%96%D0%B9%D1%81%D1%8C%D0%BA%D0%B0_%D1%96%D0%BC%D0%BF%D0%B5%D1%80%D1%96%D1%8F" TargetMode="External"/><Relationship Id="rId177" Type="http://schemas.openxmlformats.org/officeDocument/2006/relationships/image" Target="media/image26.png"/><Relationship Id="rId198" Type="http://schemas.openxmlformats.org/officeDocument/2006/relationships/hyperlink" Target="http://uk.wikipedia.org/wiki/%D0%A1%D0%B0%D0%BD%D0%BA%D1%82-%D0%9F%D0%B5%D1%82%D0%B5%D1%80%D0%B1%D1%83%D1%80%D0%B3" TargetMode="External"/><Relationship Id="rId172" Type="http://schemas.openxmlformats.org/officeDocument/2006/relationships/hyperlink" Target="http://uk.wikipedia.org/wiki/%D0%9C%D0%BE%D0%B9%D0%BD%D0%B0%D0%BA%D0%B8_%28%D0%B3%D1%80%D1%8F%D0%B7%D0%B5%D0%BB%D1%96%D0%BA%D0%B0%D1%80%D0%BD%D1%8F%29" TargetMode="External"/><Relationship Id="rId193" Type="http://schemas.openxmlformats.org/officeDocument/2006/relationships/hyperlink" Target="http://uk.wikipedia.org/wiki/%D0%9A%D0%B8%D1%97%D0%B2" TargetMode="External"/><Relationship Id="rId202" Type="http://schemas.openxmlformats.org/officeDocument/2006/relationships/hyperlink" Target="http://uk.wikipedia.org/wiki/%D0%84%D0%B2%D0%BF%D0%B0%D1%82%D0%BE%D1%80%D1%96%D1%8F_%28%D0%B0%D0%B5%D1%80%D0%BE%D0%B4%D1%80%D0%BE%D0%BC%29" TargetMode="External"/><Relationship Id="rId207" Type="http://schemas.openxmlformats.org/officeDocument/2006/relationships/hyperlink" Target="http://uk.wikipedia.org/wiki/%D0%84%D0%B2%D0%BF%D0%B0%D1%82%D0%BE%D1%80%D1%96%D0%B9%D1%81%D1%8C%D0%BA%D0%B8%D0%B9_%D0%BA%D1%80%D0%B0%D1%94%D0%B7%D0%BD%D0%B0%D0%B2%D1%87%D0%B8%D0%B9_%D0%BC%D1%83%D0%B7%D0%B5%D0%B9" TargetMode="External"/><Relationship Id="rId223" Type="http://schemas.openxmlformats.org/officeDocument/2006/relationships/hyperlink" Target="http://uk.wikipedia.org/wiki/%D0%84%D0%B2%D0%BF%D0%B0%D1%82%D0%BE%D1%80%D1%96%D0%B9%D1%81%D1%8C%D0%BA%D0%B8%D0%B9_%D0%BC%D0%BE%D1%80%D1%81%D1%8C%D0%BA%D0%B8%D0%B9_%D0%BC%D1%83%D0%B7%D0%B5%D0%B9" TargetMode="External"/><Relationship Id="rId228" Type="http://schemas.openxmlformats.org/officeDocument/2006/relationships/hyperlink" Target="http://uk.wikipedia.org/w/index.php?title=%D0%84%D0%B2%D0%BF%D0%B0%D1%82%D0%BE%D1%80%D1%96%D0%B9%D1%81%D1%8C%D0%BA%D0%B8%D0%B9_%D0%BC%D1%83%D0%B7%D0%B5%D0%B9_%D1%96%D1%81%D1%82%D0%BE%D1%80%D1%96%D1%97_%D1%80%D0%B5%D0%BB%D1%96%D0%B3%D1%96%D1%97_%D1%82%D0%B0_%D0%B0%D1%82%D0%B5%D1%97%D0%B7%D0%BC%D1%83&amp;action=edit&amp;redlink=1" TargetMode="External"/><Relationship Id="rId13" Type="http://schemas.openxmlformats.org/officeDocument/2006/relationships/image" Target="media/image8.png"/><Relationship Id="rId18" Type="http://schemas.openxmlformats.org/officeDocument/2006/relationships/hyperlink" Target="http://kino-teatr.ua/uk/main/cinema/cinema_id/198.phtml" TargetMode="External"/><Relationship Id="rId39" Type="http://schemas.openxmlformats.org/officeDocument/2006/relationships/image" Target="media/image12.png"/><Relationship Id="rId109" Type="http://schemas.openxmlformats.org/officeDocument/2006/relationships/hyperlink" Target="http://www.booking.com/hotel/ua/oliva.uk.html?aid=331503;label=yalta-my_dP75gQgIulGG7KKTFyQS15099448031%3Apl%3Ata%3Ap150%3Ap2260%2C000%3Aac%3Aap1t1%3Aneg;sid=f4335a686de3e1ccf45f699f9f5354cb;dcid=1;srfid=1eb25945d5b2103da8a4e719390cae6c46417902X13" TargetMode="External"/><Relationship Id="rId34" Type="http://schemas.openxmlformats.org/officeDocument/2006/relationships/hyperlink" Target="http://uk.wikipedia.org/wiki/%D0%9C%D1%96%D0%B6%D0%BD%D0%B0%D1%80%D0%BE%D0%B4%D0%BD%D0%B8%D0%B9_%D0%B0%D0%B5%D1%80%D0%BE%D0%BF%D0%BE%D1%80%D1%82_%C2%AB%D0%9E%D0%B4%D0%B5%D1%81%D0%B0%C2%BB" TargetMode="External"/><Relationship Id="rId50" Type="http://schemas.openxmlformats.org/officeDocument/2006/relationships/hyperlink" Target="http://www.kandagar.com/objects/yedem-gornolyzhnyj-kompleks-zatoka/" TargetMode="External"/><Relationship Id="rId55" Type="http://schemas.openxmlformats.org/officeDocument/2006/relationships/image" Target="media/image23.png"/><Relationship Id="rId76" Type="http://schemas.openxmlformats.org/officeDocument/2006/relationships/hyperlink" Target="http://www.kandagar.com/objects/mirnyj/" TargetMode="External"/><Relationship Id="rId97" Type="http://schemas.openxmlformats.org/officeDocument/2006/relationships/hyperlink" Target="http://ru.wikipedia.org/wiki/%D0%9C%D0%B8%D0%BB%D0%BB%D0%B8%D0%BC%D0%B5%D1%82%D1%80" TargetMode="External"/><Relationship Id="rId104" Type="http://schemas.openxmlformats.org/officeDocument/2006/relationships/hyperlink" Target="http://www.booking.com/hotel/ua/krasotel-levant.uk.html?aid=331503;label=yalta-my_dP75gQgIulGG7KKTFyQS15099448031%3Apl%3Ata%3Ap150%3Ap2260%2C000%3Aac%3Aap1t1%3Aneg;sid=f4335a686de3e1ccf45f699f9f5354cb;dcid=1;srfid=1eb25945d5b2103da8a4e719390cae6c46417902X7" TargetMode="External"/><Relationship Id="rId120" Type="http://schemas.openxmlformats.org/officeDocument/2006/relationships/hyperlink" Target="http://www.booking.com/hotel/ua/motel-5.uk.html?aid=331503;label=yalta-my_dP75gQgIulGG7KKTFyQS15099448031%3Apl%3Ata%3Ap150%3Ap2260%2C000%3Aac%3Aap1t1%3Aneg;sid=f4335a686de3e1ccf45f699f9f5354cb;dcid=1;srfid=1eb25945d5b2103da8a4e719390cae6c46417902X24" TargetMode="External"/><Relationship Id="rId125" Type="http://schemas.openxmlformats.org/officeDocument/2006/relationships/hyperlink" Target="http://www.booking.com/hotel/ua/kirov-holiday-center.uk.html?aid=331503;label=yalta-my_dP75gQgIulGG7KKTFyQS15099448031%3Apl%3Ata%3Ap150%3Ap2260%2C000%3Aac%3Aap1t1%3Aneg;sid=f4335a686de3e1ccf45f699f9f5354cb;dcid=1;srfid=1eb25945d5b2103da8a4e719390cae6c46417902X29" TargetMode="External"/><Relationship Id="rId141" Type="http://schemas.openxmlformats.org/officeDocument/2006/relationships/hyperlink" Target="http://uk.wikipedia.org/wiki/%D0%9A%D1%83%D1%80%D0%BE%D1%80%D1%82" TargetMode="External"/><Relationship Id="rId146" Type="http://schemas.openxmlformats.org/officeDocument/2006/relationships/hyperlink" Target="http://uk.wikipedia.org/wiki/%D0%A2%D0%B5%D1%80%D0%BC%D0%B0%D0%BB%D1%8C%D0%BD%D1%96_%D0%B2%D0%BE%D0%B4%D0%B8" TargetMode="External"/><Relationship Id="rId167" Type="http://schemas.openxmlformats.org/officeDocument/2006/relationships/hyperlink" Target="http://uk.wikipedia.org/wiki/%D0%9C%D0%BE%D0%B9%D0%BD%D0%B0%D0%BA%D0%B8" TargetMode="External"/><Relationship Id="rId188" Type="http://schemas.openxmlformats.org/officeDocument/2006/relationships/hyperlink" Target="http://uk.wikipedia.org/w/index.php?title=%D0%94%D0%B5%D0%BB%D1%8C%D1%84%D1%96%D0%BD%D0%B0%D1%80%D1%96%D0%B9_%28%D0%84%D0%B2%D0%BF%D0%B0%D1%82%D0%BE%D1%80%D1%96%D1%8F%29&amp;action=edit&amp;redlink=1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kandagar.com/objects/lermontovskij/" TargetMode="External"/><Relationship Id="rId92" Type="http://schemas.openxmlformats.org/officeDocument/2006/relationships/hyperlink" Target="http://www.kandagar.com/objects/chernoe-more/" TargetMode="External"/><Relationship Id="rId162" Type="http://schemas.openxmlformats.org/officeDocument/2006/relationships/hyperlink" Target="http://uk.wikipedia.org/wiki/%D0%9F%D0%BB%D1%8F%D0%B6" TargetMode="External"/><Relationship Id="rId183" Type="http://schemas.openxmlformats.org/officeDocument/2006/relationships/hyperlink" Target="http://uk.wikipedia.org/wiki/%D0%9F%D0%B5%D1%80%D0%B8%D1%84%D0%B5%D1%80%D0%B8%D1%87%D0%BD%D0%B0_%D0%BD%D0%B5%D1%80%D0%B2%D0%BE%D0%B2%D0%B0_%D1%81%D0%B8%D1%81%D1%82%D0%B5%D0%BC%D0%B0" TargetMode="External"/><Relationship Id="rId213" Type="http://schemas.openxmlformats.org/officeDocument/2006/relationships/hyperlink" Target="http://uk.wikipedia.org/wiki/16_%D1%81%D1%82%D0%BE%D0%BB%D1%96%D1%82%D1%82%D1%8F" TargetMode="External"/><Relationship Id="rId218" Type="http://schemas.openxmlformats.org/officeDocument/2006/relationships/hyperlink" Target="http://uk.wikipedia.org/wiki/%D0%A5%D1%80%D0%B0%D0%BC_%D0%A1%D0%B2%D1%8F%D1%82%D0%BE%D0%B3%D0%BE_%D0%86%D0%BB%D0%BB%D1%96_%28%D0%84%D0%B2%D0%BF%D0%B0%D1%82%D0%BE%D1%80%D1%96%D1%8F%29" TargetMode="External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uk.wikipedia.org/wiki/%D0%97%D0%B0%D0%BB%D1%96%D0%B7%D0%BD%D0%B8%D1%87%D0%BD%D0%B8%D0%B9_%D1%82%D1%80%D0%B0%D0%BD%D1%81%D0%BF%D0%BE%D1%80%D1%82" TargetMode="External"/><Relationship Id="rId24" Type="http://schemas.openxmlformats.org/officeDocument/2006/relationships/hyperlink" Target="http://touregion.od.ua/index.php?&amp;content_id=9572" TargetMode="External"/><Relationship Id="rId40" Type="http://schemas.openxmlformats.org/officeDocument/2006/relationships/image" Target="media/image13.png"/><Relationship Id="rId45" Type="http://schemas.openxmlformats.org/officeDocument/2006/relationships/hyperlink" Target="http://www.kandagar.com/objects/briz/" TargetMode="External"/><Relationship Id="rId66" Type="http://schemas.openxmlformats.org/officeDocument/2006/relationships/hyperlink" Target="http://www.kandagar.com/objects/ekaterina/" TargetMode="External"/><Relationship Id="rId87" Type="http://schemas.openxmlformats.org/officeDocument/2006/relationships/hyperlink" Target="http://www.kandagar.com/objects/solnechnaya1361971034/" TargetMode="External"/><Relationship Id="rId110" Type="http://schemas.openxmlformats.org/officeDocument/2006/relationships/hyperlink" Target="http://www.booking.com/hotel/ua/anna.uk.html?aid=331503;label=yalta-my_dP75gQgIulGG7KKTFyQS15099448031%3Apl%3Ata%3Ap150%3Ap2260%2C000%3Aac%3Aap1t1%3Aneg;sid=f4335a686de3e1ccf45f699f9f5354cb;dcid=1;srfid=1eb25945d5b2103da8a4e719390cae6c46417902X14" TargetMode="External"/><Relationship Id="rId115" Type="http://schemas.openxmlformats.org/officeDocument/2006/relationships/hyperlink" Target="http://www.booking.com/hotel/ua/yaltalux.uk.html?aid=331503;label=yalta-my_dP75gQgIulGG7KKTFyQS15099448031%3Apl%3Ata%3Ap150%3Ap2260%2C000%3Aac%3Aap1t1%3Aneg;sid=f4335a686de3e1ccf45f699f9f5354cb;dcid=1;srfid=1eb25945d5b2103da8a4e719390cae6c46417902X19" TargetMode="External"/><Relationship Id="rId131" Type="http://schemas.openxmlformats.org/officeDocument/2006/relationships/hyperlink" Target="http://www.booking.com/hotel/ua/panorama-yalty.uk.html?aid=331503;label=yalta-my_dP75gQgIulGG7KKTFyQS15099448031%3Apl%3Ata%3Ap150%3Ap2260%2C000%3Aac%3Aap1t1%3Aneg;sid=f4335a686de3e1ccf45f699f9f5354cb;dcid=1;srfid=1eb25945d5b2103da8a4e719390cae6c46417902X35" TargetMode="External"/><Relationship Id="rId136" Type="http://schemas.openxmlformats.org/officeDocument/2006/relationships/hyperlink" Target="http://www.booking.com/hotel/ua/villa-rita-yalta.uk.html?aid=331503;label=yalta-my_dP75gQgIulGG7KKTFyQS15099448031%3Apl%3Ata%3Ap150%3Ap2260%2C000%3Aac%3Aap1t1%3Aneg;sid=f4335a686de3e1ccf45f699f9f5354cb;dcid=1;srfid=1eb25945d5b2103da8a4e719390cae6c46417902X40" TargetMode="External"/><Relationship Id="rId157" Type="http://schemas.openxmlformats.org/officeDocument/2006/relationships/hyperlink" Target="http://uk.wikipedia.org/wiki/%D0%A2%D1%83%D1%80%D0%B5%D1%86%D1%8C%D0%BA%D0%B0_%D0%BB%D0%B0%D0%B7%D0%BD%D1%8F" TargetMode="External"/><Relationship Id="rId178" Type="http://schemas.openxmlformats.org/officeDocument/2006/relationships/image" Target="media/image27.png"/><Relationship Id="rId61" Type="http://schemas.openxmlformats.org/officeDocument/2006/relationships/hyperlink" Target="http://www.kandagar.com/objects/bristol/" TargetMode="External"/><Relationship Id="rId82" Type="http://schemas.openxmlformats.org/officeDocument/2006/relationships/hyperlink" Target="http://www.kandagar.com/objects/odesskij/" TargetMode="External"/><Relationship Id="rId152" Type="http://schemas.openxmlformats.org/officeDocument/2006/relationships/hyperlink" Target="http://uk.wikipedia.org/wiki/%D0%9A%D1%80%D0%B8%D0%BC" TargetMode="External"/><Relationship Id="rId173" Type="http://schemas.openxmlformats.org/officeDocument/2006/relationships/hyperlink" Target="http://uk.wikipedia.org/wiki/1959" TargetMode="External"/><Relationship Id="rId194" Type="http://schemas.openxmlformats.org/officeDocument/2006/relationships/hyperlink" Target="http://uk.wikipedia.org/wiki/%D0%9B%D1%8C%D0%B2%D1%96%D0%B2" TargetMode="External"/><Relationship Id="rId199" Type="http://schemas.openxmlformats.org/officeDocument/2006/relationships/hyperlink" Target="http://uk.wikipedia.org/wiki/%D0%9C%D1%96%D0%BD%D1%81%D1%8C%D0%BA" TargetMode="External"/><Relationship Id="rId203" Type="http://schemas.openxmlformats.org/officeDocument/2006/relationships/hyperlink" Target="http://uk.wikipedia.org/wiki/%D0%84%D0%B2%D0%BF%D0%B0%D1%82%D0%BE%D1%80%D1%96%D0%B9%D1%81%D1%8C%D0%BA%D0%B8%D0%B9_%D0%B0%D0%B2%D1%96%D0%B0%D1%86%D1%96%D0%B9%D0%BD%D0%B8%D0%B9_%D1%80%D0%B5%D0%BC%D0%BE%D0%BD%D1%82%D0%BD%D0%B8%D0%B9_%D0%B7%D0%B0%D0%B2%D0%BE%D0%B4" TargetMode="External"/><Relationship Id="rId208" Type="http://schemas.openxmlformats.org/officeDocument/2006/relationships/hyperlink" Target="http://uk.wikipedia.org/wiki/%D0%9B%D0%B0%D0%BF%D1%96%D0%B4%D0%B0%D1%80%D1%96%D0%B9" TargetMode="External"/><Relationship Id="rId229" Type="http://schemas.openxmlformats.org/officeDocument/2006/relationships/hyperlink" Target="http://uk.wikipedia.org/w/index.php?title=%D0%9C%D1%83%D0%B7%D0%B5%D0%B9_%D1%81%D0%B2%D1%96%D1%82%D0%BE%D0%B2%D0%BE%D1%97_%D0%BA%D1%83%D0%BB%D1%8C%D1%82%D1%83%D1%80%D0%B8_%D1%96_%D0%BF%D1%80%D0%B8%D0%BA%D0%BB%D0%B0%D0%B4%D0%BD%D0%BE%D0%B3%D0%BE_%D0%BC%D0%B8%D1%81%D1%82%D0%B5%D1%86%D1%82%D0%B2%D0%B0_%D0%84%D0%B2%D0%BF%D0%B0%D1%82%D0%BE%D1%80%D1%96%D1%97&amp;action=edit&amp;redlink=1" TargetMode="External"/><Relationship Id="rId19" Type="http://schemas.openxmlformats.org/officeDocument/2006/relationships/hyperlink" Target="http://kino-teatr.ua/uk/main/cinema/cinema_id/88.phtml" TargetMode="External"/><Relationship Id="rId224" Type="http://schemas.openxmlformats.org/officeDocument/2006/relationships/hyperlink" Target="http://uk.wikipedia.org/w/index.php?title=%D0%9C%D1%83%D0%B7%D0%B5%D0%B9_%D1%82%D1%80%D1%83%D0%B4%D0%BE%D0%B2%D0%BE%D1%97_%D1%81%D0%BB%D0%B0%D0%B2%D0%B8_%D0%84%D0%B2%D0%BF%D0%B0%D1%82%D0%BE%D1%80%D1%96%D0%B9%D1%81%D1%8C%D0%BA%D0%BE%D0%B3%D0%BE_%D0%BF%D0%BE%D1%80%D1%82%D1%83&amp;action=edit&amp;redlink=1" TargetMode="External"/><Relationship Id="rId14" Type="http://schemas.openxmlformats.org/officeDocument/2006/relationships/hyperlink" Target="http://ru.wikipedia.org/wiki/%D0%93%D1%80%D0%B0%D0%B4%D1%83%D1%81_%D0%A6%D0%B5%D0%BB%D1%8C%D1%81%D0%B8%D1%8F" TargetMode="External"/><Relationship Id="rId30" Type="http://schemas.openxmlformats.org/officeDocument/2006/relationships/hyperlink" Target="http://uk.wikipedia.org/wiki/%D0%A1%D0%B0%D0%BD%D0%BA%D1%82-%D0%9F%D0%B5%D1%82%D0%B5%D1%80%D0%B1%D1%83%D1%80%D0%B3" TargetMode="External"/><Relationship Id="rId35" Type="http://schemas.openxmlformats.org/officeDocument/2006/relationships/image" Target="media/image9.emf"/><Relationship Id="rId56" Type="http://schemas.openxmlformats.org/officeDocument/2006/relationships/hyperlink" Target="http://www.kandagar.com/objects/nadezhda-baza-otdiha/" TargetMode="External"/><Relationship Id="rId77" Type="http://schemas.openxmlformats.org/officeDocument/2006/relationships/hyperlink" Target="http://www.kandagar.com/objects/morskoj/" TargetMode="External"/><Relationship Id="rId100" Type="http://schemas.openxmlformats.org/officeDocument/2006/relationships/hyperlink" Target="http://www.booking.com/hotel/ua/yalta-intourist.uk.html?aid=331503;label=yalta-my_dP75gQgIulGG7KKTFyQS15099448031%3Apl%3Ata%3Ap150%3Ap2260%2C000%3Aac%3Aap1t1%3Aneg;sid=f4335a686de3e1ccf45f699f9f5354cb;dcid=1;srfid=1eb25945d5b2103da8a4e719390cae6c46417902X3" TargetMode="External"/><Relationship Id="rId105" Type="http://schemas.openxmlformats.org/officeDocument/2006/relationships/hyperlink" Target="http://www.booking.com/hotel/ua/ripario-group.uk.html?aid=331503;label=yalta-my_dP75gQgIulGG7KKTFyQS15099448031%3Apl%3Ata%3Ap150%3Ap2260%2C000%3Aac%3Aap1t1%3Aneg;sid=f4335a686de3e1ccf45f699f9f5354cb;dcid=1;srfid=1eb25945d5b2103da8a4e719390cae6c46417902X8" TargetMode="External"/><Relationship Id="rId126" Type="http://schemas.openxmlformats.org/officeDocument/2006/relationships/hyperlink" Target="http://www.booking.com/hotel/ua/korall.uk.html?aid=331503;label=yalta-my_dP75gQgIulGG7KKTFyQS15099448031%3Apl%3Ata%3Ap150%3Ap2260%2C000%3Aac%3Aap1t1%3Aneg;sid=f4335a686de3e1ccf45f699f9f5354cb;dcid=1;srfid=1eb25945d5b2103da8a4e719390cae6c46417902X30" TargetMode="External"/><Relationship Id="rId147" Type="http://schemas.openxmlformats.org/officeDocument/2006/relationships/hyperlink" Target="http://uk.wikipedia.org/wiki/%D0%A0%D0%BE%D0%BF%D0%B0" TargetMode="External"/><Relationship Id="rId168" Type="http://schemas.openxmlformats.org/officeDocument/2006/relationships/hyperlink" Target="http://uk.wikipedia.org/wiki/%D0%A1%D0%B0%D1%81%D0%B8%D0%BA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0.png"/><Relationship Id="rId72" Type="http://schemas.openxmlformats.org/officeDocument/2006/relationships/hyperlink" Target="http://www.kandagar.com/objects/london/" TargetMode="External"/><Relationship Id="rId93" Type="http://schemas.openxmlformats.org/officeDocument/2006/relationships/hyperlink" Target="http://www.kandagar.com/objects/yunost-odessa/" TargetMode="External"/><Relationship Id="rId98" Type="http://schemas.openxmlformats.org/officeDocument/2006/relationships/hyperlink" Target="http://www.booking.com/hotel/ua/villa-elena-residences.uk.html?aid=331503;label=yalta-my_dP75gQgIulGG7KKTFyQS15099448031%3Apl%3Ata%3Ap150%3Ap2260%2C000%3Aac%3Aap1t1%3Aneg;sid=f4335a686de3e1ccf45f699f9f5354cb;dcid=1;srfid=1eb25945d5b2103da8a4e719390cae6c46417902X1" TargetMode="External"/><Relationship Id="rId121" Type="http://schemas.openxmlformats.org/officeDocument/2006/relationships/hyperlink" Target="http://www.booking.com/hotel/ua/crimea.uk.html?aid=331503;label=yalta-my_dP75gQgIulGG7KKTFyQS15099448031%3Apl%3Ata%3Ap150%3Ap2260%2C000%3Aac%3Aap1t1%3Aneg;sid=f4335a686de3e1ccf45f699f9f5354cb;dcid=1;srfid=1eb25945d5b2103da8a4e719390cae6c46417902X25" TargetMode="External"/><Relationship Id="rId142" Type="http://schemas.openxmlformats.org/officeDocument/2006/relationships/hyperlink" Target="http://uk.wikipedia.org/wiki/%D0%9C%D1%96%D1%81%D1%82%D0%BE" TargetMode="External"/><Relationship Id="rId163" Type="http://schemas.openxmlformats.org/officeDocument/2006/relationships/hyperlink" Target="http://uk.wikipedia.org/wiki/%D0%94%D0%BE%D0%BD%D1%83%D0%B7%D0%BB%D0%B0%D0%B2" TargetMode="External"/><Relationship Id="rId184" Type="http://schemas.openxmlformats.org/officeDocument/2006/relationships/hyperlink" Target="http://uk.wikipedia.org/wiki/%D0%91%D0%B5%D0%B7%D0%BF%D0%BB%D1%96%D0%B4%D0%B4%D1%8F" TargetMode="External"/><Relationship Id="rId189" Type="http://schemas.openxmlformats.org/officeDocument/2006/relationships/hyperlink" Target="http://uk.wikipedia.org/wiki/%D0%90%D0%A0_%D0%9A%D1%80%D0%B8%D0%BC" TargetMode="External"/><Relationship Id="rId219" Type="http://schemas.openxmlformats.org/officeDocument/2006/relationships/hyperlink" Target="http://uk.wikipedia.org/w/index.php?title=%D0%A1%D0%B8%D0%BD%D0%B0%D0%B3%D0%BE%D0%B3%D0%B0_%D0%95%D0%B3%D1%96%D1%8F-%D0%9A%D0%B0%D0%BF%D0%B0%D0%B9_%28%D0%84%D0%B2%D0%BF%D0%B0%D1%82%D0%BE%D1%80%D1%96%D1%8F%29&amp;action=edit&amp;redlink=1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uk.wikipedia.org/wiki/18_%D1%81%D1%82%D0%BE%D0%BB%D1%96%D1%82%D1%82%D1%8F" TargetMode="External"/><Relationship Id="rId230" Type="http://schemas.openxmlformats.org/officeDocument/2006/relationships/hyperlink" Target="http://uk.wikipedia.org/wiki/%D0%84%D0%B2%D0%BF%D0%B0%D1%82%D0%BE%D1%80%D1%96%D0%B9%D1%81%D1%8C%D0%BA%D0%B8%D0%B9_%D1%82%D0%B5%D0%B0%D1%82%D1%80_%D1%96%D0%BC%D0%B5%D0%BD%D1%96_%D0%9E._%D0%9F%D1%83%D1%88%D0%BA%D1%96%D0%BD%D0%B0" TargetMode="External"/><Relationship Id="rId25" Type="http://schemas.openxmlformats.org/officeDocument/2006/relationships/hyperlink" Target="http://today.od.ua/Concert_Hall_Odessa/" TargetMode="External"/><Relationship Id="rId46" Type="http://schemas.openxmlformats.org/officeDocument/2006/relationships/image" Target="media/image18.png"/><Relationship Id="rId67" Type="http://schemas.openxmlformats.org/officeDocument/2006/relationships/hyperlink" Target="http://www.kandagar.com/objects/im.-gorkogo/" TargetMode="External"/><Relationship Id="rId116" Type="http://schemas.openxmlformats.org/officeDocument/2006/relationships/hyperlink" Target="http://www.booking.com/hotel/ua/europe.uk.html?aid=331503;label=yalta-my_dP75gQgIulGG7KKTFyQS15099448031%3Apl%3Ata%3Ap150%3Ap2260%2C000%3Aac%3Aap1t1%3Aneg;sid=f4335a686de3e1ccf45f699f9f5354cb;dcid=1;srfid=1eb25945d5b2103da8a4e719390cae6c46417902X20" TargetMode="External"/><Relationship Id="rId137" Type="http://schemas.openxmlformats.org/officeDocument/2006/relationships/hyperlink" Target="http://www.booking.com/hotel/ua/massandra.uk.html?aid=331503;label=yalta-my_dP75gQgIulGG7KKTFyQS15099448031%3Apl%3Ata%3Ap150%3Ap2260%2C000%3Aac%3Aap1t1%3Aneg;sid=f4335a686de3e1ccf45f699f9f5354cb;dcid=1;srfid=1eb25945d5b2103da8a4e719390cae6c46417902X41" TargetMode="External"/><Relationship Id="rId158" Type="http://schemas.openxmlformats.org/officeDocument/2006/relationships/hyperlink" Target="http://uk.wikipedia.org/wiki/XVI_%D1%81%D1%82%D0%BE%D0%BB%D1%96%D1%82%D1%82%D1%8F" TargetMode="External"/><Relationship Id="rId20" Type="http://schemas.openxmlformats.org/officeDocument/2006/relationships/hyperlink" Target="http://kino-teatr.ua/uk/main/cinema/cinema_id/89.phtml" TargetMode="External"/><Relationship Id="rId41" Type="http://schemas.openxmlformats.org/officeDocument/2006/relationships/image" Target="media/image14.png"/><Relationship Id="rId62" Type="http://schemas.openxmlformats.org/officeDocument/2006/relationships/hyperlink" Target="http://www.kandagar.com/objects/vele-rosso/" TargetMode="External"/><Relationship Id="rId83" Type="http://schemas.openxmlformats.org/officeDocument/2006/relationships/hyperlink" Target="http://www.kandagar.com/objects/oktyabrskaya-gostinica-odessa/" TargetMode="External"/><Relationship Id="rId88" Type="http://schemas.openxmlformats.org/officeDocument/2006/relationships/hyperlink" Target="http://www.kandagar.com/objects/frapolli/" TargetMode="External"/><Relationship Id="rId111" Type="http://schemas.openxmlformats.org/officeDocument/2006/relationships/hyperlink" Target="http://www.booking.com/hotel/ua/primorsky-park.uk.html?aid=331503;label=yalta-my_dP75gQgIulGG7KKTFyQS15099448031%3Apl%3Ata%3Ap150%3Ap2260%2C000%3Aac%3Aap1t1%3Aneg;sid=f4335a686de3e1ccf45f699f9f5354cb;dcid=1;srfid=1eb25945d5b2103da8a4e719390cae6c46417902X15" TargetMode="External"/><Relationship Id="rId132" Type="http://schemas.openxmlformats.org/officeDocument/2006/relationships/hyperlink" Target="http://www.booking.com/hotel/ua/apartments.uk.html?aid=331503;label=yalta-my_dP75gQgIulGG7KKTFyQS15099448031%3Apl%3Ata%3Ap150%3Ap2260%2C000%3Aac%3Aap1t1%3Aneg;sid=f4335a686de3e1ccf45f699f9f5354cb;dcid=1;srfid=1eb25945d5b2103da8a4e719390cae6c46417902X36" TargetMode="External"/><Relationship Id="rId153" Type="http://schemas.openxmlformats.org/officeDocument/2006/relationships/hyperlink" Target="http://uk.wikipedia.org/wiki/%D0%93%D1%80%D0%B5%D1%86%D1%96%D1%8F" TargetMode="External"/><Relationship Id="rId174" Type="http://schemas.openxmlformats.org/officeDocument/2006/relationships/hyperlink" Target="http://uk.wikipedia.org/wiki/%D0%9C%D1%96%D0%BD%D1%96%D1%81%D1%82%D0%B5%D1%80%D1%81%D1%82%D0%B2%D0%BE_%D0%BE%D0%B1%D0%BE%D1%80%D0%BE%D0%BD%D0%B8_%D0%A3%D0%BA%D1%80%D0%B0%D1%97%D0%BD%D0%B8" TargetMode="External"/><Relationship Id="rId179" Type="http://schemas.openxmlformats.org/officeDocument/2006/relationships/hyperlink" Target="http://uk.wikipedia.org/wiki/%D0%9C%D0%BE%D0%B9%D0%BD%D0%B0%D0%BA%D0%B8_%28%D0%B3%D1%80%D1%8F%D0%B7%D0%B5%D0%BB%D1%96%D0%BA%D0%B0%D1%80%D0%BD%D1%8F%29" TargetMode="External"/><Relationship Id="rId195" Type="http://schemas.openxmlformats.org/officeDocument/2006/relationships/hyperlink" Target="http://uk.wikipedia.org/wiki/%D0%A5%D0%B0%D1%80%D0%BA%D1%96%D0%B2" TargetMode="External"/><Relationship Id="rId209" Type="http://schemas.openxmlformats.org/officeDocument/2006/relationships/hyperlink" Target="http://uk.wikipedia.org/wiki/%D0%94%D0%B6%D1%83%D0%BC%D0%B0_%D0%94%D0%B6%D0%B0%D0%BC%D1%96" TargetMode="External"/><Relationship Id="rId190" Type="http://schemas.openxmlformats.org/officeDocument/2006/relationships/hyperlink" Target="http://uk.wikipedia.org/wiki/%D0%A3%D0%BA%D1%80%D0%B0%D1%97%D0%BD%D0%B0" TargetMode="External"/><Relationship Id="rId204" Type="http://schemas.openxmlformats.org/officeDocument/2006/relationships/hyperlink" Target="http://uk.wikipedia.org/wiki/4_%D1%81%D1%82%D0%BE%D0%BB%D1%96%D1%82%D1%82%D1%8F_%D0%B4%D0%BE_%D0%BD._%D0%B5." TargetMode="External"/><Relationship Id="rId220" Type="http://schemas.openxmlformats.org/officeDocument/2006/relationships/hyperlink" Target="http://uk.wikipedia.org/wiki/%D0%84%D0%B2%D0%BF%D0%B0%D1%82%D0%BE%D1%80%D1%96%D0%B9%D1%81%D1%8C%D0%BA%D0%B8%D0%B9_%D0%B4%D0%B5%D1%81%D0%B0%D0%BD%D1%82" TargetMode="External"/><Relationship Id="rId225" Type="http://schemas.openxmlformats.org/officeDocument/2006/relationships/hyperlink" Target="http://uk.wikipedia.org/w/index.php?title=%D0%9C%D1%83%D0%B7%D0%B5%D0%B9_%D0%B1%D0%BE%D0%B9%D0%BE%D0%B2%D0%BE%D1%97_%D1%81%D0%BB%D0%B0%D0%B2%D0%B8_%D0%B2%D0%BE%D1%97%D0%BD%D1%96%D0%B2-%D1%96%D0%BD%D1%82%D0%B5%D1%80%D0%BD%D0%B0%D1%86%D1%96%D0%BE%D0%BD%D0%B0%D0%BB%D1%96%D1%81%D1%82%D1%96%D0%B2&amp;action=edit&amp;redlink=1" TargetMode="External"/><Relationship Id="rId15" Type="http://schemas.openxmlformats.org/officeDocument/2006/relationships/hyperlink" Target="http://ru.wikipedia.org/wiki/%D0%9C%D0%B8%D0%BB%D0%BB%D0%B8%D0%BC%D0%B5%D1%82%D1%80" TargetMode="External"/><Relationship Id="rId36" Type="http://schemas.openxmlformats.org/officeDocument/2006/relationships/image" Target="media/image10.emf"/><Relationship Id="rId57" Type="http://schemas.openxmlformats.org/officeDocument/2006/relationships/hyperlink" Target="http://www.kandagar.com/objects/tatyana-pansionat/" TargetMode="External"/><Relationship Id="rId106" Type="http://schemas.openxmlformats.org/officeDocument/2006/relationships/hyperlink" Target="http://www.booking.com/hotel/ua/villasofia.uk.html?aid=331503;label=yalta-my_dP75gQgIulGG7KKTFyQS15099448031%3Apl%3Ata%3Ap150%3Ap2260%2C000%3Aac%3Aap1t1%3Aneg;sid=f4335a686de3e1ccf45f699f9f5354cb;dcid=1;srfid=1eb25945d5b2103da8a4e719390cae6c46417902X9" TargetMode="External"/><Relationship Id="rId127" Type="http://schemas.openxmlformats.org/officeDocument/2006/relationships/hyperlink" Target="http://www.booking.com/hotel/ua/mariino.uk.html?aid=331503;label=yalta-my_dP75gQgIulGG7KKTFyQS15099448031%3Apl%3Ata%3Ap150%3Ap2260%2C000%3Aac%3Aap1t1%3Aneg;sid=f4335a686de3e1ccf45f699f9f5354cb;dcid=1;srfid=1eb25945d5b2103da8a4e719390cae6c46417902X31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://uk.wikipedia.org/wiki/%D0%A7%D0%B5%D0%BB%D1%8F%D0%B1%D1%96%D0%BD%D1%81%D1%8C%D0%BA" TargetMode="External"/><Relationship Id="rId52" Type="http://schemas.openxmlformats.org/officeDocument/2006/relationships/image" Target="media/image21.png"/><Relationship Id="rId73" Type="http://schemas.openxmlformats.org/officeDocument/2006/relationships/hyperlink" Target="http://www.kandagar.com/objects/londonskaya/" TargetMode="External"/><Relationship Id="rId78" Type="http://schemas.openxmlformats.org/officeDocument/2006/relationships/hyperlink" Target="http://www.kandagar.com/objects/mocart/" TargetMode="External"/><Relationship Id="rId94" Type="http://schemas.openxmlformats.org/officeDocument/2006/relationships/hyperlink" Target="http://www.kandagar.com/objects/chabanka/" TargetMode="External"/><Relationship Id="rId99" Type="http://schemas.openxmlformats.org/officeDocument/2006/relationships/hyperlink" Target="http://www.booking.com/hotel/ua/livadiyskiy-yalta.uk.html?aid=331503;label=yalta-my_dP75gQgIulGG7KKTFyQS15099448031%3Apl%3Ata%3Ap150%3Ap2260%2C000%3Aac%3Aap1t1%3Aneg;sid=f4335a686de3e1ccf45f699f9f5354cb;dcid=1;srfid=1eb25945d5b2103da8a4e719390cae6c46417902X2" TargetMode="External"/><Relationship Id="rId101" Type="http://schemas.openxmlformats.org/officeDocument/2006/relationships/hyperlink" Target="http://www.booking.com/hotel/ua/seasons-yalta.uk.html?aid=331503;label=yalta-my_dP75gQgIulGG7KKTFyQS15099448031%3Apl%3Ata%3Ap150%3Ap2260%2C000%3Aac%3Aap1t1%3Aneg;sid=f4335a686de3e1ccf45f699f9f5354cb;dcid=1;srfid=1eb25945d5b2103da8a4e719390cae6c46417902X4" TargetMode="External"/><Relationship Id="rId122" Type="http://schemas.openxmlformats.org/officeDocument/2006/relationships/hyperlink" Target="http://www.booking.com/hotel/ua/medniy-vsadnyk.uk.html?aid=331503;label=yalta-my_dP75gQgIulGG7KKTFyQS15099448031%3Apl%3Ata%3Ap150%3Ap2260%2C000%3Aac%3Aap1t1%3Aneg;sid=f4335a686de3e1ccf45f699f9f5354cb;dcid=1;srfid=1eb25945d5b2103da8a4e719390cae6c46417902X26" TargetMode="External"/><Relationship Id="rId143" Type="http://schemas.openxmlformats.org/officeDocument/2006/relationships/hyperlink" Target="http://uk.wikipedia.org/wiki/%D0%A3%D0%BA%D1%80%D0%B0%D1%97%D0%BD%D0%B0" TargetMode="External"/><Relationship Id="rId148" Type="http://schemas.openxmlformats.org/officeDocument/2006/relationships/hyperlink" Target="http://uk.wikipedia.org/wiki/%D0%9B%D1%96%D0%BA%D1%83%D0%B2%D0%B0%D0%BB%D1%8C%D0%BD%D1%96_%D0%B3%D1%80%D1%8F%D0%B7%D1%96" TargetMode="External"/><Relationship Id="rId164" Type="http://schemas.openxmlformats.org/officeDocument/2006/relationships/hyperlink" Target="http://uk.wikipedia.org/wiki/%D0%93%D1%80%D0%B0%D0%B4%D1%83%D1%81_%D0%A6%D0%B5%D0%BB%D1%8C%D1%81%D1%96%D1%8F" TargetMode="External"/><Relationship Id="rId169" Type="http://schemas.openxmlformats.org/officeDocument/2006/relationships/hyperlink" Target="http://uk.wikipedia.org/wiki/1990-%D1%82%D1%96" TargetMode="External"/><Relationship Id="rId185" Type="http://schemas.openxmlformats.org/officeDocument/2006/relationships/hyperlink" Target="http://uk.wikipedia.org/wiki/%D0%A7%D0%BE%D1%80%D0%BD%D0%BE%D0%B1%D0%B8%D0%BB%D1%8C%D1%81%D1%8C%D0%BA%D0%B0_%D0%BA%D0%B0%D1%82%D0%B0%D1%81%D1%82%D1%80%D0%BE%D1%84%D0%B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hyperlink" Target="http://uk.wikipedia.org/wiki/%D0%9C%D0%BE%D0%B9%D0%BD%D0%B0%D0%BA%D0%B8" TargetMode="External"/><Relationship Id="rId210" Type="http://schemas.openxmlformats.org/officeDocument/2006/relationships/hyperlink" Target="http://uk.wikipedia.org/wiki/1552" TargetMode="External"/><Relationship Id="rId215" Type="http://schemas.openxmlformats.org/officeDocument/2006/relationships/hyperlink" Target="http://uk.wikipedia.org/wiki/19_%D1%81%D1%82%D0%BE%D0%BB%D1%96%D1%82%D1%82%D1%8F" TargetMode="External"/><Relationship Id="rId26" Type="http://schemas.openxmlformats.org/officeDocument/2006/relationships/hyperlink" Target="http://today.od.ua/Concert_Hall_Odessa/" TargetMode="External"/><Relationship Id="rId231" Type="http://schemas.openxmlformats.org/officeDocument/2006/relationships/hyperlink" Target="http://uk.wikipedia.org/wiki/%D0%84%D0%B2%D0%BF%D0%B0%D1%82%D0%BE%D1%80%D1%96%D0%B9%D1%81%D1%8C%D0%BA%D0%B8%D0%B9_%D1%82%D0%B5%D0%B0%D1%82%D1%80_%D1%96%D0%BC%D0%B5%D0%BD%D1%96_%D0%9E._%D0%9F%D1%83%D1%88%D0%BA%D1%96%D0%BD%D0%B0" TargetMode="External"/><Relationship Id="rId47" Type="http://schemas.openxmlformats.org/officeDocument/2006/relationships/image" Target="media/image19.png"/><Relationship Id="rId68" Type="http://schemas.openxmlformats.org/officeDocument/2006/relationships/hyperlink" Target="http://www.kandagar.com/objects/im.-n.i.-pirogova/" TargetMode="External"/><Relationship Id="rId89" Type="http://schemas.openxmlformats.org/officeDocument/2006/relationships/hyperlink" Target="http://www.kandagar.com/objects/centralnaya/" TargetMode="External"/><Relationship Id="rId112" Type="http://schemas.openxmlformats.org/officeDocument/2006/relationships/hyperlink" Target="http://www.booking.com/hotel/ua/apart-on-voykova.uk.html?aid=331503;label=yalta-my_dP75gQgIulGG7KKTFyQS15099448031%3Apl%3Ata%3Ap150%3Ap2260%2C000%3Aac%3Aap1t1%3Aneg;sid=f4335a686de3e1ccf45f699f9f5354cb;dcid=1;srfid=1eb25945d5b2103da8a4e719390cae6c46417902X16" TargetMode="External"/><Relationship Id="rId133" Type="http://schemas.openxmlformats.org/officeDocument/2006/relationships/hyperlink" Target="http://www.booking.com/hotel/ua/knyajiy-grad.uk.html?aid=331503;label=yalta-my_dP75gQgIulGG7KKTFyQS15099448031%3Apl%3Ata%3Ap150%3Ap2260%2C000%3Aac%3Aap1t1%3Aneg;sid=f4335a686de3e1ccf45f699f9f5354cb;dcid=1;srfid=1eb25945d5b2103da8a4e719390cae6c46417902X37" TargetMode="External"/><Relationship Id="rId154" Type="http://schemas.openxmlformats.org/officeDocument/2006/relationships/hyperlink" Target="http://uk.wikipedia.org/wiki/%D0%9C%D1%96%D1%81%D1%82%D0%BE-%D0%B4%D0%B5%D1%80%D0%B6%D0%B0%D0%B2%D0%B0" TargetMode="External"/><Relationship Id="rId175" Type="http://schemas.openxmlformats.org/officeDocument/2006/relationships/hyperlink" Target="http://uk.wikipedia.org/wiki/%D0%92%D1%83%D0%BB%D0%B8%D1%86%D1%8F_%D0%A4%D1%80%D1%83%D0%BD%D0%B7%D0%B5" TargetMode="External"/><Relationship Id="rId196" Type="http://schemas.openxmlformats.org/officeDocument/2006/relationships/hyperlink" Target="http://uk.wikipedia.org/wiki/%D0%94%D0%BD%D1%96%D0%BF%D1%80%D0%BE%D0%BF%D0%B5%D1%82%D1%80%D0%BE%D0%B2%D1%81%D1%8C%D0%BA" TargetMode="External"/><Relationship Id="rId200" Type="http://schemas.openxmlformats.org/officeDocument/2006/relationships/hyperlink" Target="http://uk.wikipedia.org/wiki/%D0%A1%D1%96%D0%BC%D1%84%D0%B5%D1%80%D0%BE%D0%BF%D0%BE%D0%BB%D1%8C" TargetMode="External"/><Relationship Id="rId16" Type="http://schemas.openxmlformats.org/officeDocument/2006/relationships/hyperlink" Target="http://ru.wikipedia.org/wiki/%D0%93%D1%80%D0%B0%D0%B4%D1%83%D1%81_%D0%A6%D0%B5%D0%BB%D1%8C%D1%81%D0%B8%D1%8F" TargetMode="External"/><Relationship Id="rId221" Type="http://schemas.openxmlformats.org/officeDocument/2006/relationships/hyperlink" Target="http://uk.wikipedia.org/wiki/%D0%A1%D1%96%D0%BC%D1%84%D0%B5%D1%80%D0%BE%D0%BF%D0%BE%D0%BB%D1%8C" TargetMode="External"/><Relationship Id="rId37" Type="http://schemas.openxmlformats.org/officeDocument/2006/relationships/hyperlink" Target="http://www.kandagar.com/objects/chernoe-more-bugaz/" TargetMode="External"/><Relationship Id="rId58" Type="http://schemas.openxmlformats.org/officeDocument/2006/relationships/hyperlink" Target="http://www.kandagar.com/objects/ajvazovskij/" TargetMode="External"/><Relationship Id="rId79" Type="http://schemas.openxmlformats.org/officeDocument/2006/relationships/hyperlink" Target="http://www.kandagar.com/objects/solnechnaya-baza-otdyxa-odessa/" TargetMode="External"/><Relationship Id="rId102" Type="http://schemas.openxmlformats.org/officeDocument/2006/relationships/hyperlink" Target="http://www.booking.com/hotel/ua/oreanda.uk.html?aid=331503;label=yalta-my_dP75gQgIulGG7KKTFyQS15099448031%3Apl%3Ata%3Ap150%3Ap2260%2C000%3Aac%3Aap1t1%3Aneg;sid=f4335a686de3e1ccf45f699f9f5354cb;dcid=1;srfid=1eb25945d5b2103da8a4e719390cae6c46417902X5" TargetMode="External"/><Relationship Id="rId123" Type="http://schemas.openxmlformats.org/officeDocument/2006/relationships/hyperlink" Target="http://www.booking.com/hotel/ua/status-apartments.uk.html?aid=331503;label=yalta-my_dP75gQgIulGG7KKTFyQS15099448031%3Apl%3Ata%3Ap150%3Ap2260%2C000%3Aac%3Aap1t1%3Aneg;sid=f4335a686de3e1ccf45f699f9f5354cb;dcid=1;srfid=1eb25945d5b2103da8a4e719390cae6c46417902X27" TargetMode="External"/><Relationship Id="rId144" Type="http://schemas.openxmlformats.org/officeDocument/2006/relationships/hyperlink" Target="http://uk.wikipedia.org/wiki/%D0%A7%D0%BE%D1%80%D0%BD%D0%B5_%D0%BC%D0%BE%D1%80%D0%B5" TargetMode="External"/><Relationship Id="rId90" Type="http://schemas.openxmlformats.org/officeDocument/2006/relationships/hyperlink" Target="http://www.kandagar.com/objects/chernom-more-otrada/" TargetMode="External"/><Relationship Id="rId165" Type="http://schemas.openxmlformats.org/officeDocument/2006/relationships/hyperlink" Target="http://uk.wikipedia.org/wiki/%D0%9C%D1%96%D0%BB%D1%96%D0%BC%D0%B5%D1%82%D1%80" TargetMode="External"/><Relationship Id="rId186" Type="http://schemas.openxmlformats.org/officeDocument/2006/relationships/hyperlink" Target="http://uk.wikipedia.org/wiki/%D0%94%D0%B5%D0%BB%D1%8C%D1%84%D1%96%D0%BD%D0%BE%D1%82%D0%B5%D1%80%D0%B0%D0%BF%D1%96%D1%8F" TargetMode="External"/><Relationship Id="rId211" Type="http://schemas.openxmlformats.org/officeDocument/2006/relationships/hyperlink" Target="http://uk.wikipedia.org/wiki/%D0%A1%D1%96%D0%BD%D0%B0%D0%BD" TargetMode="External"/><Relationship Id="rId232" Type="http://schemas.openxmlformats.org/officeDocument/2006/relationships/hyperlink" Target="http://uk.wikipedia.org/wiki/%D0%A2%D0%B5%D0%B0%D1%82%D1%80-%D1%81%D1%82%D1%83%D0%B4%D1%96%D1%8F_%D0%BB%D1%8F%D0%BB%D1%8C%D0%BE%D0%BA_%C2%AB%D0%9C%D0%B0%D1%80%D1%96%D0%BE%D0%BD%D0%B5%D1%82%D0%BA%D0%B8%C2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14585</Words>
  <Characters>83137</Characters>
  <Application>Microsoft Office Word</Application>
  <DocSecurity>0</DocSecurity>
  <Lines>692</Lines>
  <Paragraphs>195</Paragraphs>
  <ScaleCrop>false</ScaleCrop>
  <Company/>
  <LinksUpToDate>false</LinksUpToDate>
  <CharactersWithSpaces>97527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МАН-264</dc:creator>
  <cp:keywords/>
  <dc:description/>
  <cp:lastModifiedBy>МАН-264</cp:lastModifiedBy>
  <cp:revision>2</cp:revision>
  <dcterms:created xsi:type="dcterms:W3CDTF">2013-07-18T09:26:00Z</dcterms:created>
  <dcterms:modified xsi:type="dcterms:W3CDTF">2013-07-18T09:26:00Z</dcterms:modified>
</cp:coreProperties>
</file>