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74" w:rsidRDefault="001F1974" w:rsidP="001F1974">
      <w:pPr>
        <w:spacing w:after="0" w:line="360" w:lineRule="auto"/>
        <w:ind w:firstLine="709"/>
        <w:jc w:val="both"/>
        <w:rPr>
          <w:rFonts w:ascii="Times New Roman" w:hAnsi="Times New Roman"/>
          <w:b/>
          <w:sz w:val="26"/>
          <w:szCs w:val="26"/>
        </w:rPr>
      </w:pPr>
      <w:bookmarkStart w:id="0" w:name="_GoBack"/>
      <w:r w:rsidRPr="00531022">
        <w:rPr>
          <w:rFonts w:ascii="Times New Roman" w:hAnsi="Times New Roman"/>
          <w:b/>
          <w:sz w:val="26"/>
          <w:szCs w:val="26"/>
        </w:rPr>
        <w:t>2.2. Національна та соціальна значущість реалізації проекту</w:t>
      </w:r>
    </w:p>
    <w:bookmarkEnd w:id="0"/>
    <w:p w:rsidR="001F1974" w:rsidRDefault="001F1974" w:rsidP="001F1974">
      <w:pPr>
        <w:spacing w:after="0" w:line="360" w:lineRule="auto"/>
        <w:ind w:firstLine="709"/>
        <w:jc w:val="both"/>
        <w:rPr>
          <w:rFonts w:ascii="Times New Roman" w:hAnsi="Times New Roman"/>
          <w:b/>
          <w:sz w:val="26"/>
          <w:szCs w:val="26"/>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6067425" cy="0"/>
                <wp:effectExtent l="13335" t="5080" r="81915" b="9017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0;margin-top:.05pt;width:47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">
                <v:shadow on="t" opacity=".5" offset="6pt,6pt"/>
              </v:shape>
            </w:pict>
          </mc:Fallback>
        </mc:AlternateContent>
      </w:r>
    </w:p>
    <w:p w:rsidR="001F1974" w:rsidRDefault="001F1974" w:rsidP="001F1974">
      <w:pPr>
        <w:spacing w:after="0" w:line="360" w:lineRule="auto"/>
        <w:ind w:firstLine="709"/>
        <w:jc w:val="both"/>
        <w:rPr>
          <w:rFonts w:ascii="Times New Roman" w:hAnsi="Times New Roman"/>
          <w:b/>
          <w:sz w:val="26"/>
          <w:szCs w:val="26"/>
        </w:rPr>
      </w:pPr>
    </w:p>
    <w:p w:rsidR="001F1974" w:rsidRPr="00531022" w:rsidRDefault="001F1974" w:rsidP="001F1974">
      <w:pPr>
        <w:spacing w:after="0" w:line="360" w:lineRule="auto"/>
        <w:ind w:firstLine="709"/>
        <w:jc w:val="both"/>
        <w:rPr>
          <w:rFonts w:ascii="Times New Roman" w:hAnsi="Times New Roman"/>
          <w:b/>
          <w:sz w:val="26"/>
          <w:szCs w:val="26"/>
        </w:rPr>
      </w:pPr>
      <w:r w:rsidRPr="00531022">
        <w:rPr>
          <w:rFonts w:ascii="Times New Roman" w:hAnsi="Times New Roman"/>
          <w:b/>
          <w:sz w:val="26"/>
          <w:szCs w:val="26"/>
        </w:rPr>
        <w:t>2.2.1. Відповідність проекту пріоритетним напрямам стратегії соціально-економічного розвитку України</w:t>
      </w:r>
    </w:p>
    <w:p w:rsidR="001F1974" w:rsidRPr="00531022" w:rsidRDefault="001F1974" w:rsidP="001F1974">
      <w:pPr>
        <w:pStyle w:val="Default"/>
        <w:spacing w:line="360" w:lineRule="auto"/>
        <w:ind w:firstLine="709"/>
        <w:jc w:val="both"/>
        <w:rPr>
          <w:sz w:val="26"/>
          <w:szCs w:val="26"/>
          <w:lang w:val="uk-UA"/>
        </w:rPr>
      </w:pPr>
      <w:r>
        <w:rPr>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8404225</wp:posOffset>
                </wp:positionV>
                <wp:extent cx="6067425" cy="0"/>
                <wp:effectExtent l="13335" t="12700" r="81915" b="825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7pt;margin-top:661.75pt;width:47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">
                <v:shadow on="t" opacity=".5" offset="6pt,6pt"/>
              </v:shape>
            </w:pict>
          </mc:Fallback>
        </mc:AlternateContent>
      </w:r>
      <w:r w:rsidRPr="00531022">
        <w:rPr>
          <w:rStyle w:val="st96"/>
          <w:sz w:val="26"/>
          <w:szCs w:val="26"/>
          <w:lang w:val="uk-UA"/>
        </w:rPr>
        <w:t xml:space="preserve">Відповідно до </w:t>
      </w:r>
      <w:r w:rsidRPr="00531022">
        <w:rPr>
          <w:rStyle w:val="st96"/>
          <w:i/>
          <w:sz w:val="26"/>
          <w:szCs w:val="26"/>
          <w:lang w:val="uk-UA"/>
        </w:rPr>
        <w:t>Програми економічних реформ на 2010-2014 роки «Заможне суспільство, конкурентоспроможна економіка, ефективна держава»</w:t>
      </w:r>
      <w:r w:rsidRPr="00531022">
        <w:rPr>
          <w:rStyle w:val="st96"/>
          <w:sz w:val="26"/>
          <w:szCs w:val="26"/>
          <w:lang w:val="uk-UA"/>
        </w:rPr>
        <w:t xml:space="preserve"> [http://www.president.gov.ua/docs/Programa_reform_FINAL_1.pdf] проект створення Технополісу відповідає наступному стратегічному напряму: ф</w:t>
      </w:r>
      <w:r w:rsidRPr="00531022">
        <w:rPr>
          <w:sz w:val="26"/>
          <w:szCs w:val="26"/>
          <w:lang w:val="uk-UA"/>
        </w:rPr>
        <w:t>ормування режиму максимального сприяння бізнесу шляхом зменшення втручання держави в економіку, зниження адміністративних бар'єрів для його розвитку, модернізації податкової системи й поглиблення міжнародної економічної інтеграції України. Головна мета 2</w:t>
      </w:r>
      <w:r w:rsidRPr="00531022">
        <w:rPr>
          <w:sz w:val="26"/>
          <w:szCs w:val="26"/>
        </w:rPr>
        <w:t>-го</w:t>
      </w:r>
      <w:r w:rsidRPr="00531022">
        <w:rPr>
          <w:sz w:val="26"/>
          <w:szCs w:val="26"/>
          <w:lang w:val="uk-UA"/>
        </w:rPr>
        <w:t xml:space="preserve"> стратегічного напрямку - поліпшення бізнес-клімату й створення сприятливих умов для надходження інвестицій і забезпечення прискореного економічного зростання.</w:t>
      </w:r>
    </w:p>
    <w:p w:rsidR="001F1974" w:rsidRPr="00531022" w:rsidRDefault="001F1974" w:rsidP="001F1974">
      <w:pPr>
        <w:spacing w:after="0" w:line="360" w:lineRule="auto"/>
        <w:ind w:firstLine="709"/>
        <w:jc w:val="both"/>
        <w:rPr>
          <w:rFonts w:ascii="Times New Roman" w:hAnsi="Times New Roman"/>
          <w:color w:val="000000"/>
          <w:sz w:val="26"/>
          <w:szCs w:val="26"/>
          <w:shd w:val="clear" w:color="auto" w:fill="FFFFFF"/>
        </w:rPr>
      </w:pPr>
      <w:r w:rsidRPr="00531022">
        <w:rPr>
          <w:rFonts w:ascii="Times New Roman" w:hAnsi="Times New Roman"/>
          <w:bCs/>
          <w:sz w:val="26"/>
          <w:szCs w:val="26"/>
        </w:rPr>
        <w:t>Відповідно до</w:t>
      </w:r>
      <w:r w:rsidRPr="00531022">
        <w:rPr>
          <w:rFonts w:ascii="Times New Roman" w:hAnsi="Times New Roman"/>
          <w:b/>
          <w:bCs/>
          <w:sz w:val="26"/>
          <w:szCs w:val="26"/>
        </w:rPr>
        <w:t xml:space="preserve"> </w:t>
      </w:r>
      <w:r w:rsidRPr="00531022">
        <w:rPr>
          <w:rFonts w:ascii="Times New Roman" w:hAnsi="Times New Roman"/>
          <w:i/>
          <w:sz w:val="26"/>
          <w:szCs w:val="26"/>
        </w:rPr>
        <w:t>Державної програми активізації розвитку економіки на 2013-2014 роки</w:t>
      </w:r>
      <w:r w:rsidRPr="00531022">
        <w:rPr>
          <w:rFonts w:ascii="Times New Roman" w:hAnsi="Times New Roman"/>
          <w:sz w:val="26"/>
          <w:szCs w:val="26"/>
        </w:rPr>
        <w:t>, затвердженої Постановою КМУ від 27.02.2013 р. № 187 [</w:t>
      </w:r>
      <w:r w:rsidRPr="00531022">
        <w:rPr>
          <w:rFonts w:ascii="Times New Roman" w:hAnsi="Times New Roman"/>
          <w:bCs/>
          <w:kern w:val="36"/>
          <w:sz w:val="26"/>
          <w:szCs w:val="26"/>
        </w:rPr>
        <w:t>http://www.kmu.gov.ua/control/uk/publish/article?art_id=246247059&amp;cat_id=244203594</w:t>
      </w:r>
      <w:r>
        <w:rPr>
          <w:rFonts w:ascii="Times New Roman" w:hAnsi="Times New Roman"/>
          <w:sz w:val="26"/>
          <w:szCs w:val="26"/>
        </w:rPr>
        <w:t>] проект</w:t>
      </w:r>
      <w:r w:rsidRPr="00531022">
        <w:rPr>
          <w:rFonts w:ascii="Times New Roman" w:hAnsi="Times New Roman"/>
          <w:sz w:val="26"/>
          <w:szCs w:val="26"/>
        </w:rPr>
        <w:t xml:space="preserve"> задовольняє головну мету </w:t>
      </w:r>
      <w:r w:rsidRPr="00531022">
        <w:rPr>
          <w:rFonts w:ascii="Times New Roman" w:hAnsi="Times New Roman"/>
          <w:bCs/>
          <w:i/>
          <w:kern w:val="36"/>
          <w:sz w:val="26"/>
          <w:szCs w:val="26"/>
          <w:lang w:eastAsia="ru-RU"/>
        </w:rPr>
        <w:t>Програми</w:t>
      </w:r>
      <w:r w:rsidRPr="00531022">
        <w:rPr>
          <w:rFonts w:ascii="Times New Roman" w:hAnsi="Times New Roman"/>
          <w:bCs/>
          <w:kern w:val="36"/>
          <w:sz w:val="26"/>
          <w:szCs w:val="26"/>
          <w:lang w:eastAsia="ru-RU"/>
        </w:rPr>
        <w:t xml:space="preserve"> - </w:t>
      </w:r>
      <w:r w:rsidRPr="00531022">
        <w:rPr>
          <w:rFonts w:ascii="Times New Roman" w:hAnsi="Times New Roman"/>
          <w:sz w:val="26"/>
          <w:szCs w:val="26"/>
          <w:lang w:eastAsia="ru-RU"/>
        </w:rPr>
        <w:t>забезпеч</w:t>
      </w:r>
      <w:r>
        <w:rPr>
          <w:rFonts w:ascii="Times New Roman" w:hAnsi="Times New Roman"/>
          <w:sz w:val="26"/>
          <w:szCs w:val="26"/>
          <w:lang w:eastAsia="ru-RU"/>
        </w:rPr>
        <w:t>ити</w:t>
      </w:r>
      <w:r w:rsidRPr="00531022">
        <w:rPr>
          <w:rFonts w:ascii="Times New Roman" w:hAnsi="Times New Roman"/>
          <w:sz w:val="26"/>
          <w:szCs w:val="26"/>
          <w:lang w:eastAsia="ru-RU"/>
        </w:rPr>
        <w:t xml:space="preserve"> прискорення розвитку пріоритетних галузей національної економіки, сприяти позитивним структурним зрушенням в економіці, диверсифікації та зниженню енергоємності виробництва.</w:t>
      </w:r>
      <w:r w:rsidRPr="00531022">
        <w:rPr>
          <w:rFonts w:ascii="Times New Roman" w:hAnsi="Times New Roman"/>
          <w:sz w:val="26"/>
          <w:szCs w:val="26"/>
        </w:rPr>
        <w:t xml:space="preserve"> Та забезпечить виконання наступних завдань Програми: </w:t>
      </w:r>
      <w:r w:rsidRPr="00531022">
        <w:rPr>
          <w:rFonts w:ascii="Times New Roman" w:hAnsi="Times New Roman"/>
          <w:sz w:val="26"/>
          <w:szCs w:val="26"/>
          <w:lang w:eastAsia="ru-RU"/>
        </w:rPr>
        <w:t>підвищення конкурентоспроможності економіки та покращення інвестиційного клімату, структурні реформи у стратегічних сектора; р</w:t>
      </w:r>
      <w:r w:rsidRPr="00531022">
        <w:rPr>
          <w:rFonts w:ascii="Times New Roman" w:hAnsi="Times New Roman"/>
          <w:color w:val="000000"/>
          <w:sz w:val="26"/>
          <w:szCs w:val="26"/>
          <w:shd w:val="clear" w:color="auto" w:fill="FFFFFF"/>
        </w:rPr>
        <w:t>озвиток пріоритетних високотехнологічних галузей.</w:t>
      </w:r>
    </w:p>
    <w:p w:rsidR="001F1974" w:rsidRPr="00531022" w:rsidRDefault="001F1974" w:rsidP="001F1974">
      <w:pPr>
        <w:spacing w:after="0" w:line="360" w:lineRule="auto"/>
        <w:ind w:firstLine="709"/>
        <w:jc w:val="both"/>
        <w:rPr>
          <w:rFonts w:ascii="Times New Roman" w:hAnsi="Times New Roman"/>
          <w:color w:val="000000"/>
          <w:sz w:val="26"/>
          <w:szCs w:val="26"/>
          <w:shd w:val="clear" w:color="auto" w:fill="FFFFFF"/>
        </w:rPr>
      </w:pPr>
      <w:r w:rsidRPr="00531022">
        <w:rPr>
          <w:rFonts w:ascii="Times New Roman" w:hAnsi="Times New Roman"/>
          <w:color w:val="000000"/>
          <w:sz w:val="26"/>
          <w:szCs w:val="26"/>
          <w:shd w:val="clear" w:color="auto" w:fill="FFFFFF"/>
        </w:rPr>
        <w:t xml:space="preserve">Відповідно до </w:t>
      </w:r>
      <w:r w:rsidRPr="00531022">
        <w:rPr>
          <w:rFonts w:ascii="Times New Roman" w:hAnsi="Times New Roman"/>
          <w:i/>
          <w:color w:val="000000"/>
          <w:sz w:val="26"/>
          <w:szCs w:val="26"/>
          <w:shd w:val="clear" w:color="auto" w:fill="FFFFFF"/>
        </w:rPr>
        <w:t>Державної стратегії регіонального розвитку на період до 2015 року</w:t>
      </w:r>
      <w:r w:rsidRPr="00531022">
        <w:rPr>
          <w:rFonts w:ascii="Times New Roman" w:hAnsi="Times New Roman"/>
          <w:color w:val="000000"/>
          <w:sz w:val="26"/>
          <w:szCs w:val="26"/>
          <w:shd w:val="clear" w:color="auto" w:fill="FFFFFF"/>
        </w:rPr>
        <w:t>, затвердженої Постановою КМУ від 21/07/2006 р. № 1001 [</w:t>
      </w:r>
      <w:r w:rsidRPr="00531022">
        <w:rPr>
          <w:rFonts w:ascii="Times New Roman" w:hAnsi="Times New Roman"/>
          <w:sz w:val="26"/>
          <w:szCs w:val="26"/>
        </w:rPr>
        <w:t>http://zakon4.rada.gov.ua/laws/show/680-2009-%D1%80</w:t>
      </w:r>
      <w:r w:rsidRPr="00531022">
        <w:rPr>
          <w:rFonts w:ascii="Times New Roman" w:hAnsi="Times New Roman"/>
          <w:color w:val="000000"/>
          <w:sz w:val="26"/>
          <w:szCs w:val="26"/>
          <w:shd w:val="clear" w:color="auto" w:fill="FFFFFF"/>
        </w:rPr>
        <w:t>] проект відповідає:</w:t>
      </w:r>
    </w:p>
    <w:p w:rsidR="001F1974" w:rsidRPr="00531022" w:rsidRDefault="001F1974" w:rsidP="001F1974">
      <w:pPr>
        <w:spacing w:after="0" w:line="360" w:lineRule="auto"/>
        <w:ind w:firstLine="709"/>
        <w:jc w:val="both"/>
        <w:rPr>
          <w:rFonts w:ascii="Times New Roman" w:hAnsi="Times New Roman"/>
          <w:color w:val="000000"/>
          <w:sz w:val="26"/>
          <w:szCs w:val="26"/>
          <w:shd w:val="clear" w:color="auto" w:fill="FFFFFF"/>
        </w:rPr>
      </w:pPr>
      <w:r w:rsidRPr="00531022">
        <w:rPr>
          <w:rFonts w:ascii="Times New Roman" w:hAnsi="Times New Roman"/>
          <w:color w:val="000000"/>
          <w:sz w:val="26"/>
          <w:szCs w:val="26"/>
          <w:shd w:val="clear" w:color="auto" w:fill="FFFFFF"/>
        </w:rPr>
        <w:t xml:space="preserve">Стратегічному завданню 1 - </w:t>
      </w:r>
      <w:r w:rsidRPr="00531022">
        <w:rPr>
          <w:rFonts w:ascii="Times New Roman" w:hAnsi="Times New Roman"/>
          <w:color w:val="000000"/>
          <w:sz w:val="26"/>
          <w:szCs w:val="26"/>
        </w:rPr>
        <w:t>Підвищення конкурентоспроможності регіонів та зміцнення їх ресурсного потенціалу</w:t>
      </w:r>
      <w:r w:rsidRPr="00531022">
        <w:rPr>
          <w:rFonts w:ascii="Times New Roman" w:hAnsi="Times New Roman"/>
          <w:color w:val="000000"/>
          <w:sz w:val="26"/>
          <w:szCs w:val="26"/>
          <w:shd w:val="clear" w:color="auto" w:fill="FFFFFF"/>
        </w:rPr>
        <w:t>, що забезпечить виконання наступних завдань:</w:t>
      </w:r>
    </w:p>
    <w:p w:rsidR="001F1974" w:rsidRPr="00531022" w:rsidRDefault="001F1974" w:rsidP="001F1974">
      <w:pPr>
        <w:spacing w:after="0" w:line="360" w:lineRule="auto"/>
        <w:ind w:firstLine="709"/>
        <w:jc w:val="both"/>
        <w:rPr>
          <w:rFonts w:ascii="Times New Roman" w:hAnsi="Times New Roman"/>
          <w:color w:val="000000"/>
          <w:sz w:val="26"/>
          <w:szCs w:val="26"/>
          <w:shd w:val="clear" w:color="auto" w:fill="FFFFFF"/>
        </w:rPr>
      </w:pPr>
      <w:r w:rsidRPr="00531022">
        <w:rPr>
          <w:rFonts w:ascii="Times New Roman" w:hAnsi="Times New Roman"/>
          <w:color w:val="000000"/>
          <w:sz w:val="26"/>
          <w:szCs w:val="26"/>
          <w:shd w:val="clear" w:color="auto" w:fill="FFFFFF"/>
        </w:rPr>
        <w:lastRenderedPageBreak/>
        <w:t xml:space="preserve">- нарощення науково-технічного потенціалу у регіонах, які мають досвід роботи зі створення наукоємних та високотехнологічних продуктів; </w:t>
      </w:r>
    </w:p>
    <w:p w:rsidR="001F1974" w:rsidRPr="00531022" w:rsidRDefault="001F1974" w:rsidP="001F1974">
      <w:pPr>
        <w:spacing w:after="0" w:line="360" w:lineRule="auto"/>
        <w:ind w:firstLine="709"/>
        <w:jc w:val="both"/>
        <w:rPr>
          <w:rFonts w:ascii="Times New Roman" w:hAnsi="Times New Roman"/>
          <w:color w:val="000000"/>
          <w:sz w:val="26"/>
          <w:szCs w:val="26"/>
          <w:shd w:val="clear" w:color="auto" w:fill="FFFFFF"/>
        </w:rPr>
      </w:pPr>
      <w:r w:rsidRPr="00531022">
        <w:rPr>
          <w:rFonts w:ascii="Times New Roman" w:hAnsi="Times New Roman"/>
          <w:color w:val="000000"/>
          <w:sz w:val="26"/>
          <w:szCs w:val="26"/>
          <w:shd w:val="clear" w:color="auto" w:fill="FFFFFF"/>
        </w:rPr>
        <w:t>- розбудова та модернізація інфраструктури, що сприятиме підвищенню інвестиційної привабливості регіонів;</w:t>
      </w:r>
    </w:p>
    <w:p w:rsidR="001F1974" w:rsidRPr="00531022" w:rsidRDefault="001F1974" w:rsidP="001F1974">
      <w:pPr>
        <w:spacing w:after="0" w:line="360" w:lineRule="auto"/>
        <w:ind w:firstLine="709"/>
        <w:jc w:val="both"/>
        <w:rPr>
          <w:rFonts w:ascii="Times New Roman" w:hAnsi="Times New Roman"/>
          <w:color w:val="000000"/>
          <w:sz w:val="26"/>
          <w:szCs w:val="26"/>
          <w:shd w:val="clear" w:color="auto" w:fill="FFFFFF"/>
        </w:rPr>
      </w:pPr>
      <w:r w:rsidRPr="00531022">
        <w:rPr>
          <w:rFonts w:ascii="Times New Roman" w:hAnsi="Times New Roman"/>
          <w:color w:val="000000"/>
          <w:sz w:val="26"/>
          <w:szCs w:val="26"/>
          <w:shd w:val="clear" w:color="auto" w:fill="FFFFFF"/>
        </w:rPr>
        <w:t>Стратегічному завданню 2</w:t>
      </w:r>
      <w:r w:rsidRPr="00531022">
        <w:rPr>
          <w:rFonts w:ascii="Times New Roman" w:hAnsi="Times New Roman"/>
          <w:b/>
          <w:color w:val="000000"/>
          <w:sz w:val="26"/>
          <w:szCs w:val="26"/>
          <w:shd w:val="clear" w:color="auto" w:fill="FFFFFF"/>
        </w:rPr>
        <w:t xml:space="preserve"> - </w:t>
      </w:r>
      <w:r w:rsidRPr="00531022">
        <w:rPr>
          <w:rFonts w:ascii="Times New Roman" w:hAnsi="Times New Roman"/>
          <w:color w:val="000000"/>
          <w:sz w:val="26"/>
          <w:szCs w:val="26"/>
        </w:rPr>
        <w:t>Забезпечення розвитку людських ресурсів</w:t>
      </w:r>
      <w:r w:rsidRPr="00531022">
        <w:rPr>
          <w:rFonts w:ascii="Times New Roman" w:hAnsi="Times New Roman"/>
          <w:color w:val="000000"/>
          <w:sz w:val="26"/>
          <w:szCs w:val="26"/>
          <w:shd w:val="clear" w:color="auto" w:fill="FFFFFF"/>
        </w:rPr>
        <w:t>:</w:t>
      </w:r>
    </w:p>
    <w:p w:rsidR="001F1974" w:rsidRPr="00531022" w:rsidRDefault="001F1974" w:rsidP="001F1974">
      <w:pPr>
        <w:spacing w:after="0" w:line="360" w:lineRule="auto"/>
        <w:ind w:firstLine="709"/>
        <w:jc w:val="both"/>
        <w:rPr>
          <w:rFonts w:ascii="Times New Roman" w:hAnsi="Times New Roman"/>
          <w:color w:val="000000"/>
          <w:sz w:val="26"/>
          <w:szCs w:val="26"/>
          <w:shd w:val="clear" w:color="auto" w:fill="FFFFFF"/>
        </w:rPr>
      </w:pPr>
      <w:r w:rsidRPr="00531022">
        <w:rPr>
          <w:rFonts w:ascii="Times New Roman" w:hAnsi="Times New Roman"/>
          <w:color w:val="000000"/>
          <w:sz w:val="26"/>
          <w:szCs w:val="26"/>
          <w:shd w:val="clear" w:color="auto" w:fill="FFFFFF"/>
        </w:rPr>
        <w:t>- активізація співпраці у сфері освіти та науки;</w:t>
      </w:r>
    </w:p>
    <w:p w:rsidR="001F1974" w:rsidRDefault="001F1974" w:rsidP="001F1974">
      <w:pPr>
        <w:spacing w:after="0" w:line="360" w:lineRule="auto"/>
        <w:ind w:firstLine="709"/>
        <w:jc w:val="both"/>
        <w:rPr>
          <w:rFonts w:ascii="Times New Roman" w:hAnsi="Times New Roman"/>
          <w:color w:val="000000"/>
          <w:sz w:val="26"/>
          <w:szCs w:val="26"/>
          <w:shd w:val="clear" w:color="auto" w:fill="FFFFFF"/>
        </w:rPr>
      </w:pPr>
      <w:r w:rsidRPr="00531022">
        <w:rPr>
          <w:rFonts w:ascii="Times New Roman" w:hAnsi="Times New Roman"/>
          <w:color w:val="000000"/>
          <w:sz w:val="26"/>
          <w:szCs w:val="26"/>
          <w:shd w:val="clear" w:color="auto" w:fill="FFFFFF"/>
        </w:rPr>
        <w:t>- забезпечення повної зайнятості працездатного населення.</w:t>
      </w:r>
    </w:p>
    <w:p w:rsidR="001F1974" w:rsidRDefault="001F1974" w:rsidP="001F1974">
      <w:pPr>
        <w:spacing w:after="0" w:line="360" w:lineRule="auto"/>
        <w:ind w:firstLine="709"/>
        <w:jc w:val="both"/>
        <w:rPr>
          <w:rFonts w:ascii="Times New Roman" w:hAnsi="Times New Roman"/>
          <w:color w:val="000000"/>
          <w:sz w:val="26"/>
          <w:szCs w:val="26"/>
          <w:shd w:val="clear" w:color="auto" w:fill="FFFFFF"/>
        </w:rPr>
      </w:pPr>
    </w:p>
    <w:p w:rsidR="001F1974" w:rsidRPr="00531022" w:rsidRDefault="001F1974" w:rsidP="001F1974">
      <w:pPr>
        <w:spacing w:after="0" w:line="360" w:lineRule="auto"/>
        <w:ind w:firstLine="709"/>
        <w:jc w:val="both"/>
        <w:rPr>
          <w:rFonts w:ascii="Times New Roman" w:hAnsi="Times New Roman"/>
          <w:color w:val="000000"/>
          <w:sz w:val="26"/>
          <w:szCs w:val="26"/>
          <w:shd w:val="clear" w:color="auto" w:fill="FFFFFF"/>
        </w:rPr>
      </w:pPr>
    </w:p>
    <w:p w:rsidR="001F1974" w:rsidRPr="00531022" w:rsidRDefault="001F1974" w:rsidP="001F1974">
      <w:pPr>
        <w:spacing w:after="0" w:line="360" w:lineRule="auto"/>
        <w:ind w:firstLine="709"/>
        <w:jc w:val="both"/>
        <w:rPr>
          <w:rFonts w:ascii="Times New Roman" w:hAnsi="Times New Roman"/>
          <w:b/>
          <w:sz w:val="26"/>
          <w:szCs w:val="26"/>
        </w:rPr>
      </w:pPr>
      <w:r w:rsidRPr="00531022">
        <w:rPr>
          <w:rFonts w:ascii="Times New Roman" w:hAnsi="Times New Roman"/>
          <w:b/>
          <w:sz w:val="26"/>
          <w:szCs w:val="26"/>
        </w:rPr>
        <w:t>2.2.2. Відповідність проекту пріоритетним напрямам стратегії соціально-економічного розвитку регіону</w:t>
      </w:r>
    </w:p>
    <w:p w:rsidR="001F1974" w:rsidRPr="00531022" w:rsidRDefault="001F1974" w:rsidP="001F1974">
      <w:pPr>
        <w:pStyle w:val="HTML"/>
        <w:spacing w:line="360" w:lineRule="auto"/>
        <w:ind w:firstLine="709"/>
        <w:jc w:val="both"/>
        <w:rPr>
          <w:rFonts w:ascii="Times New Roman" w:hAnsi="Times New Roman" w:cs="Times New Roman"/>
          <w:sz w:val="26"/>
          <w:szCs w:val="26"/>
        </w:rPr>
      </w:pPr>
      <w:r w:rsidRPr="00531022">
        <w:rPr>
          <w:rStyle w:val="FontStyle188"/>
          <w:rFonts w:ascii="Times New Roman" w:hAnsi="Times New Roman" w:cs="Times New Roman"/>
          <w:sz w:val="26"/>
          <w:szCs w:val="26"/>
        </w:rPr>
        <w:t xml:space="preserve">Відповідно до </w:t>
      </w:r>
      <w:r w:rsidRPr="00531022">
        <w:rPr>
          <w:rStyle w:val="FontStyle188"/>
          <w:rFonts w:ascii="Times New Roman" w:hAnsi="Times New Roman" w:cs="Times New Roman"/>
          <w:i/>
          <w:sz w:val="26"/>
          <w:szCs w:val="26"/>
        </w:rPr>
        <w:t xml:space="preserve">Стратегії сталого розвитку Харківської області до 2020 року </w:t>
      </w:r>
      <w:r w:rsidRPr="00531022">
        <w:rPr>
          <w:rStyle w:val="FontStyle188"/>
          <w:rFonts w:ascii="Times New Roman" w:hAnsi="Times New Roman" w:cs="Times New Roman"/>
          <w:sz w:val="26"/>
          <w:szCs w:val="26"/>
        </w:rPr>
        <w:t xml:space="preserve"> [</w:t>
      </w:r>
      <w:r w:rsidRPr="00531022">
        <w:rPr>
          <w:rFonts w:ascii="Times New Roman" w:hAnsi="Times New Roman" w:cs="Times New Roman"/>
          <w:bCs/>
          <w:kern w:val="36"/>
          <w:sz w:val="26"/>
          <w:szCs w:val="26"/>
        </w:rPr>
        <w:t>http://kharkivoda.gov.ua/uk/article/static/id/243</w:t>
      </w:r>
      <w:r w:rsidRPr="00531022">
        <w:rPr>
          <w:rStyle w:val="FontStyle188"/>
          <w:rFonts w:ascii="Times New Roman" w:hAnsi="Times New Roman" w:cs="Times New Roman"/>
          <w:sz w:val="26"/>
          <w:szCs w:val="26"/>
        </w:rPr>
        <w:t xml:space="preserve">] передбачається </w:t>
      </w:r>
      <w:r w:rsidRPr="00531022">
        <w:rPr>
          <w:rFonts w:ascii="Times New Roman" w:hAnsi="Times New Roman" w:cs="Times New Roman"/>
          <w:sz w:val="26"/>
          <w:szCs w:val="26"/>
        </w:rPr>
        <w:t xml:space="preserve">забезпечення високої якості життя населення на основі побудови соціально орієнтованої, </w:t>
      </w:r>
      <w:proofErr w:type="spellStart"/>
      <w:r w:rsidRPr="00531022">
        <w:rPr>
          <w:rFonts w:ascii="Times New Roman" w:hAnsi="Times New Roman" w:cs="Times New Roman"/>
          <w:sz w:val="26"/>
          <w:szCs w:val="26"/>
        </w:rPr>
        <w:t>природо</w:t>
      </w:r>
      <w:r>
        <w:rPr>
          <w:rFonts w:ascii="Times New Roman" w:hAnsi="Times New Roman" w:cs="Times New Roman"/>
          <w:sz w:val="26"/>
          <w:szCs w:val="26"/>
        </w:rPr>
        <w:t>-</w:t>
      </w:r>
      <w:r w:rsidRPr="00531022">
        <w:rPr>
          <w:rFonts w:ascii="Times New Roman" w:hAnsi="Times New Roman" w:cs="Times New Roman"/>
          <w:sz w:val="26"/>
          <w:szCs w:val="26"/>
        </w:rPr>
        <w:t>зберігаючої</w:t>
      </w:r>
      <w:proofErr w:type="spellEnd"/>
      <w:r w:rsidRPr="00531022">
        <w:rPr>
          <w:rFonts w:ascii="Times New Roman" w:hAnsi="Times New Roman" w:cs="Times New Roman"/>
          <w:sz w:val="26"/>
          <w:szCs w:val="26"/>
        </w:rPr>
        <w:t xml:space="preserve">, інноваційної економіки. </w:t>
      </w:r>
    </w:p>
    <w:p w:rsidR="001F1974" w:rsidRPr="00531022" w:rsidRDefault="001F1974" w:rsidP="001F1974">
      <w:pPr>
        <w:autoSpaceDE w:val="0"/>
        <w:autoSpaceDN w:val="0"/>
        <w:adjustRightInd w:val="0"/>
        <w:spacing w:after="0" w:line="360" w:lineRule="auto"/>
        <w:ind w:firstLine="709"/>
        <w:jc w:val="both"/>
        <w:rPr>
          <w:rFonts w:ascii="Times New Roman" w:hAnsi="Times New Roman"/>
          <w:sz w:val="26"/>
          <w:szCs w:val="26"/>
        </w:rPr>
      </w:pPr>
      <w:r w:rsidRPr="00531022">
        <w:rPr>
          <w:rFonts w:ascii="Times New Roman" w:hAnsi="Times New Roman"/>
          <w:sz w:val="26"/>
          <w:szCs w:val="26"/>
        </w:rPr>
        <w:t xml:space="preserve">Відповідно до Стратегії проект передбачає реалізацію </w:t>
      </w:r>
      <w:r w:rsidRPr="00531022">
        <w:rPr>
          <w:rFonts w:ascii="Times New Roman" w:hAnsi="Times New Roman"/>
          <w:bCs/>
          <w:sz w:val="26"/>
          <w:szCs w:val="26"/>
        </w:rPr>
        <w:t>однієї із стратегічних цілей</w:t>
      </w:r>
      <w:r w:rsidRPr="00531022">
        <w:rPr>
          <w:rFonts w:ascii="Times New Roman" w:hAnsi="Times New Roman"/>
          <w:b/>
          <w:bCs/>
          <w:sz w:val="26"/>
          <w:szCs w:val="26"/>
        </w:rPr>
        <w:t xml:space="preserve"> - </w:t>
      </w:r>
      <w:r w:rsidRPr="00531022">
        <w:rPr>
          <w:rFonts w:ascii="Times New Roman" w:hAnsi="Times New Roman"/>
          <w:sz w:val="26"/>
          <w:szCs w:val="26"/>
        </w:rPr>
        <w:t xml:space="preserve">Харківська область – регіон сталого економічного розвитку (інноваційної економіки), яка забезпечена наступними операційними цілями: відновлення кластера з виробництва й переробки сільськогосподарської продукції та випуску продуктів харчування; розвиток провідних промислових високотехнологічних інноваційних кластерів у регіоні. Крім того, </w:t>
      </w:r>
      <w:r w:rsidRPr="00531022">
        <w:rPr>
          <w:rFonts w:ascii="Times New Roman" w:hAnsi="Times New Roman"/>
          <w:i/>
          <w:sz w:val="26"/>
          <w:szCs w:val="26"/>
        </w:rPr>
        <w:t>Стратегія</w:t>
      </w:r>
      <w:r w:rsidRPr="00531022">
        <w:rPr>
          <w:rFonts w:ascii="Times New Roman" w:hAnsi="Times New Roman"/>
          <w:sz w:val="26"/>
          <w:szCs w:val="26"/>
        </w:rPr>
        <w:t xml:space="preserve"> передбачає Формування та розвиток провідних кластерів економіки Харківської області.</w:t>
      </w:r>
    </w:p>
    <w:p w:rsidR="001F1974" w:rsidRPr="00531022" w:rsidRDefault="001F1974" w:rsidP="001F1974">
      <w:pPr>
        <w:autoSpaceDE w:val="0"/>
        <w:autoSpaceDN w:val="0"/>
        <w:adjustRightInd w:val="0"/>
        <w:spacing w:after="0" w:line="360" w:lineRule="auto"/>
        <w:ind w:firstLine="709"/>
        <w:jc w:val="both"/>
        <w:rPr>
          <w:rFonts w:ascii="Times New Roman" w:hAnsi="Times New Roman"/>
          <w:sz w:val="26"/>
          <w:szCs w:val="26"/>
        </w:rPr>
      </w:pPr>
      <w:r w:rsidRPr="00531022">
        <w:rPr>
          <w:rFonts w:ascii="Times New Roman" w:hAnsi="Times New Roman"/>
          <w:i/>
          <w:sz w:val="26"/>
          <w:szCs w:val="26"/>
        </w:rPr>
        <w:t>Основні завдання-умови для реалізації</w:t>
      </w:r>
      <w:r w:rsidRPr="00531022">
        <w:rPr>
          <w:rFonts w:ascii="Times New Roman" w:hAnsi="Times New Roman"/>
          <w:sz w:val="26"/>
          <w:szCs w:val="26"/>
        </w:rPr>
        <w:t>:</w:t>
      </w:r>
    </w:p>
    <w:p w:rsidR="001F1974" w:rsidRPr="00531022" w:rsidRDefault="001F1974" w:rsidP="001F1974">
      <w:pPr>
        <w:autoSpaceDE w:val="0"/>
        <w:autoSpaceDN w:val="0"/>
        <w:adjustRightInd w:val="0"/>
        <w:spacing w:after="0" w:line="360" w:lineRule="auto"/>
        <w:ind w:firstLine="709"/>
        <w:jc w:val="both"/>
        <w:rPr>
          <w:rFonts w:ascii="Times New Roman" w:hAnsi="Times New Roman"/>
          <w:bCs/>
          <w:sz w:val="26"/>
          <w:szCs w:val="26"/>
        </w:rPr>
      </w:pPr>
      <w:r w:rsidRPr="00531022">
        <w:rPr>
          <w:rFonts w:ascii="Times New Roman" w:hAnsi="Times New Roman"/>
          <w:bCs/>
          <w:sz w:val="26"/>
          <w:szCs w:val="26"/>
        </w:rPr>
        <w:t>- Реформування організаційної структури управління інвестиційно-інноваційної діяльності в регіоні.</w:t>
      </w:r>
    </w:p>
    <w:p w:rsidR="001F1974" w:rsidRPr="00531022" w:rsidRDefault="001F1974" w:rsidP="001F1974">
      <w:pPr>
        <w:autoSpaceDE w:val="0"/>
        <w:autoSpaceDN w:val="0"/>
        <w:adjustRightInd w:val="0"/>
        <w:spacing w:after="0" w:line="360" w:lineRule="auto"/>
        <w:ind w:firstLine="709"/>
        <w:jc w:val="both"/>
        <w:rPr>
          <w:rFonts w:ascii="Times New Roman" w:hAnsi="Times New Roman"/>
          <w:bCs/>
          <w:sz w:val="26"/>
          <w:szCs w:val="26"/>
        </w:rPr>
      </w:pPr>
      <w:r w:rsidRPr="00531022">
        <w:rPr>
          <w:rFonts w:ascii="Times New Roman" w:hAnsi="Times New Roman"/>
          <w:bCs/>
          <w:sz w:val="26"/>
          <w:szCs w:val="26"/>
        </w:rPr>
        <w:t>- Інституційне забезпечення активізації інвестиційно-інноваційної діяльності в регіоні.</w:t>
      </w:r>
    </w:p>
    <w:p w:rsidR="001F1974" w:rsidRPr="00531022" w:rsidRDefault="001F1974" w:rsidP="001F1974">
      <w:pPr>
        <w:autoSpaceDE w:val="0"/>
        <w:autoSpaceDN w:val="0"/>
        <w:adjustRightInd w:val="0"/>
        <w:spacing w:after="0" w:line="360" w:lineRule="auto"/>
        <w:ind w:firstLine="709"/>
        <w:jc w:val="both"/>
        <w:rPr>
          <w:rFonts w:ascii="Times New Roman" w:hAnsi="Times New Roman"/>
          <w:bCs/>
          <w:sz w:val="26"/>
          <w:szCs w:val="26"/>
        </w:rPr>
      </w:pPr>
      <w:r w:rsidRPr="00531022">
        <w:rPr>
          <w:rFonts w:ascii="Times New Roman" w:hAnsi="Times New Roman"/>
          <w:bCs/>
          <w:sz w:val="26"/>
          <w:szCs w:val="26"/>
        </w:rPr>
        <w:t>- Розвиток малого підприємництва та покращання бізнес-клімату в регіоні.</w:t>
      </w:r>
    </w:p>
    <w:p w:rsidR="001F1974" w:rsidRPr="00531022" w:rsidRDefault="001F1974" w:rsidP="001F1974">
      <w:pPr>
        <w:pStyle w:val="a6"/>
        <w:spacing w:after="0" w:line="360" w:lineRule="auto"/>
        <w:ind w:left="0" w:firstLine="709"/>
        <w:jc w:val="both"/>
        <w:rPr>
          <w:rFonts w:ascii="Times New Roman" w:hAnsi="Times New Roman"/>
          <w:bCs/>
          <w:sz w:val="26"/>
          <w:szCs w:val="26"/>
          <w:lang w:eastAsia="ru-RU"/>
        </w:rPr>
      </w:pPr>
      <w:r w:rsidRPr="00531022">
        <w:rPr>
          <w:rFonts w:ascii="Times New Roman" w:hAnsi="Times New Roman"/>
          <w:sz w:val="26"/>
          <w:szCs w:val="26"/>
        </w:rPr>
        <w:t xml:space="preserve">- </w:t>
      </w:r>
      <w:r w:rsidRPr="00531022">
        <w:rPr>
          <w:rFonts w:ascii="Times New Roman" w:hAnsi="Times New Roman"/>
          <w:bCs/>
          <w:sz w:val="26"/>
          <w:szCs w:val="26"/>
          <w:lang w:eastAsia="ru-RU"/>
        </w:rPr>
        <w:t>Співпраця влади та бізнесу на основі державно-приватного партнерства.</w:t>
      </w:r>
    </w:p>
    <w:p w:rsidR="001F1974" w:rsidRPr="00531022" w:rsidRDefault="001F1974" w:rsidP="001F1974">
      <w:pPr>
        <w:pStyle w:val="a6"/>
        <w:spacing w:after="0" w:line="360" w:lineRule="auto"/>
        <w:ind w:left="0" w:firstLine="709"/>
        <w:jc w:val="both"/>
        <w:rPr>
          <w:rFonts w:ascii="Times New Roman" w:hAnsi="Times New Roman"/>
          <w:sz w:val="26"/>
          <w:szCs w:val="26"/>
        </w:rPr>
      </w:pPr>
      <w:r w:rsidRPr="00531022">
        <w:rPr>
          <w:rFonts w:ascii="Times New Roman" w:hAnsi="Times New Roman"/>
          <w:sz w:val="26"/>
          <w:szCs w:val="26"/>
        </w:rPr>
        <w:t>Отже, цілі проекту прямо відповідають одній із стратегічних цілей сталого розвитку Харківської області, оскільки передбачають активізацію та розвиток інвестиційно-інноваційної діяльності через розвиток інноваційної інфраструктури.</w:t>
      </w:r>
    </w:p>
    <w:p w:rsidR="001F1974" w:rsidRPr="00531022" w:rsidRDefault="001F1974" w:rsidP="001F1974">
      <w:pPr>
        <w:shd w:val="clear" w:color="auto" w:fill="FFFFFF"/>
        <w:spacing w:after="0" w:line="360" w:lineRule="auto"/>
        <w:ind w:firstLine="709"/>
        <w:jc w:val="both"/>
        <w:rPr>
          <w:rFonts w:ascii="Times New Roman" w:hAnsi="Times New Roman"/>
          <w:sz w:val="26"/>
          <w:szCs w:val="26"/>
        </w:rPr>
      </w:pPr>
      <w:r w:rsidRPr="00531022">
        <w:rPr>
          <w:rFonts w:ascii="Times New Roman" w:hAnsi="Times New Roman"/>
          <w:i/>
          <w:sz w:val="26"/>
          <w:szCs w:val="26"/>
        </w:rPr>
        <w:lastRenderedPageBreak/>
        <w:t xml:space="preserve">Відповідно до </w:t>
      </w:r>
      <w:r w:rsidRPr="00531022">
        <w:rPr>
          <w:rFonts w:ascii="Times New Roman" w:hAnsi="Times New Roman"/>
          <w:bCs/>
          <w:i/>
          <w:sz w:val="26"/>
          <w:szCs w:val="26"/>
        </w:rPr>
        <w:t xml:space="preserve">Програми економічного і соціального розвитку Харківської області на 2013 рік, </w:t>
      </w:r>
      <w:r>
        <w:rPr>
          <w:rFonts w:ascii="Times New Roman" w:hAnsi="Times New Roman"/>
          <w:bCs/>
          <w:sz w:val="26"/>
          <w:szCs w:val="26"/>
        </w:rPr>
        <w:t>затвердженої</w:t>
      </w:r>
      <w:r w:rsidRPr="00445435">
        <w:rPr>
          <w:rFonts w:ascii="Times New Roman" w:hAnsi="Times New Roman"/>
          <w:bCs/>
          <w:sz w:val="26"/>
          <w:szCs w:val="26"/>
        </w:rPr>
        <w:t xml:space="preserve"> рішенням ХОР від </w:t>
      </w:r>
      <w:r w:rsidRPr="00445435">
        <w:rPr>
          <w:rFonts w:ascii="Times New Roman" w:hAnsi="Times New Roman"/>
          <w:sz w:val="26"/>
          <w:szCs w:val="26"/>
        </w:rPr>
        <w:t>05 березня 2013 року № 644-</w:t>
      </w:r>
      <w:r w:rsidRPr="00445435">
        <w:rPr>
          <w:rFonts w:ascii="Times New Roman" w:hAnsi="Times New Roman"/>
          <w:sz w:val="26"/>
          <w:szCs w:val="26"/>
          <w:lang w:val="en-US"/>
        </w:rPr>
        <w:t>VI</w:t>
      </w:r>
      <w:r w:rsidRPr="00445435">
        <w:rPr>
          <w:rFonts w:ascii="Times New Roman" w:hAnsi="Times New Roman"/>
          <w:sz w:val="26"/>
          <w:szCs w:val="26"/>
        </w:rPr>
        <w:t>,</w:t>
      </w:r>
      <w:r w:rsidRPr="00531022">
        <w:rPr>
          <w:rFonts w:ascii="Times New Roman" w:hAnsi="Times New Roman"/>
          <w:i/>
          <w:sz w:val="26"/>
          <w:szCs w:val="26"/>
        </w:rPr>
        <w:t xml:space="preserve"> </w:t>
      </w:r>
      <w:r w:rsidRPr="00445435">
        <w:rPr>
          <w:rFonts w:ascii="Times New Roman" w:hAnsi="Times New Roman"/>
          <w:sz w:val="26"/>
          <w:szCs w:val="26"/>
        </w:rPr>
        <w:t>[</w:t>
      </w:r>
      <w:r w:rsidRPr="00445435">
        <w:rPr>
          <w:rFonts w:ascii="Times New Roman" w:hAnsi="Times New Roman"/>
          <w:bCs/>
          <w:kern w:val="36"/>
          <w:sz w:val="26"/>
          <w:szCs w:val="26"/>
        </w:rPr>
        <w:t>http://www.ts.lica.com.ua/?p=3&amp;u=1&amp;base=77</w:t>
      </w:r>
      <w:r w:rsidRPr="00445435">
        <w:rPr>
          <w:rFonts w:ascii="Times New Roman" w:hAnsi="Times New Roman"/>
          <w:sz w:val="26"/>
          <w:szCs w:val="26"/>
        </w:rPr>
        <w:t>]</w:t>
      </w:r>
      <w:r w:rsidRPr="00531022">
        <w:rPr>
          <w:rFonts w:ascii="Times New Roman" w:hAnsi="Times New Roman"/>
          <w:i/>
          <w:sz w:val="26"/>
          <w:szCs w:val="26"/>
        </w:rPr>
        <w:t xml:space="preserve"> </w:t>
      </w:r>
      <w:r w:rsidRPr="00531022">
        <w:rPr>
          <w:rFonts w:ascii="Times New Roman" w:hAnsi="Times New Roman"/>
          <w:sz w:val="26"/>
          <w:szCs w:val="26"/>
        </w:rPr>
        <w:t>проект</w:t>
      </w:r>
      <w:r w:rsidRPr="00531022">
        <w:rPr>
          <w:rFonts w:ascii="Times New Roman" w:hAnsi="Times New Roman"/>
          <w:i/>
          <w:sz w:val="26"/>
          <w:szCs w:val="26"/>
        </w:rPr>
        <w:t xml:space="preserve"> </w:t>
      </w:r>
      <w:r>
        <w:rPr>
          <w:rFonts w:ascii="Times New Roman" w:hAnsi="Times New Roman"/>
          <w:sz w:val="26"/>
          <w:szCs w:val="26"/>
        </w:rPr>
        <w:t>створення Технополісу П’ятихатки</w:t>
      </w:r>
      <w:r w:rsidRPr="00531022">
        <w:rPr>
          <w:rFonts w:ascii="Times New Roman" w:hAnsi="Times New Roman"/>
          <w:sz w:val="26"/>
          <w:szCs w:val="26"/>
        </w:rPr>
        <w:t xml:space="preserve"> задовольняє наступні пріоритетні завдання </w:t>
      </w:r>
      <w:r w:rsidRPr="00445435">
        <w:rPr>
          <w:rFonts w:ascii="Times New Roman" w:hAnsi="Times New Roman"/>
          <w:i/>
          <w:sz w:val="26"/>
          <w:szCs w:val="26"/>
        </w:rPr>
        <w:t>Програми</w:t>
      </w:r>
      <w:r>
        <w:rPr>
          <w:rFonts w:ascii="Times New Roman" w:hAnsi="Times New Roman"/>
          <w:sz w:val="26"/>
          <w:szCs w:val="26"/>
        </w:rPr>
        <w:t>: зменшити</w:t>
      </w:r>
      <w:r w:rsidRPr="00531022">
        <w:rPr>
          <w:rFonts w:ascii="Times New Roman" w:hAnsi="Times New Roman"/>
          <w:sz w:val="26"/>
          <w:szCs w:val="26"/>
        </w:rPr>
        <w:t xml:space="preserve"> частки працівників, які отримують заробітну плату нижче прожиткового мінімуму; сприяти підвищенню конкурентоспроможності та якості </w:t>
      </w:r>
      <w:r w:rsidRPr="00531022">
        <w:rPr>
          <w:rFonts w:ascii="Times New Roman" w:hAnsi="Times New Roman"/>
          <w:bCs/>
          <w:sz w:val="26"/>
          <w:szCs w:val="26"/>
        </w:rPr>
        <w:t xml:space="preserve">продукції, яка виробляється підприємствами області; </w:t>
      </w:r>
      <w:r w:rsidRPr="00531022">
        <w:rPr>
          <w:rFonts w:ascii="Times New Roman" w:hAnsi="Times New Roman"/>
          <w:sz w:val="26"/>
          <w:szCs w:val="26"/>
        </w:rPr>
        <w:t>залучення інвестицій, співробітництво із світовими фінансовими установами та донорськими організаціями.</w:t>
      </w:r>
    </w:p>
    <w:p w:rsidR="001F1974" w:rsidRPr="00531022" w:rsidRDefault="001F1974" w:rsidP="001F1974">
      <w:pPr>
        <w:autoSpaceDE w:val="0"/>
        <w:autoSpaceDN w:val="0"/>
        <w:adjustRightInd w:val="0"/>
        <w:spacing w:after="0" w:line="360" w:lineRule="auto"/>
        <w:ind w:firstLine="709"/>
        <w:jc w:val="both"/>
        <w:rPr>
          <w:rFonts w:ascii="Times New Roman" w:hAnsi="Times New Roman"/>
          <w:sz w:val="26"/>
          <w:szCs w:val="26"/>
        </w:rPr>
      </w:pPr>
      <w:r w:rsidRPr="00531022">
        <w:rPr>
          <w:rFonts w:ascii="Times New Roman" w:hAnsi="Times New Roman"/>
          <w:sz w:val="26"/>
          <w:szCs w:val="26"/>
        </w:rPr>
        <w:t xml:space="preserve">Відповідно до </w:t>
      </w:r>
      <w:r w:rsidRPr="00531022">
        <w:rPr>
          <w:rFonts w:ascii="Times New Roman" w:hAnsi="Times New Roman"/>
          <w:i/>
          <w:sz w:val="26"/>
          <w:szCs w:val="26"/>
          <w:lang w:eastAsia="ru-RU"/>
        </w:rPr>
        <w:t>Комплексної програма «Здоров’я Слобожанщини»</w:t>
      </w:r>
      <w:r>
        <w:rPr>
          <w:rFonts w:ascii="Times New Roman" w:hAnsi="Times New Roman"/>
          <w:sz w:val="26"/>
          <w:szCs w:val="26"/>
          <w:lang w:eastAsia="ru-RU"/>
        </w:rPr>
        <w:t xml:space="preserve">, затвердженої </w:t>
      </w:r>
      <w:r w:rsidRPr="00531022">
        <w:rPr>
          <w:rFonts w:ascii="Times New Roman" w:hAnsi="Times New Roman"/>
          <w:sz w:val="26"/>
          <w:szCs w:val="26"/>
          <w:lang w:eastAsia="ru-RU"/>
        </w:rPr>
        <w:t>Рішення</w:t>
      </w:r>
      <w:r>
        <w:rPr>
          <w:rFonts w:ascii="Times New Roman" w:hAnsi="Times New Roman"/>
          <w:sz w:val="26"/>
          <w:szCs w:val="26"/>
          <w:lang w:eastAsia="ru-RU"/>
        </w:rPr>
        <w:t>м</w:t>
      </w:r>
      <w:r w:rsidRPr="00531022">
        <w:rPr>
          <w:rFonts w:ascii="Times New Roman" w:hAnsi="Times New Roman"/>
          <w:sz w:val="26"/>
          <w:szCs w:val="26"/>
          <w:lang w:eastAsia="ru-RU"/>
        </w:rPr>
        <w:t xml:space="preserve"> обласної ради від 03.02.2009 р. № 1105-V</w:t>
      </w:r>
      <w:r w:rsidRPr="00531022">
        <w:rPr>
          <w:rFonts w:ascii="Times New Roman" w:hAnsi="Times New Roman"/>
          <w:b/>
          <w:sz w:val="26"/>
          <w:szCs w:val="26"/>
        </w:rPr>
        <w:t xml:space="preserve"> </w:t>
      </w:r>
      <w:r w:rsidRPr="00531022">
        <w:rPr>
          <w:rFonts w:ascii="Times New Roman" w:hAnsi="Times New Roman"/>
          <w:sz w:val="26"/>
          <w:szCs w:val="26"/>
        </w:rPr>
        <w:t>[</w:t>
      </w:r>
      <w:r w:rsidRPr="00531022">
        <w:rPr>
          <w:rFonts w:ascii="Times New Roman" w:hAnsi="Times New Roman"/>
          <w:bCs/>
          <w:kern w:val="36"/>
          <w:sz w:val="26"/>
          <w:szCs w:val="26"/>
        </w:rPr>
        <w:t>http://www.ts.lica.com.ua/b_text.php?type=3&amp;id=6079&amp;base=77</w:t>
      </w:r>
      <w:r w:rsidRPr="00531022">
        <w:rPr>
          <w:rFonts w:ascii="Times New Roman" w:hAnsi="Times New Roman"/>
          <w:sz w:val="26"/>
          <w:szCs w:val="26"/>
        </w:rPr>
        <w:t>] проект створення Технополісу сприятиме</w:t>
      </w:r>
      <w:r w:rsidRPr="00531022">
        <w:rPr>
          <w:rFonts w:ascii="Times New Roman" w:hAnsi="Times New Roman"/>
          <w:b/>
          <w:sz w:val="26"/>
          <w:szCs w:val="26"/>
        </w:rPr>
        <w:t xml:space="preserve"> </w:t>
      </w:r>
      <w:r w:rsidRPr="00531022">
        <w:rPr>
          <w:rFonts w:ascii="Times New Roman" w:hAnsi="Times New Roman"/>
          <w:sz w:val="26"/>
          <w:szCs w:val="26"/>
        </w:rPr>
        <w:t>створенню умов для реалізації інвестиційних проектів розвитку галузі на території регіону та залучення інвестиційних коштів у ході виконання цих проектів.</w:t>
      </w:r>
    </w:p>
    <w:p w:rsidR="001F1974" w:rsidRPr="00531022" w:rsidRDefault="001F1974" w:rsidP="001F1974">
      <w:pPr>
        <w:autoSpaceDE w:val="0"/>
        <w:autoSpaceDN w:val="0"/>
        <w:adjustRightInd w:val="0"/>
        <w:spacing w:after="0" w:line="360" w:lineRule="auto"/>
        <w:ind w:firstLine="709"/>
        <w:jc w:val="both"/>
        <w:rPr>
          <w:rFonts w:ascii="Times New Roman" w:hAnsi="Times New Roman"/>
          <w:sz w:val="26"/>
          <w:szCs w:val="26"/>
        </w:rPr>
      </w:pPr>
      <w:r w:rsidRPr="00531022">
        <w:rPr>
          <w:rFonts w:ascii="Times New Roman" w:hAnsi="Times New Roman"/>
          <w:sz w:val="26"/>
          <w:szCs w:val="26"/>
          <w:lang w:eastAsia="ru-RU"/>
        </w:rPr>
        <w:t xml:space="preserve">Відповідно </w:t>
      </w:r>
      <w:r>
        <w:rPr>
          <w:rFonts w:ascii="Times New Roman" w:hAnsi="Times New Roman"/>
          <w:sz w:val="26"/>
          <w:szCs w:val="26"/>
          <w:lang w:eastAsia="ru-RU"/>
        </w:rPr>
        <w:t xml:space="preserve">до </w:t>
      </w:r>
      <w:r w:rsidRPr="00531022">
        <w:rPr>
          <w:rFonts w:ascii="Times New Roman" w:hAnsi="Times New Roman"/>
          <w:i/>
          <w:sz w:val="26"/>
          <w:szCs w:val="26"/>
          <w:lang w:eastAsia="ru-RU"/>
        </w:rPr>
        <w:t>Програм</w:t>
      </w:r>
      <w:r>
        <w:rPr>
          <w:rFonts w:ascii="Times New Roman" w:hAnsi="Times New Roman"/>
          <w:i/>
          <w:sz w:val="26"/>
          <w:szCs w:val="26"/>
          <w:lang w:eastAsia="ru-RU"/>
        </w:rPr>
        <w:t>и</w:t>
      </w:r>
      <w:r w:rsidRPr="00531022">
        <w:rPr>
          <w:rFonts w:ascii="Times New Roman" w:hAnsi="Times New Roman"/>
          <w:i/>
          <w:sz w:val="26"/>
          <w:szCs w:val="26"/>
          <w:lang w:eastAsia="ru-RU"/>
        </w:rPr>
        <w:t xml:space="preserve"> забезпечення агропромислового комплексу області сільськогосподарською технікою виробництва підприємств м. Харкова та області на 2008 – 2015 рр</w:t>
      </w:r>
      <w:r>
        <w:rPr>
          <w:rFonts w:ascii="Times New Roman" w:hAnsi="Times New Roman"/>
          <w:sz w:val="26"/>
          <w:szCs w:val="26"/>
          <w:lang w:eastAsia="ru-RU"/>
        </w:rPr>
        <w:t xml:space="preserve">., затвердженої </w:t>
      </w:r>
      <w:r w:rsidRPr="00531022">
        <w:rPr>
          <w:rFonts w:ascii="Times New Roman" w:hAnsi="Times New Roman"/>
          <w:sz w:val="26"/>
          <w:szCs w:val="26"/>
          <w:lang w:eastAsia="ru-RU"/>
        </w:rPr>
        <w:t>Рішення</w:t>
      </w:r>
      <w:r>
        <w:rPr>
          <w:rFonts w:ascii="Times New Roman" w:hAnsi="Times New Roman"/>
          <w:sz w:val="26"/>
          <w:szCs w:val="26"/>
          <w:lang w:eastAsia="ru-RU"/>
        </w:rPr>
        <w:t>м</w:t>
      </w:r>
      <w:r w:rsidRPr="00531022">
        <w:rPr>
          <w:rFonts w:ascii="Times New Roman" w:hAnsi="Times New Roman"/>
          <w:sz w:val="26"/>
          <w:szCs w:val="26"/>
          <w:lang w:eastAsia="ru-RU"/>
        </w:rPr>
        <w:t xml:space="preserve"> обласної</w:t>
      </w:r>
      <w:r>
        <w:rPr>
          <w:rFonts w:ascii="Times New Roman" w:hAnsi="Times New Roman"/>
          <w:sz w:val="26"/>
          <w:szCs w:val="26"/>
          <w:lang w:eastAsia="ru-RU"/>
        </w:rPr>
        <w:t xml:space="preserve"> ради № 604-V від 28.02.2008 р.</w:t>
      </w:r>
      <w:r>
        <w:rPr>
          <w:rFonts w:ascii="Times New Roman" w:hAnsi="Times New Roman"/>
          <w:sz w:val="26"/>
          <w:szCs w:val="26"/>
        </w:rPr>
        <w:t xml:space="preserve"> </w:t>
      </w:r>
      <w:r w:rsidRPr="00531022">
        <w:rPr>
          <w:rFonts w:ascii="Times New Roman" w:hAnsi="Times New Roman"/>
          <w:sz w:val="26"/>
          <w:szCs w:val="26"/>
        </w:rPr>
        <w:t>[</w:t>
      </w:r>
      <w:r w:rsidRPr="00531022">
        <w:rPr>
          <w:rFonts w:ascii="Times New Roman" w:hAnsi="Times New Roman"/>
          <w:bCs/>
          <w:kern w:val="36"/>
          <w:sz w:val="26"/>
          <w:szCs w:val="26"/>
        </w:rPr>
        <w:t>http://www.ts.lica.com.ua/b_text.php?base=77&amp;id=3079</w:t>
      </w:r>
      <w:r w:rsidRPr="00531022">
        <w:rPr>
          <w:rFonts w:ascii="Times New Roman" w:hAnsi="Times New Roman"/>
          <w:sz w:val="26"/>
          <w:szCs w:val="26"/>
        </w:rPr>
        <w:t xml:space="preserve">] проект частково забезпечить мету Програми - підвищення рівня виробництва сільськогосподарської продукції і забезпечення нею потреб населення та сприятиме </w:t>
      </w:r>
      <w:r w:rsidRPr="00531022">
        <w:rPr>
          <w:rFonts w:ascii="Times New Roman" w:hAnsi="Times New Roman"/>
          <w:sz w:val="26"/>
          <w:szCs w:val="26"/>
          <w:lang w:eastAsia="ru-RU"/>
        </w:rPr>
        <w:t xml:space="preserve">створення дієвого зв’язку між виробниками та споживачами техніки і на цій основі розроблення нових машин та механізмів, налагодження їх серійного випуску та вдосконалення моделей, що вже випускаються і користуються попитом; </w:t>
      </w:r>
      <w:r w:rsidRPr="00531022">
        <w:rPr>
          <w:rFonts w:ascii="Times New Roman" w:hAnsi="Times New Roman"/>
          <w:sz w:val="26"/>
          <w:szCs w:val="26"/>
        </w:rPr>
        <w:t>сприяння в проведенні наукових досліджень у галузі машинобудування для аграрного комплексу, залучення до цієї роботи наукового потенціалу області.</w:t>
      </w:r>
    </w:p>
    <w:p w:rsidR="001F1974" w:rsidRPr="00531022" w:rsidRDefault="001F1974" w:rsidP="001F1974">
      <w:pPr>
        <w:pStyle w:val="msolistparagraphcxspmiddle"/>
        <w:spacing w:line="360" w:lineRule="auto"/>
        <w:ind w:left="0" w:firstLine="709"/>
        <w:jc w:val="both"/>
        <w:rPr>
          <w:rStyle w:val="st96"/>
          <w:rFonts w:ascii="Times New Roman" w:hAnsi="Times New Roman"/>
          <w:sz w:val="26"/>
          <w:szCs w:val="26"/>
          <w:lang w:val="uk-UA"/>
        </w:rPr>
      </w:pPr>
      <w:r w:rsidRPr="00531022">
        <w:rPr>
          <w:rFonts w:ascii="Times New Roman" w:hAnsi="Times New Roman"/>
          <w:sz w:val="26"/>
          <w:szCs w:val="26"/>
          <w:lang w:val="uk-UA"/>
        </w:rPr>
        <w:t xml:space="preserve">Відповідно до </w:t>
      </w:r>
      <w:r w:rsidRPr="00531022">
        <w:rPr>
          <w:rFonts w:ascii="Times New Roman" w:hAnsi="Times New Roman"/>
          <w:i/>
          <w:sz w:val="26"/>
          <w:szCs w:val="26"/>
          <w:lang w:val="uk-UA"/>
        </w:rPr>
        <w:t xml:space="preserve">Програми розвитку експортного потенціалу Харківської області та підвищення конкурентоспроможності продукції на зовнішніх ринках до 2016 року, </w:t>
      </w:r>
      <w:r w:rsidRPr="00AE5104">
        <w:rPr>
          <w:rFonts w:ascii="Times New Roman" w:hAnsi="Times New Roman"/>
          <w:sz w:val="26"/>
          <w:szCs w:val="26"/>
          <w:lang w:val="uk-UA"/>
        </w:rPr>
        <w:t xml:space="preserve">затвердженої рішенням ХОР </w:t>
      </w:r>
      <w:r w:rsidRPr="00AE5104">
        <w:rPr>
          <w:rFonts w:ascii="Times New Roman" w:hAnsi="Times New Roman"/>
          <w:iCs/>
          <w:sz w:val="26"/>
          <w:szCs w:val="26"/>
          <w:lang w:val="uk-UA"/>
        </w:rPr>
        <w:t>від 16 червня 2011 року № 175-VI</w:t>
      </w:r>
      <w:r w:rsidRPr="00531022">
        <w:rPr>
          <w:rFonts w:ascii="Times New Roman" w:hAnsi="Times New Roman"/>
          <w:sz w:val="26"/>
          <w:szCs w:val="26"/>
          <w:lang w:val="uk-UA"/>
        </w:rPr>
        <w:t xml:space="preserve"> [</w:t>
      </w:r>
      <w:r w:rsidRPr="00531022">
        <w:rPr>
          <w:rFonts w:ascii="Times New Roman" w:hAnsi="Times New Roman"/>
          <w:bCs/>
          <w:kern w:val="36"/>
          <w:sz w:val="26"/>
          <w:szCs w:val="26"/>
          <w:lang w:val="uk-UA"/>
        </w:rPr>
        <w:t>http://www.ts.lica.com.ua/b_text.php?type=3&amp;id=4665&amp;base=77</w:t>
      </w:r>
      <w:r w:rsidRPr="00531022">
        <w:rPr>
          <w:rFonts w:ascii="Times New Roman" w:hAnsi="Times New Roman"/>
          <w:sz w:val="26"/>
          <w:szCs w:val="26"/>
          <w:lang w:val="uk-UA"/>
        </w:rPr>
        <w:t xml:space="preserve">] </w:t>
      </w:r>
      <w:r>
        <w:rPr>
          <w:rFonts w:ascii="Times New Roman" w:hAnsi="Times New Roman"/>
          <w:sz w:val="26"/>
          <w:szCs w:val="26"/>
          <w:lang w:val="uk-UA"/>
        </w:rPr>
        <w:t xml:space="preserve">проект задовольняє </w:t>
      </w:r>
      <w:r w:rsidRPr="00531022">
        <w:rPr>
          <w:rFonts w:ascii="Times New Roman" w:hAnsi="Times New Roman"/>
          <w:sz w:val="26"/>
          <w:szCs w:val="26"/>
          <w:lang w:val="uk-UA"/>
        </w:rPr>
        <w:t>визначен</w:t>
      </w:r>
      <w:r>
        <w:rPr>
          <w:rFonts w:ascii="Times New Roman" w:hAnsi="Times New Roman"/>
          <w:sz w:val="26"/>
          <w:szCs w:val="26"/>
          <w:lang w:val="uk-UA"/>
        </w:rPr>
        <w:t>і наступні завдання П</w:t>
      </w:r>
      <w:r w:rsidRPr="00531022">
        <w:rPr>
          <w:rFonts w:ascii="Times New Roman" w:hAnsi="Times New Roman"/>
          <w:sz w:val="26"/>
          <w:szCs w:val="26"/>
          <w:lang w:val="uk-UA"/>
        </w:rPr>
        <w:t xml:space="preserve">рограми: підвищення інвестиційної привабливості області з метою залучення іноземних інвестицій, впровадження </w:t>
      </w:r>
      <w:proofErr w:type="spellStart"/>
      <w:r w:rsidRPr="00531022">
        <w:rPr>
          <w:rFonts w:ascii="Times New Roman" w:hAnsi="Times New Roman"/>
          <w:sz w:val="26"/>
          <w:szCs w:val="26"/>
          <w:lang w:val="uk-UA"/>
        </w:rPr>
        <w:t>ресурсо-</w:t>
      </w:r>
      <w:proofErr w:type="spellEnd"/>
      <w:r w:rsidRPr="00531022">
        <w:rPr>
          <w:rFonts w:ascii="Times New Roman" w:hAnsi="Times New Roman"/>
          <w:sz w:val="26"/>
          <w:szCs w:val="26"/>
          <w:lang w:val="uk-UA"/>
        </w:rPr>
        <w:t xml:space="preserve"> та енергозберігаючих технологій та підвищення якості продукції; сприяння розвитку </w:t>
      </w:r>
      <w:r w:rsidRPr="00531022">
        <w:rPr>
          <w:rFonts w:ascii="Times New Roman" w:hAnsi="Times New Roman"/>
          <w:sz w:val="26"/>
          <w:szCs w:val="26"/>
          <w:lang w:val="uk-UA"/>
        </w:rPr>
        <w:lastRenderedPageBreak/>
        <w:t>прогресивних форм міжнародного співробітництва області, включаючи інвестиційну, науково-технічну і виробничу кооперацію, обмін послугами та підготовку науково-педагогічних кадрів; підвищення міжнародного іміджу Харківської області (проведення в області виставок, ярмарків, міжнародних семінарів і конференцій; участь підприємств і організацій в міжнародних заходах за межами області; укладання угод із зарубіжними суб’єктами щодо торговельно-економічного, науково-технічного та культурного спі</w:t>
      </w:r>
      <w:r>
        <w:rPr>
          <w:rFonts w:ascii="Times New Roman" w:hAnsi="Times New Roman"/>
          <w:sz w:val="26"/>
          <w:szCs w:val="26"/>
          <w:lang w:val="uk-UA"/>
        </w:rPr>
        <w:t xml:space="preserve">вробітництва). Отже, створення Технополісу </w:t>
      </w:r>
      <w:r w:rsidRPr="00531022">
        <w:rPr>
          <w:rFonts w:ascii="Times New Roman" w:hAnsi="Times New Roman"/>
          <w:sz w:val="26"/>
          <w:szCs w:val="26"/>
          <w:lang w:val="uk-UA"/>
        </w:rPr>
        <w:t>П’ятихатк</w:t>
      </w:r>
      <w:r>
        <w:rPr>
          <w:rFonts w:ascii="Times New Roman" w:hAnsi="Times New Roman"/>
          <w:sz w:val="26"/>
          <w:szCs w:val="26"/>
          <w:lang w:val="uk-UA"/>
        </w:rPr>
        <w:t>и</w:t>
      </w:r>
      <w:r w:rsidRPr="00531022">
        <w:rPr>
          <w:rFonts w:ascii="Times New Roman" w:hAnsi="Times New Roman"/>
          <w:sz w:val="26"/>
          <w:szCs w:val="26"/>
          <w:lang w:val="uk-UA"/>
        </w:rPr>
        <w:t xml:space="preserve"> у Харківській області буде виконувати деякі завдання вказаної Програми.</w:t>
      </w:r>
    </w:p>
    <w:p w:rsidR="001F1974" w:rsidRPr="00531022" w:rsidRDefault="001F1974" w:rsidP="001F1974">
      <w:pPr>
        <w:spacing w:after="0" w:line="360" w:lineRule="auto"/>
        <w:ind w:firstLine="709"/>
        <w:jc w:val="both"/>
        <w:rPr>
          <w:rFonts w:ascii="Times New Roman" w:hAnsi="Times New Roman"/>
          <w:sz w:val="26"/>
          <w:szCs w:val="26"/>
        </w:rPr>
      </w:pPr>
      <w:r w:rsidRPr="00531022">
        <w:rPr>
          <w:rFonts w:ascii="Times New Roman" w:hAnsi="Times New Roman"/>
          <w:sz w:val="26"/>
          <w:szCs w:val="26"/>
        </w:rPr>
        <w:t xml:space="preserve">Відповідно до </w:t>
      </w:r>
      <w:r w:rsidRPr="00531022">
        <w:rPr>
          <w:rFonts w:ascii="Times New Roman" w:hAnsi="Times New Roman"/>
          <w:i/>
          <w:sz w:val="26"/>
          <w:szCs w:val="26"/>
        </w:rPr>
        <w:t xml:space="preserve">Програми сприяння розвитку малого підприємництва в Харківській області </w:t>
      </w:r>
      <w:r w:rsidRPr="00531022">
        <w:rPr>
          <w:rFonts w:ascii="Times New Roman" w:hAnsi="Times New Roman"/>
          <w:bCs/>
          <w:i/>
          <w:iCs/>
          <w:sz w:val="26"/>
          <w:szCs w:val="26"/>
        </w:rPr>
        <w:t xml:space="preserve">на 2011-2015 роки, </w:t>
      </w:r>
      <w:r w:rsidRPr="00AE5104">
        <w:rPr>
          <w:rFonts w:ascii="Times New Roman" w:hAnsi="Times New Roman"/>
          <w:bCs/>
          <w:iCs/>
          <w:sz w:val="26"/>
          <w:szCs w:val="26"/>
        </w:rPr>
        <w:t>затвердженої рішенням ХОР від 16 червня</w:t>
      </w:r>
      <w:r w:rsidRPr="00531022">
        <w:rPr>
          <w:rFonts w:ascii="Times New Roman" w:hAnsi="Times New Roman"/>
          <w:bCs/>
          <w:i/>
          <w:iCs/>
          <w:sz w:val="26"/>
          <w:szCs w:val="26"/>
        </w:rPr>
        <w:t xml:space="preserve"> </w:t>
      </w:r>
      <w:r w:rsidRPr="00AE5104">
        <w:rPr>
          <w:rFonts w:ascii="Times New Roman" w:hAnsi="Times New Roman"/>
          <w:bCs/>
          <w:iCs/>
          <w:sz w:val="26"/>
          <w:szCs w:val="26"/>
        </w:rPr>
        <w:t>2011 року № 172-VI</w:t>
      </w:r>
      <w:r w:rsidRPr="00AE5104">
        <w:rPr>
          <w:rFonts w:ascii="Times New Roman" w:hAnsi="Times New Roman"/>
          <w:sz w:val="26"/>
          <w:szCs w:val="26"/>
        </w:rPr>
        <w:t>,</w:t>
      </w:r>
      <w:r w:rsidRPr="00531022">
        <w:rPr>
          <w:rFonts w:ascii="Times New Roman" w:hAnsi="Times New Roman"/>
          <w:i/>
          <w:sz w:val="26"/>
          <w:szCs w:val="26"/>
        </w:rPr>
        <w:t xml:space="preserve"> </w:t>
      </w:r>
      <w:r w:rsidRPr="00531022">
        <w:rPr>
          <w:rFonts w:ascii="Times New Roman" w:hAnsi="Times New Roman"/>
          <w:sz w:val="26"/>
          <w:szCs w:val="26"/>
        </w:rPr>
        <w:t>проект</w:t>
      </w:r>
      <w:r w:rsidRPr="00531022">
        <w:rPr>
          <w:rFonts w:ascii="Times New Roman" w:hAnsi="Times New Roman"/>
          <w:i/>
          <w:sz w:val="26"/>
          <w:szCs w:val="26"/>
        </w:rPr>
        <w:t xml:space="preserve"> </w:t>
      </w:r>
      <w:r>
        <w:rPr>
          <w:rFonts w:ascii="Times New Roman" w:hAnsi="Times New Roman"/>
          <w:sz w:val="26"/>
          <w:szCs w:val="26"/>
        </w:rPr>
        <w:t>створення Технополісу П’ятихатки</w:t>
      </w:r>
      <w:r w:rsidRPr="00531022">
        <w:rPr>
          <w:rFonts w:ascii="Times New Roman" w:hAnsi="Times New Roman"/>
          <w:sz w:val="26"/>
          <w:szCs w:val="26"/>
        </w:rPr>
        <w:t xml:space="preserve"> відповідатиме наступним завданням цієї Програми: створення сприятливих умов для розвитку малого підприємництва в Харківській області; створення додаткових робочих місць, зменшення безробіття; розвиток інфраструктури підтримки підприємництва; створення недержавних структур підтримки малого підприємництва</w:t>
      </w:r>
      <w:r w:rsidRPr="00531022">
        <w:rPr>
          <w:rFonts w:ascii="Times New Roman" w:hAnsi="Times New Roman"/>
          <w:bCs/>
          <w:kern w:val="36"/>
          <w:sz w:val="26"/>
          <w:szCs w:val="26"/>
        </w:rPr>
        <w:t xml:space="preserve">; </w:t>
      </w:r>
      <w:r w:rsidRPr="00531022">
        <w:rPr>
          <w:rFonts w:ascii="Times New Roman" w:hAnsi="Times New Roman"/>
          <w:sz w:val="26"/>
          <w:szCs w:val="26"/>
        </w:rPr>
        <w:t>формування конкурентного ринкового середовища; створення привабливого інвестиційного клімату для активізації інвестиційних процесів за рахунок внутрішніх і зовнішніх ресурсів.</w:t>
      </w:r>
    </w:p>
    <w:p w:rsidR="001F1974" w:rsidRDefault="001F1974" w:rsidP="001F1974">
      <w:pPr>
        <w:spacing w:after="0" w:line="360" w:lineRule="auto"/>
        <w:ind w:firstLine="709"/>
        <w:jc w:val="both"/>
        <w:rPr>
          <w:rFonts w:ascii="Times New Roman" w:hAnsi="Times New Roman"/>
          <w:sz w:val="26"/>
          <w:szCs w:val="26"/>
        </w:rPr>
      </w:pPr>
      <w:r w:rsidRPr="00531022">
        <w:rPr>
          <w:rFonts w:ascii="Times New Roman" w:hAnsi="Times New Roman"/>
          <w:sz w:val="26"/>
          <w:szCs w:val="26"/>
        </w:rPr>
        <w:t xml:space="preserve">Відповідно до </w:t>
      </w:r>
      <w:r w:rsidRPr="00531022">
        <w:rPr>
          <w:rFonts w:ascii="Times New Roman" w:hAnsi="Times New Roman"/>
          <w:bCs/>
          <w:i/>
          <w:sz w:val="26"/>
          <w:szCs w:val="26"/>
        </w:rPr>
        <w:t>Програма розвитку транскордонного співробітництва Харківської області на 2011 –</w:t>
      </w:r>
      <w:r w:rsidRPr="00531022">
        <w:rPr>
          <w:rFonts w:ascii="Times New Roman" w:hAnsi="Times New Roman"/>
          <w:i/>
          <w:sz w:val="26"/>
          <w:szCs w:val="26"/>
        </w:rPr>
        <w:t xml:space="preserve"> </w:t>
      </w:r>
      <w:r w:rsidRPr="00531022">
        <w:rPr>
          <w:rFonts w:ascii="Times New Roman" w:hAnsi="Times New Roman"/>
          <w:bCs/>
          <w:i/>
          <w:sz w:val="26"/>
          <w:szCs w:val="26"/>
        </w:rPr>
        <w:t xml:space="preserve">2016 роки, </w:t>
      </w:r>
      <w:r w:rsidRPr="00AE5104">
        <w:rPr>
          <w:rFonts w:ascii="Times New Roman" w:hAnsi="Times New Roman"/>
          <w:bCs/>
          <w:sz w:val="26"/>
          <w:szCs w:val="26"/>
        </w:rPr>
        <w:t xml:space="preserve">затвердженої рішенням ХОР від </w:t>
      </w:r>
      <w:r w:rsidRPr="00AE5104">
        <w:rPr>
          <w:rFonts w:ascii="Times New Roman" w:hAnsi="Times New Roman"/>
          <w:bCs/>
          <w:iCs/>
          <w:sz w:val="26"/>
          <w:szCs w:val="26"/>
        </w:rPr>
        <w:t>16 червня 2011 року № 174-</w:t>
      </w:r>
      <w:r w:rsidRPr="00AE5104">
        <w:rPr>
          <w:rFonts w:ascii="Times New Roman" w:hAnsi="Times New Roman"/>
          <w:bCs/>
          <w:iCs/>
          <w:sz w:val="26"/>
          <w:szCs w:val="26"/>
          <w:lang w:val="en-US"/>
        </w:rPr>
        <w:t>VI</w:t>
      </w:r>
      <w:r w:rsidRPr="00531022">
        <w:rPr>
          <w:rFonts w:ascii="Times New Roman" w:hAnsi="Times New Roman"/>
          <w:bCs/>
          <w:iCs/>
          <w:sz w:val="26"/>
          <w:szCs w:val="26"/>
        </w:rPr>
        <w:t xml:space="preserve"> [</w:t>
      </w:r>
      <w:r w:rsidRPr="00531022">
        <w:rPr>
          <w:rFonts w:ascii="Times New Roman" w:hAnsi="Times New Roman"/>
          <w:bCs/>
          <w:kern w:val="36"/>
          <w:sz w:val="26"/>
          <w:szCs w:val="26"/>
        </w:rPr>
        <w:t>http://www.ts.lica.com.ua/b_text.php?base=77&amp;id=4649</w:t>
      </w:r>
      <w:r w:rsidRPr="00531022">
        <w:rPr>
          <w:rFonts w:ascii="Times New Roman" w:hAnsi="Times New Roman"/>
          <w:bCs/>
          <w:iCs/>
          <w:sz w:val="26"/>
          <w:szCs w:val="26"/>
        </w:rPr>
        <w:t xml:space="preserve">] проект вирішує наступні завдання: </w:t>
      </w:r>
      <w:r>
        <w:rPr>
          <w:rFonts w:ascii="Times New Roman" w:hAnsi="Times New Roman"/>
          <w:sz w:val="26"/>
          <w:szCs w:val="26"/>
        </w:rPr>
        <w:t xml:space="preserve">сприяння розвитку </w:t>
      </w:r>
      <w:proofErr w:type="spellStart"/>
      <w:r>
        <w:rPr>
          <w:rFonts w:ascii="Times New Roman" w:hAnsi="Times New Roman"/>
          <w:sz w:val="26"/>
          <w:szCs w:val="26"/>
        </w:rPr>
        <w:t>експортно</w:t>
      </w:r>
      <w:proofErr w:type="spellEnd"/>
      <w:r>
        <w:rPr>
          <w:rFonts w:ascii="Times New Roman" w:hAnsi="Times New Roman"/>
          <w:sz w:val="26"/>
          <w:szCs w:val="26"/>
        </w:rPr>
        <w:t xml:space="preserve"> </w:t>
      </w:r>
      <w:r w:rsidRPr="00531022">
        <w:rPr>
          <w:rFonts w:ascii="Times New Roman" w:hAnsi="Times New Roman"/>
          <w:sz w:val="26"/>
          <w:szCs w:val="26"/>
        </w:rPr>
        <w:t>орієнтованого малого та середнього підприємництва; створення інструментарію для ефективних комунікацій з потенційними інвесторами.</w:t>
      </w:r>
    </w:p>
    <w:p w:rsidR="001F1974" w:rsidRDefault="001F1974" w:rsidP="001F1974">
      <w:pPr>
        <w:spacing w:after="0" w:line="360" w:lineRule="auto"/>
        <w:ind w:firstLine="709"/>
        <w:jc w:val="both"/>
        <w:rPr>
          <w:rFonts w:ascii="Times New Roman" w:hAnsi="Times New Roman"/>
          <w:sz w:val="26"/>
          <w:szCs w:val="26"/>
        </w:rPr>
      </w:pPr>
    </w:p>
    <w:p w:rsidR="001F1974" w:rsidRPr="00531022" w:rsidRDefault="001F1974" w:rsidP="001F1974">
      <w:pPr>
        <w:spacing w:after="0" w:line="360" w:lineRule="auto"/>
        <w:ind w:firstLine="709"/>
        <w:jc w:val="both"/>
        <w:rPr>
          <w:rFonts w:ascii="Times New Roman" w:hAnsi="Times New Roman"/>
          <w:sz w:val="26"/>
          <w:szCs w:val="26"/>
        </w:rPr>
      </w:pPr>
    </w:p>
    <w:p w:rsidR="001F1974" w:rsidRPr="00531022" w:rsidRDefault="001F1974" w:rsidP="001F1974">
      <w:pPr>
        <w:spacing w:after="0" w:line="360" w:lineRule="auto"/>
        <w:ind w:firstLine="709"/>
        <w:jc w:val="both"/>
        <w:rPr>
          <w:rFonts w:ascii="Times New Roman" w:hAnsi="Times New Roman"/>
          <w:b/>
          <w:sz w:val="26"/>
          <w:szCs w:val="26"/>
        </w:rPr>
      </w:pPr>
      <w:r w:rsidRPr="00531022">
        <w:rPr>
          <w:rFonts w:ascii="Times New Roman" w:hAnsi="Times New Roman"/>
          <w:b/>
          <w:sz w:val="26"/>
          <w:szCs w:val="26"/>
        </w:rPr>
        <w:t>2.2.3. Відповідність проекту стратегії розвитку науково-технічної та інноваційної діяльності</w:t>
      </w:r>
    </w:p>
    <w:p w:rsidR="001F1974" w:rsidRPr="00531022" w:rsidRDefault="001F1974" w:rsidP="001F1974">
      <w:pPr>
        <w:pStyle w:val="a4"/>
        <w:spacing w:before="0" w:beforeAutospacing="0" w:after="0" w:afterAutospacing="0" w:line="360" w:lineRule="auto"/>
        <w:ind w:firstLine="709"/>
        <w:jc w:val="both"/>
        <w:rPr>
          <w:sz w:val="26"/>
          <w:szCs w:val="26"/>
        </w:rPr>
      </w:pPr>
      <w:r w:rsidRPr="00531022">
        <w:rPr>
          <w:sz w:val="26"/>
          <w:szCs w:val="26"/>
        </w:rPr>
        <w:t xml:space="preserve">В Україні з метою створення та широкого застосування конкурентоспроможних на світовому ринку нових технологій та наукової продукції, посилення впливу інноваційних чинників на структурну переорієнтацію </w:t>
      </w:r>
      <w:r w:rsidRPr="00531022">
        <w:rPr>
          <w:sz w:val="26"/>
          <w:szCs w:val="26"/>
        </w:rPr>
        <w:lastRenderedPageBreak/>
        <w:t xml:space="preserve">економіки Президент України видав розпорядження </w:t>
      </w:r>
      <w:r w:rsidRPr="00531022">
        <w:rPr>
          <w:i/>
          <w:sz w:val="26"/>
          <w:szCs w:val="26"/>
        </w:rPr>
        <w:t xml:space="preserve">«Питання створення технопарків та інноваційних структур інших типів» </w:t>
      </w:r>
      <w:r w:rsidRPr="00531022">
        <w:rPr>
          <w:sz w:val="26"/>
          <w:szCs w:val="26"/>
        </w:rPr>
        <w:t xml:space="preserve">від </w:t>
      </w:r>
      <w:r w:rsidRPr="00AE5104">
        <w:rPr>
          <w:sz w:val="26"/>
          <w:szCs w:val="26"/>
        </w:rPr>
        <w:t>23.01.1996</w:t>
      </w:r>
      <w:r w:rsidRPr="00531022">
        <w:rPr>
          <w:sz w:val="26"/>
          <w:szCs w:val="26"/>
        </w:rPr>
        <w:t xml:space="preserve"> № </w:t>
      </w:r>
      <w:r w:rsidRPr="00381060">
        <w:rPr>
          <w:bCs/>
          <w:sz w:val="26"/>
          <w:szCs w:val="26"/>
        </w:rPr>
        <w:t>17/96-рп</w:t>
      </w:r>
      <w:r w:rsidRPr="00531022">
        <w:rPr>
          <w:i/>
          <w:sz w:val="26"/>
          <w:szCs w:val="26"/>
        </w:rPr>
        <w:t xml:space="preserve"> </w:t>
      </w:r>
      <w:r w:rsidRPr="00381060">
        <w:rPr>
          <w:sz w:val="26"/>
          <w:szCs w:val="26"/>
        </w:rPr>
        <w:t>[http://zakon4.rada.gov.ua/laws/show/17/96-%D1%80%D0%BF].</w:t>
      </w:r>
      <w:r w:rsidRPr="00531022">
        <w:rPr>
          <w:sz w:val="26"/>
          <w:szCs w:val="26"/>
        </w:rPr>
        <w:t xml:space="preserve"> Відповідно до цього розпорядження </w:t>
      </w:r>
      <w:r w:rsidRPr="00531022">
        <w:rPr>
          <w:i/>
          <w:sz w:val="26"/>
          <w:szCs w:val="26"/>
        </w:rPr>
        <w:t>Кабінетом Міністрів України 22 травня 1996 р. прийнято постанову № 549 «Положення про порядок створення та функціонування технопарків та інноваційних структур інших типів»</w:t>
      </w:r>
      <w:r w:rsidRPr="00531022">
        <w:rPr>
          <w:sz w:val="26"/>
          <w:szCs w:val="26"/>
        </w:rPr>
        <w:t xml:space="preserve"> [http://zakon2.rada.gov.ua/laws/show/549-96-%D0%BF]. Розпорядженням Президента України підтримано ініціативу Державного комітету України з питань науки, техніки та промислової політики, Міністерства освіти, Національної академії наук, місцевих органів виконавчої влади щодо створення науково-технічних інноваційних форм. У ньому зазначається: «Обласним, Київській і Севастопольській міським державним адміністраціям всебічно сприяти створенню технопарків та інноваційних структур інших типів, що мають на меті розв'язання першочергових проблем економічного розвитку на базі освоєння нових технологій і виробництва нової продукції».</w:t>
      </w:r>
    </w:p>
    <w:p w:rsidR="001F1974" w:rsidRPr="00531022" w:rsidRDefault="001F1974" w:rsidP="001F1974">
      <w:pPr>
        <w:spacing w:after="0" w:line="360" w:lineRule="auto"/>
        <w:ind w:firstLine="709"/>
        <w:jc w:val="both"/>
        <w:rPr>
          <w:rFonts w:ascii="Times New Roman" w:hAnsi="Times New Roman"/>
          <w:sz w:val="26"/>
          <w:szCs w:val="26"/>
        </w:rPr>
      </w:pPr>
      <w:r w:rsidRPr="00531022">
        <w:rPr>
          <w:rFonts w:ascii="Times New Roman" w:hAnsi="Times New Roman"/>
          <w:sz w:val="26"/>
          <w:szCs w:val="26"/>
        </w:rPr>
        <w:t xml:space="preserve">Аналіз кількісних параметрів нормативно-правової бази свідчить про достатньо широкий перелік актів, кожен з яких певною мірою визначає окремі аспекти функціонування інноваційної інфраструктури. Початок формування законодавчої бази у цій сфері було покладено прийняттям </w:t>
      </w:r>
      <w:r w:rsidRPr="00C30DA8">
        <w:rPr>
          <w:rFonts w:ascii="Times New Roman" w:hAnsi="Times New Roman"/>
          <w:i/>
          <w:sz w:val="26"/>
          <w:szCs w:val="26"/>
        </w:rPr>
        <w:t xml:space="preserve">Концепції науково-технологічного та інноваційного розвитку України, </w:t>
      </w:r>
      <w:r w:rsidRPr="00C30DA8">
        <w:rPr>
          <w:rFonts w:ascii="Times New Roman" w:hAnsi="Times New Roman"/>
          <w:sz w:val="26"/>
          <w:szCs w:val="26"/>
        </w:rPr>
        <w:t>затвердженої постановою Верховної Ради від 13.07.1999 р. №916-XIV</w:t>
      </w:r>
      <w:r w:rsidRPr="00381060">
        <w:rPr>
          <w:rFonts w:ascii="Times New Roman" w:hAnsi="Times New Roman"/>
          <w:sz w:val="26"/>
          <w:szCs w:val="26"/>
        </w:rPr>
        <w:t>,</w:t>
      </w:r>
      <w:r w:rsidRPr="00531022">
        <w:rPr>
          <w:rFonts w:ascii="Times New Roman" w:hAnsi="Times New Roman"/>
          <w:sz w:val="26"/>
          <w:szCs w:val="26"/>
        </w:rPr>
        <w:t xml:space="preserve"> [http://zakon4.rada.gov.ua/laws/show/916-14] відповідно до якої проект створення технополісу відповідає наступним головним цілям даної Концепції: </w:t>
      </w:r>
      <w:bookmarkStart w:id="1" w:name="o23"/>
      <w:bookmarkEnd w:id="1"/>
    </w:p>
    <w:p w:rsidR="001F1974" w:rsidRPr="00531022"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t xml:space="preserve">- </w:t>
      </w:r>
      <w:r w:rsidRPr="00531022">
        <w:rPr>
          <w:rFonts w:ascii="Times New Roman" w:hAnsi="Times New Roman"/>
          <w:sz w:val="26"/>
          <w:szCs w:val="26"/>
        </w:rPr>
        <w:t xml:space="preserve">підвищення ролі наукових та технологічних факторів у подоланні кризових явищ у соціально-економічному розвитку України та забезпеченні її економічного зростання,  утвердженні духовності у суспільстві, вдосконаленні державотворення; </w:t>
      </w:r>
      <w:bookmarkStart w:id="2" w:name="o24"/>
      <w:bookmarkEnd w:id="2"/>
    </w:p>
    <w:p w:rsidR="001F1974" w:rsidRPr="00531022"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t xml:space="preserve">- </w:t>
      </w:r>
      <w:r w:rsidRPr="00531022">
        <w:rPr>
          <w:rFonts w:ascii="Times New Roman" w:hAnsi="Times New Roman"/>
          <w:sz w:val="26"/>
          <w:szCs w:val="26"/>
        </w:rPr>
        <w:t xml:space="preserve">створення ефективних механізмів збереження, ефективного використання та розвитку національного  науково-технологічного потенціалу; </w:t>
      </w:r>
      <w:bookmarkStart w:id="3" w:name="o25"/>
      <w:bookmarkEnd w:id="3"/>
    </w:p>
    <w:p w:rsidR="001F1974" w:rsidRPr="00531022"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t xml:space="preserve">- </w:t>
      </w:r>
      <w:r w:rsidRPr="00531022">
        <w:rPr>
          <w:rFonts w:ascii="Times New Roman" w:hAnsi="Times New Roman"/>
          <w:sz w:val="26"/>
          <w:szCs w:val="26"/>
        </w:rPr>
        <w:t xml:space="preserve">технологічне переобладнання і структурна  перебудова виробництва з метою нарощування випуску товарів, конкурентоспроможних на світовому і внутрішньому ринках; </w:t>
      </w:r>
      <w:bookmarkStart w:id="4" w:name="o26"/>
      <w:bookmarkEnd w:id="4"/>
    </w:p>
    <w:p w:rsidR="001F1974" w:rsidRPr="00531022"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lastRenderedPageBreak/>
        <w:t xml:space="preserve">- </w:t>
      </w:r>
      <w:r w:rsidRPr="00531022">
        <w:rPr>
          <w:rFonts w:ascii="Times New Roman" w:hAnsi="Times New Roman"/>
          <w:sz w:val="26"/>
          <w:szCs w:val="26"/>
        </w:rPr>
        <w:t xml:space="preserve">збільшення експортного потенціалу за рахунок наукоємних галузей виробництва, зменшення залежності економіки України від імпорту; </w:t>
      </w:r>
      <w:bookmarkStart w:id="5" w:name="o27"/>
      <w:bookmarkEnd w:id="5"/>
    </w:p>
    <w:p w:rsidR="001F1974" w:rsidRPr="00531022"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t xml:space="preserve">- </w:t>
      </w:r>
      <w:r w:rsidRPr="00531022">
        <w:rPr>
          <w:rFonts w:ascii="Times New Roman" w:hAnsi="Times New Roman"/>
          <w:sz w:val="26"/>
          <w:szCs w:val="26"/>
        </w:rPr>
        <w:t xml:space="preserve">органічне включення інноваційних факторів до процесу соціально-економічного розвитку держави, збереження довкілля та ефективного використання природних ресурсів, сприяння створенню в економіці достатньої кількості робочих місць, у тому числі для випускників навчальних закладів, фахівців, які внаслідок економічної кризи втратили свої робочі місця у виробництві, науці, освіті тощо; </w:t>
      </w:r>
      <w:bookmarkStart w:id="6" w:name="o28"/>
      <w:bookmarkEnd w:id="6"/>
    </w:p>
    <w:p w:rsidR="001F1974" w:rsidRPr="00531022"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t xml:space="preserve">- </w:t>
      </w:r>
      <w:r w:rsidRPr="00531022">
        <w:rPr>
          <w:rFonts w:ascii="Times New Roman" w:hAnsi="Times New Roman"/>
          <w:sz w:val="26"/>
          <w:szCs w:val="26"/>
        </w:rPr>
        <w:t xml:space="preserve">відродження творчої діяльності винахідників і раціоналізаторів виробництва; </w:t>
      </w:r>
      <w:bookmarkStart w:id="7" w:name="o29"/>
      <w:bookmarkEnd w:id="7"/>
    </w:p>
    <w:p w:rsidR="001F1974" w:rsidRPr="00531022"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t xml:space="preserve">- </w:t>
      </w:r>
      <w:r w:rsidRPr="00531022">
        <w:rPr>
          <w:rFonts w:ascii="Times New Roman" w:hAnsi="Times New Roman"/>
          <w:sz w:val="26"/>
          <w:szCs w:val="26"/>
        </w:rPr>
        <w:t xml:space="preserve">розвиток людини як особистості, збереження і захист її здоров'я та середовища проживання, створення умов  для високопродуктивної, творчої та безпечної праці і сучасного побуту. </w:t>
      </w:r>
    </w:p>
    <w:p w:rsidR="001F1974" w:rsidRPr="00531022" w:rsidRDefault="001F1974" w:rsidP="001F1974">
      <w:pPr>
        <w:shd w:val="clear" w:color="auto" w:fill="FFFFFF"/>
        <w:spacing w:after="0" w:line="360" w:lineRule="auto"/>
        <w:ind w:firstLine="709"/>
        <w:jc w:val="both"/>
        <w:rPr>
          <w:rFonts w:ascii="Times New Roman" w:hAnsi="Times New Roman"/>
          <w:sz w:val="26"/>
          <w:szCs w:val="26"/>
          <w:lang w:eastAsia="uk-UA"/>
        </w:rPr>
      </w:pPr>
      <w:r w:rsidRPr="00381060">
        <w:rPr>
          <w:rFonts w:ascii="Times New Roman" w:hAnsi="Times New Roman"/>
          <w:sz w:val="26"/>
          <w:szCs w:val="26"/>
        </w:rPr>
        <w:t>Відповідно до</w:t>
      </w:r>
      <w:r>
        <w:rPr>
          <w:rFonts w:ascii="Times New Roman" w:hAnsi="Times New Roman"/>
          <w:i/>
          <w:sz w:val="26"/>
          <w:szCs w:val="26"/>
        </w:rPr>
        <w:t xml:space="preserve"> </w:t>
      </w:r>
      <w:r w:rsidRPr="00531022">
        <w:rPr>
          <w:rFonts w:ascii="Times New Roman" w:hAnsi="Times New Roman"/>
          <w:i/>
          <w:sz w:val="26"/>
          <w:szCs w:val="26"/>
        </w:rPr>
        <w:t>Концепції проекту загальнодержавної цільової програми розвитку п</w:t>
      </w:r>
      <w:r>
        <w:rPr>
          <w:rFonts w:ascii="Times New Roman" w:hAnsi="Times New Roman"/>
          <w:i/>
          <w:sz w:val="26"/>
          <w:szCs w:val="26"/>
        </w:rPr>
        <w:t>ромисловості України до 2017 р.,</w:t>
      </w:r>
      <w:r w:rsidRPr="00531022">
        <w:rPr>
          <w:rFonts w:ascii="Times New Roman" w:hAnsi="Times New Roman"/>
          <w:i/>
          <w:sz w:val="26"/>
          <w:szCs w:val="26"/>
        </w:rPr>
        <w:t xml:space="preserve"> </w:t>
      </w:r>
      <w:r w:rsidRPr="00381060">
        <w:rPr>
          <w:rFonts w:ascii="Times New Roman" w:hAnsi="Times New Roman"/>
          <w:sz w:val="26"/>
          <w:szCs w:val="26"/>
        </w:rPr>
        <w:t xml:space="preserve">затвердженої </w:t>
      </w:r>
      <w:r w:rsidRPr="00531022">
        <w:rPr>
          <w:rFonts w:ascii="Times New Roman" w:hAnsi="Times New Roman"/>
          <w:sz w:val="26"/>
          <w:szCs w:val="26"/>
        </w:rPr>
        <w:t xml:space="preserve">Розпорядженням КМУ від 09.07.2008 № </w:t>
      </w:r>
      <w:r w:rsidRPr="00531022">
        <w:rPr>
          <w:rFonts w:ascii="Times New Roman" w:hAnsi="Times New Roman"/>
          <w:bCs/>
          <w:sz w:val="26"/>
          <w:szCs w:val="26"/>
        </w:rPr>
        <w:t>947-р</w:t>
      </w:r>
      <w:r w:rsidRPr="00531022">
        <w:rPr>
          <w:rFonts w:ascii="Times New Roman" w:hAnsi="Times New Roman"/>
          <w:i/>
          <w:sz w:val="26"/>
          <w:szCs w:val="26"/>
        </w:rPr>
        <w:t xml:space="preserve"> </w:t>
      </w:r>
      <w:r w:rsidRPr="00F37E32">
        <w:rPr>
          <w:rFonts w:ascii="Times New Roman" w:hAnsi="Times New Roman"/>
          <w:sz w:val="26"/>
          <w:szCs w:val="26"/>
        </w:rPr>
        <w:t>[</w:t>
      </w:r>
      <w:r w:rsidRPr="00F37E32">
        <w:rPr>
          <w:rFonts w:ascii="Times New Roman" w:hAnsi="Times New Roman"/>
          <w:sz w:val="26"/>
          <w:szCs w:val="26"/>
          <w:lang w:val="en-US"/>
        </w:rPr>
        <w:t>http</w:t>
      </w:r>
      <w:r w:rsidRPr="00F37E32">
        <w:rPr>
          <w:rFonts w:ascii="Times New Roman" w:hAnsi="Times New Roman"/>
          <w:sz w:val="26"/>
          <w:szCs w:val="26"/>
        </w:rPr>
        <w:t>://</w:t>
      </w:r>
      <w:proofErr w:type="spellStart"/>
      <w:r w:rsidRPr="00F37E32">
        <w:rPr>
          <w:rFonts w:ascii="Times New Roman" w:hAnsi="Times New Roman"/>
          <w:sz w:val="26"/>
          <w:szCs w:val="26"/>
          <w:lang w:val="en-US"/>
        </w:rPr>
        <w:t>zakon</w:t>
      </w:r>
      <w:proofErr w:type="spellEnd"/>
      <w:r w:rsidRPr="00F37E32">
        <w:rPr>
          <w:rFonts w:ascii="Times New Roman" w:hAnsi="Times New Roman"/>
          <w:sz w:val="26"/>
          <w:szCs w:val="26"/>
        </w:rPr>
        <w:t>2.</w:t>
      </w:r>
      <w:proofErr w:type="spellStart"/>
      <w:r w:rsidRPr="00F37E32">
        <w:rPr>
          <w:rFonts w:ascii="Times New Roman" w:hAnsi="Times New Roman"/>
          <w:sz w:val="26"/>
          <w:szCs w:val="26"/>
          <w:lang w:val="en-US"/>
        </w:rPr>
        <w:t>rada</w:t>
      </w:r>
      <w:proofErr w:type="spellEnd"/>
      <w:r w:rsidRPr="00F37E32">
        <w:rPr>
          <w:rFonts w:ascii="Times New Roman" w:hAnsi="Times New Roman"/>
          <w:sz w:val="26"/>
          <w:szCs w:val="26"/>
        </w:rPr>
        <w:t>.</w:t>
      </w:r>
      <w:proofErr w:type="spellStart"/>
      <w:r w:rsidRPr="00F37E32">
        <w:rPr>
          <w:rFonts w:ascii="Times New Roman" w:hAnsi="Times New Roman"/>
          <w:sz w:val="26"/>
          <w:szCs w:val="26"/>
          <w:lang w:val="en-US"/>
        </w:rPr>
        <w:t>gov</w:t>
      </w:r>
      <w:proofErr w:type="spellEnd"/>
      <w:r w:rsidRPr="00F37E32">
        <w:rPr>
          <w:rFonts w:ascii="Times New Roman" w:hAnsi="Times New Roman"/>
          <w:sz w:val="26"/>
          <w:szCs w:val="26"/>
        </w:rPr>
        <w:t>.</w:t>
      </w:r>
      <w:proofErr w:type="spellStart"/>
      <w:r w:rsidRPr="00F37E32">
        <w:rPr>
          <w:rFonts w:ascii="Times New Roman" w:hAnsi="Times New Roman"/>
          <w:sz w:val="26"/>
          <w:szCs w:val="26"/>
          <w:lang w:val="en-US"/>
        </w:rPr>
        <w:t>ua</w:t>
      </w:r>
      <w:proofErr w:type="spellEnd"/>
      <w:r w:rsidRPr="00F37E32">
        <w:rPr>
          <w:rFonts w:ascii="Times New Roman" w:hAnsi="Times New Roman"/>
          <w:sz w:val="26"/>
          <w:szCs w:val="26"/>
        </w:rPr>
        <w:t>/</w:t>
      </w:r>
      <w:r w:rsidRPr="00F37E32">
        <w:rPr>
          <w:rFonts w:ascii="Times New Roman" w:hAnsi="Times New Roman"/>
          <w:sz w:val="26"/>
          <w:szCs w:val="26"/>
          <w:lang w:val="en-US"/>
        </w:rPr>
        <w:t>laws</w:t>
      </w:r>
      <w:r w:rsidRPr="00F37E32">
        <w:rPr>
          <w:rFonts w:ascii="Times New Roman" w:hAnsi="Times New Roman"/>
          <w:sz w:val="26"/>
          <w:szCs w:val="26"/>
        </w:rPr>
        <w:t>/</w:t>
      </w:r>
      <w:r w:rsidRPr="00F37E32">
        <w:rPr>
          <w:rFonts w:ascii="Times New Roman" w:hAnsi="Times New Roman"/>
          <w:sz w:val="26"/>
          <w:szCs w:val="26"/>
          <w:lang w:val="en-US"/>
        </w:rPr>
        <w:t>show</w:t>
      </w:r>
      <w:r w:rsidRPr="00F37E32">
        <w:rPr>
          <w:rFonts w:ascii="Times New Roman" w:hAnsi="Times New Roman"/>
          <w:sz w:val="26"/>
          <w:szCs w:val="26"/>
        </w:rPr>
        <w:t>/947-2008-%</w:t>
      </w:r>
      <w:r w:rsidRPr="00F37E32">
        <w:rPr>
          <w:rFonts w:ascii="Times New Roman" w:hAnsi="Times New Roman"/>
          <w:sz w:val="26"/>
          <w:szCs w:val="26"/>
          <w:lang w:val="en-US"/>
        </w:rPr>
        <w:t>D</w:t>
      </w:r>
      <w:r w:rsidRPr="00F37E32">
        <w:rPr>
          <w:rFonts w:ascii="Times New Roman" w:hAnsi="Times New Roman"/>
          <w:sz w:val="26"/>
          <w:szCs w:val="26"/>
        </w:rPr>
        <w:t>1%80]</w:t>
      </w:r>
      <w:r w:rsidRPr="00531022">
        <w:rPr>
          <w:rFonts w:ascii="Times New Roman" w:hAnsi="Times New Roman"/>
          <w:i/>
          <w:sz w:val="26"/>
          <w:szCs w:val="26"/>
        </w:rPr>
        <w:t xml:space="preserve"> </w:t>
      </w:r>
      <w:r w:rsidRPr="00381060">
        <w:rPr>
          <w:rFonts w:ascii="Times New Roman" w:hAnsi="Times New Roman"/>
          <w:sz w:val="26"/>
          <w:szCs w:val="26"/>
        </w:rPr>
        <w:t>проект</w:t>
      </w:r>
      <w:r>
        <w:rPr>
          <w:rFonts w:ascii="Times New Roman" w:hAnsi="Times New Roman"/>
          <w:sz w:val="26"/>
          <w:szCs w:val="26"/>
        </w:rPr>
        <w:t xml:space="preserve"> створення Технополісу П’ятихатки</w:t>
      </w:r>
      <w:r w:rsidRPr="00381060">
        <w:rPr>
          <w:rFonts w:ascii="Times New Roman" w:hAnsi="Times New Roman"/>
          <w:sz w:val="26"/>
          <w:szCs w:val="26"/>
        </w:rPr>
        <w:t xml:space="preserve"> повністю корелює з метою</w:t>
      </w:r>
      <w:r>
        <w:rPr>
          <w:rFonts w:ascii="Times New Roman" w:hAnsi="Times New Roman"/>
          <w:sz w:val="26"/>
          <w:szCs w:val="26"/>
        </w:rPr>
        <w:t xml:space="preserve"> Концепції</w:t>
      </w:r>
      <w:r w:rsidRPr="00531022">
        <w:rPr>
          <w:rFonts w:ascii="Times New Roman" w:hAnsi="Times New Roman"/>
          <w:i/>
          <w:sz w:val="26"/>
          <w:szCs w:val="26"/>
        </w:rPr>
        <w:t xml:space="preserve"> - </w:t>
      </w:r>
      <w:r w:rsidRPr="00531022">
        <w:rPr>
          <w:rFonts w:ascii="Times New Roman" w:hAnsi="Times New Roman"/>
          <w:sz w:val="26"/>
          <w:szCs w:val="26"/>
          <w:lang w:eastAsia="ru-RU"/>
        </w:rPr>
        <w:t xml:space="preserve">активізація інноваційно-інвестиційної діяльності промисловості з позитивним впливом на її структуру, забезпечення ринку конкурентоспроможними промисловими товарами та прискорення інтеграції промислового комплексу у світове виробництво. </w:t>
      </w:r>
    </w:p>
    <w:p w:rsidR="001F1974" w:rsidRPr="00531022" w:rsidRDefault="001F1974" w:rsidP="001F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6"/>
          <w:szCs w:val="26"/>
        </w:rPr>
      </w:pPr>
      <w:r w:rsidRPr="00531022">
        <w:rPr>
          <w:rFonts w:ascii="Times New Roman" w:hAnsi="Times New Roman"/>
          <w:sz w:val="26"/>
          <w:szCs w:val="26"/>
        </w:rPr>
        <w:t xml:space="preserve">Відповідно до </w:t>
      </w:r>
      <w:r w:rsidRPr="00531022">
        <w:rPr>
          <w:rFonts w:ascii="Times New Roman" w:hAnsi="Times New Roman"/>
          <w:i/>
          <w:sz w:val="26"/>
          <w:szCs w:val="26"/>
        </w:rPr>
        <w:t>Концепції розвитку національної інноваційної системи</w:t>
      </w:r>
      <w:r w:rsidRPr="00531022">
        <w:rPr>
          <w:rFonts w:ascii="Times New Roman" w:hAnsi="Times New Roman"/>
          <w:sz w:val="26"/>
          <w:szCs w:val="26"/>
        </w:rPr>
        <w:t xml:space="preserve">, затвердженої розпорядженням КМУ від 17.06.2009 р. № 680-р. [http://zakon4.rada.gov.ua/laws/show/680-2009-%D1%80] проект задовольняє мету Концепції - </w:t>
      </w:r>
      <w:r w:rsidRPr="00531022">
        <w:rPr>
          <w:rFonts w:ascii="Times New Roman" w:hAnsi="Times New Roman"/>
          <w:color w:val="000000"/>
          <w:sz w:val="26"/>
          <w:szCs w:val="26"/>
        </w:rPr>
        <w:t xml:space="preserve">визначення основних засад формування та реалізації збалансованої державної політики з питань забезпечення розвитку національної інноваційної системи, спрямованої на підвищення конкурентоспроможності національної економіки та </w:t>
      </w:r>
      <w:r w:rsidRPr="00531022">
        <w:rPr>
          <w:rFonts w:ascii="Times New Roman" w:hAnsi="Times New Roman"/>
          <w:sz w:val="26"/>
          <w:szCs w:val="26"/>
        </w:rPr>
        <w:t xml:space="preserve">забезпечує виконання наступних завдань: </w:t>
      </w:r>
    </w:p>
    <w:p w:rsidR="001F1974" w:rsidRPr="00531022" w:rsidRDefault="001F1974" w:rsidP="001F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6"/>
          <w:szCs w:val="26"/>
        </w:rPr>
      </w:pPr>
      <w:r w:rsidRPr="00531022">
        <w:rPr>
          <w:rFonts w:ascii="Times New Roman" w:hAnsi="Times New Roman"/>
          <w:sz w:val="26"/>
          <w:szCs w:val="26"/>
        </w:rPr>
        <w:t xml:space="preserve">- забезпечення розвитку мережі спеціалізованих небанківських інноваційних фінансово-кредитних установ, їх ефективної діяльності та розширення прав зазначених установ на участь у створенні корпоративних інвестиційних фондів; </w:t>
      </w:r>
      <w:bookmarkStart w:id="8" w:name="o66"/>
      <w:bookmarkEnd w:id="8"/>
    </w:p>
    <w:p w:rsidR="001F1974" w:rsidRPr="00531022" w:rsidRDefault="001F1974" w:rsidP="001F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6"/>
          <w:szCs w:val="26"/>
        </w:rPr>
      </w:pPr>
      <w:r w:rsidRPr="00531022">
        <w:rPr>
          <w:rFonts w:ascii="Times New Roman" w:hAnsi="Times New Roman"/>
          <w:sz w:val="26"/>
          <w:szCs w:val="26"/>
        </w:rPr>
        <w:lastRenderedPageBreak/>
        <w:t xml:space="preserve">- упровадження механізму страхування ризиків під час реалізації високотехнологічних інноваційних проектів; </w:t>
      </w:r>
      <w:bookmarkStart w:id="9" w:name="o67"/>
      <w:bookmarkEnd w:id="9"/>
    </w:p>
    <w:p w:rsidR="001F1974" w:rsidRPr="00531022" w:rsidRDefault="001F1974" w:rsidP="001F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6"/>
          <w:szCs w:val="26"/>
        </w:rPr>
      </w:pPr>
      <w:r w:rsidRPr="00531022">
        <w:rPr>
          <w:rFonts w:ascii="Times New Roman" w:hAnsi="Times New Roman"/>
          <w:sz w:val="26"/>
          <w:szCs w:val="26"/>
        </w:rPr>
        <w:t>- створення умов для інвестування венчурного капіталу у високотехнологічні інноваційні проекти;</w:t>
      </w:r>
    </w:p>
    <w:p w:rsidR="001F1974" w:rsidRPr="00531022" w:rsidRDefault="001F1974" w:rsidP="001F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6"/>
          <w:szCs w:val="26"/>
        </w:rPr>
      </w:pPr>
      <w:r w:rsidRPr="00531022">
        <w:rPr>
          <w:rFonts w:ascii="Times New Roman" w:hAnsi="Times New Roman"/>
          <w:sz w:val="26"/>
          <w:szCs w:val="26"/>
        </w:rPr>
        <w:t xml:space="preserve">- </w:t>
      </w:r>
      <w:bookmarkStart w:id="10" w:name="o68"/>
      <w:bookmarkEnd w:id="10"/>
      <w:r w:rsidRPr="00531022">
        <w:rPr>
          <w:rFonts w:ascii="Times New Roman" w:hAnsi="Times New Roman"/>
          <w:sz w:val="26"/>
          <w:szCs w:val="26"/>
        </w:rPr>
        <w:t>упровадження механізму надання на конкурсній основі грантової підтримки вченим та утворюваним ними малим інноваційним підприємствам за рахунок державних та інших коштів, а також сприяння міжнародному науково-технічному співробітництву, в рамках якого надається така підтримка;</w:t>
      </w:r>
    </w:p>
    <w:p w:rsidR="001F1974" w:rsidRPr="00531022" w:rsidRDefault="001F1974" w:rsidP="001F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6"/>
          <w:szCs w:val="26"/>
          <w:lang w:eastAsia="ru-RU"/>
        </w:rPr>
      </w:pPr>
      <w:r w:rsidRPr="00531022">
        <w:rPr>
          <w:rFonts w:ascii="Times New Roman" w:hAnsi="Times New Roman"/>
          <w:color w:val="000000"/>
          <w:sz w:val="26"/>
          <w:szCs w:val="26"/>
          <w:lang w:eastAsia="ru-RU"/>
        </w:rPr>
        <w:t xml:space="preserve">- сприяння створенню інноваційних структур, орієнтованих на підтримку малого інноваційного бізнесу; </w:t>
      </w:r>
      <w:bookmarkStart w:id="11" w:name="o71"/>
      <w:bookmarkEnd w:id="11"/>
    </w:p>
    <w:p w:rsidR="001F1974" w:rsidRPr="00531022" w:rsidRDefault="001F1974" w:rsidP="001F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6"/>
          <w:szCs w:val="26"/>
        </w:rPr>
      </w:pPr>
      <w:r w:rsidRPr="00531022">
        <w:rPr>
          <w:rFonts w:ascii="Times New Roman" w:hAnsi="Times New Roman"/>
          <w:color w:val="000000"/>
          <w:sz w:val="26"/>
          <w:szCs w:val="26"/>
          <w:lang w:eastAsia="ru-RU"/>
        </w:rPr>
        <w:t xml:space="preserve">- </w:t>
      </w:r>
      <w:r w:rsidRPr="00531022">
        <w:rPr>
          <w:rFonts w:ascii="Times New Roman" w:hAnsi="Times New Roman"/>
          <w:color w:val="000000"/>
          <w:sz w:val="26"/>
          <w:szCs w:val="26"/>
        </w:rPr>
        <w:t>створення економічних стимулів розвитку наукових парків на базі вищих навчальних закладів, технологічних парків, технополісів та інноваційних структур інших типів.</w:t>
      </w:r>
    </w:p>
    <w:p w:rsidR="001F1974" w:rsidRPr="00531022" w:rsidRDefault="001F1974" w:rsidP="001F1974">
      <w:pPr>
        <w:spacing w:after="0" w:line="360" w:lineRule="auto"/>
        <w:ind w:firstLine="709"/>
        <w:jc w:val="both"/>
        <w:rPr>
          <w:rFonts w:ascii="Times New Roman" w:hAnsi="Times New Roman"/>
          <w:color w:val="000000"/>
          <w:sz w:val="26"/>
          <w:szCs w:val="26"/>
        </w:rPr>
      </w:pPr>
      <w:r w:rsidRPr="00531022">
        <w:rPr>
          <w:rFonts w:ascii="Times New Roman" w:hAnsi="Times New Roman"/>
          <w:color w:val="000000"/>
          <w:sz w:val="26"/>
          <w:szCs w:val="26"/>
        </w:rPr>
        <w:t>- упровадження ефективного механізму державно-приватного партнерства, спрямованого на досягнення високого рівня конкурентоспроможності вітчизняної продукції на світовому ринку в окремих секторах наукоємного виробництва переважно на основі впровадження вітчизняних технологій.</w:t>
      </w:r>
    </w:p>
    <w:p w:rsidR="001F1974" w:rsidRPr="00531022" w:rsidRDefault="001F1974" w:rsidP="001F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6"/>
          <w:szCs w:val="26"/>
        </w:rPr>
      </w:pPr>
      <w:r w:rsidRPr="00531022">
        <w:rPr>
          <w:rFonts w:ascii="Times New Roman" w:hAnsi="Times New Roman"/>
          <w:color w:val="000000"/>
          <w:sz w:val="26"/>
          <w:szCs w:val="26"/>
          <w:shd w:val="clear" w:color="auto" w:fill="FFFFFF"/>
        </w:rPr>
        <w:t xml:space="preserve">Відповідно до </w:t>
      </w:r>
      <w:r w:rsidRPr="00531022">
        <w:rPr>
          <w:rFonts w:ascii="Times New Roman" w:hAnsi="Times New Roman"/>
          <w:i/>
          <w:sz w:val="26"/>
          <w:szCs w:val="26"/>
          <w:lang w:eastAsia="uk-UA"/>
        </w:rPr>
        <w:t>Державної цільової економічної програми "Створення в Україні інноваційної інфраструктури" на 2009-2013 рр.</w:t>
      </w:r>
      <w:r w:rsidRPr="00531022">
        <w:rPr>
          <w:rFonts w:ascii="Times New Roman" w:hAnsi="Times New Roman"/>
          <w:sz w:val="26"/>
          <w:szCs w:val="26"/>
          <w:lang w:eastAsia="uk-UA"/>
        </w:rPr>
        <w:t>, затвердженої постановою КМУ від 14.05.2008 №447 [</w:t>
      </w:r>
      <w:r w:rsidRPr="00531022">
        <w:rPr>
          <w:rFonts w:ascii="Times New Roman" w:hAnsi="Times New Roman"/>
          <w:sz w:val="26"/>
          <w:szCs w:val="26"/>
        </w:rPr>
        <w:t>http://zakon4.rada.gov.ua/laws/show/447-2008-%D0%BF</w:t>
      </w:r>
      <w:r w:rsidRPr="00531022">
        <w:rPr>
          <w:rFonts w:ascii="Times New Roman" w:hAnsi="Times New Roman"/>
          <w:sz w:val="26"/>
          <w:szCs w:val="26"/>
          <w:lang w:eastAsia="uk-UA"/>
        </w:rPr>
        <w:t xml:space="preserve">] проект відповідає </w:t>
      </w:r>
      <w:r w:rsidRPr="00531022">
        <w:rPr>
          <w:rFonts w:ascii="Times New Roman" w:hAnsi="Times New Roman"/>
          <w:i/>
          <w:color w:val="000000"/>
          <w:sz w:val="26"/>
          <w:szCs w:val="26"/>
        </w:rPr>
        <w:t>Меті Програми</w:t>
      </w:r>
      <w:r w:rsidRPr="00531022">
        <w:rPr>
          <w:rFonts w:ascii="Times New Roman" w:hAnsi="Times New Roman"/>
          <w:color w:val="000000"/>
          <w:sz w:val="26"/>
          <w:szCs w:val="26"/>
        </w:rPr>
        <w:t xml:space="preserve"> - створення у 2009-2013 роках в Україні інноваційної інфраструктури, здатної забезпечити ефективне використання вітчизняного науково-технічного потенціалу, підвищення рівня </w:t>
      </w:r>
      <w:proofErr w:type="spellStart"/>
      <w:r w:rsidRPr="00531022">
        <w:rPr>
          <w:rFonts w:ascii="Times New Roman" w:hAnsi="Times New Roman"/>
          <w:color w:val="000000"/>
          <w:sz w:val="26"/>
          <w:szCs w:val="26"/>
        </w:rPr>
        <w:t>інноваційності</w:t>
      </w:r>
      <w:proofErr w:type="spellEnd"/>
      <w:r w:rsidRPr="00531022">
        <w:rPr>
          <w:rFonts w:ascii="Times New Roman" w:hAnsi="Times New Roman"/>
          <w:color w:val="000000"/>
          <w:sz w:val="26"/>
          <w:szCs w:val="26"/>
        </w:rPr>
        <w:t xml:space="preserve"> та конкурентоспроможності національної економіки. Та забезпечить виконання наступних завдань: 1. Розвиток інноваційної інфраструктури для підтримки малого інноваційного бізнесу. 2. Створення системи забезпечення інноваційної діяльності у регіонах.</w:t>
      </w:r>
    </w:p>
    <w:p w:rsidR="001F1974" w:rsidRPr="00531022" w:rsidRDefault="001F1974" w:rsidP="001F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6"/>
          <w:szCs w:val="26"/>
          <w:shd w:val="clear" w:color="auto" w:fill="FFFFFF"/>
        </w:rPr>
      </w:pPr>
      <w:r w:rsidRPr="00531022">
        <w:rPr>
          <w:rFonts w:ascii="Times New Roman" w:hAnsi="Times New Roman"/>
          <w:color w:val="000000"/>
          <w:sz w:val="26"/>
          <w:szCs w:val="26"/>
          <w:shd w:val="clear" w:color="auto" w:fill="FFFFFF"/>
        </w:rPr>
        <w:t xml:space="preserve">Відповідно до </w:t>
      </w:r>
      <w:r w:rsidRPr="00531022">
        <w:rPr>
          <w:rFonts w:ascii="Times New Roman" w:hAnsi="Times New Roman"/>
          <w:i/>
          <w:sz w:val="26"/>
          <w:szCs w:val="26"/>
          <w:lang w:eastAsia="uk-UA"/>
        </w:rPr>
        <w:t>Державної цільової програми розвитку системи інформаційно-аналітичного за</w:t>
      </w:r>
      <w:r>
        <w:rPr>
          <w:rFonts w:ascii="Times New Roman" w:hAnsi="Times New Roman"/>
          <w:i/>
          <w:sz w:val="26"/>
          <w:szCs w:val="26"/>
          <w:lang w:eastAsia="uk-UA"/>
        </w:rPr>
        <w:t xml:space="preserve">безпечення реалізації державної </w:t>
      </w:r>
      <w:r w:rsidRPr="00531022">
        <w:rPr>
          <w:rFonts w:ascii="Times New Roman" w:hAnsi="Times New Roman"/>
          <w:i/>
          <w:sz w:val="26"/>
          <w:szCs w:val="26"/>
          <w:lang w:eastAsia="uk-UA"/>
        </w:rPr>
        <w:t>інноваційної політики</w:t>
      </w:r>
      <w:r>
        <w:rPr>
          <w:rFonts w:ascii="Times New Roman" w:hAnsi="Times New Roman"/>
          <w:i/>
          <w:sz w:val="26"/>
          <w:szCs w:val="26"/>
          <w:lang w:eastAsia="uk-UA"/>
        </w:rPr>
        <w:t xml:space="preserve"> </w:t>
      </w:r>
      <w:r w:rsidRPr="00531022">
        <w:rPr>
          <w:rFonts w:ascii="Times New Roman" w:hAnsi="Times New Roman"/>
          <w:i/>
          <w:sz w:val="26"/>
          <w:szCs w:val="26"/>
          <w:lang w:eastAsia="uk-UA"/>
        </w:rPr>
        <w:t>та моніторингу стану інноваційного розвитку економіки</w:t>
      </w:r>
      <w:r w:rsidRPr="00531022">
        <w:rPr>
          <w:rFonts w:ascii="Times New Roman" w:hAnsi="Times New Roman"/>
          <w:sz w:val="26"/>
          <w:szCs w:val="26"/>
          <w:lang w:eastAsia="uk-UA"/>
        </w:rPr>
        <w:t>, затвердженої постановою КМУ від 7.05.2008 р. N 439 [</w:t>
      </w:r>
      <w:r w:rsidRPr="00531022">
        <w:rPr>
          <w:rFonts w:ascii="Times New Roman" w:hAnsi="Times New Roman"/>
          <w:sz w:val="26"/>
          <w:szCs w:val="26"/>
        </w:rPr>
        <w:t>http://zakon4.rada.gov.ua/laws/show/439-2008-%D0%BF</w:t>
      </w:r>
      <w:r w:rsidRPr="00531022">
        <w:rPr>
          <w:rFonts w:ascii="Times New Roman" w:hAnsi="Times New Roman"/>
          <w:sz w:val="26"/>
          <w:szCs w:val="26"/>
          <w:lang w:eastAsia="uk-UA"/>
        </w:rPr>
        <w:t>] проект забезпечує виконання наступного завдання Програми:</w:t>
      </w:r>
      <w:r w:rsidRPr="00531022">
        <w:rPr>
          <w:rFonts w:ascii="Times New Roman" w:hAnsi="Times New Roman"/>
          <w:color w:val="000000"/>
          <w:sz w:val="26"/>
          <w:szCs w:val="26"/>
        </w:rPr>
        <w:t xml:space="preserve"> </w:t>
      </w:r>
      <w:r w:rsidRPr="00531022">
        <w:rPr>
          <w:rFonts w:ascii="Times New Roman" w:hAnsi="Times New Roman"/>
          <w:color w:val="000000"/>
          <w:sz w:val="26"/>
          <w:szCs w:val="26"/>
        </w:rPr>
        <w:lastRenderedPageBreak/>
        <w:t>забезпечити широкий доступ громадськості до результатів наукових досліджень, перспективних вітчизняних розробок; підвищити рівень інноваційної культури населення, привести механізми громадського обговорення стратегічних питань державної політики у сфері інноваційної діяльності у відповідність з європейськими стандартами.</w:t>
      </w:r>
    </w:p>
    <w:p w:rsidR="001F1974" w:rsidRPr="00C30DA8" w:rsidRDefault="001F1974" w:rsidP="001F1974">
      <w:pPr>
        <w:spacing w:after="0" w:line="360" w:lineRule="auto"/>
        <w:ind w:firstLine="709"/>
        <w:jc w:val="both"/>
        <w:rPr>
          <w:rFonts w:ascii="Times New Roman" w:hAnsi="Times New Roman"/>
          <w:bCs/>
          <w:i/>
          <w:sz w:val="26"/>
          <w:szCs w:val="26"/>
        </w:rPr>
      </w:pPr>
      <w:r w:rsidRPr="00C30DA8">
        <w:rPr>
          <w:rFonts w:ascii="Times New Roman" w:hAnsi="Times New Roman"/>
          <w:bCs/>
          <w:i/>
          <w:sz w:val="26"/>
          <w:szCs w:val="26"/>
        </w:rPr>
        <w:t>Законодавча база інноваційної діяльності в Україні</w:t>
      </w:r>
    </w:p>
    <w:p w:rsidR="001F1974" w:rsidRPr="00531022" w:rsidRDefault="001F1974" w:rsidP="001F1974">
      <w:pPr>
        <w:spacing w:after="0" w:line="360" w:lineRule="auto"/>
        <w:ind w:firstLine="709"/>
        <w:jc w:val="both"/>
        <w:rPr>
          <w:rFonts w:ascii="Times New Roman" w:hAnsi="Times New Roman"/>
          <w:sz w:val="26"/>
          <w:szCs w:val="26"/>
          <w:lang w:eastAsia="uk-UA"/>
        </w:rPr>
      </w:pPr>
      <w:r w:rsidRPr="00531022">
        <w:rPr>
          <w:rFonts w:ascii="Times New Roman" w:hAnsi="Times New Roman"/>
          <w:sz w:val="26"/>
          <w:szCs w:val="26"/>
          <w:lang w:eastAsia="uk-UA"/>
        </w:rPr>
        <w:t>Порядок створення і діяльності окремих елементів інноваційної інфраструктури визначаються законами України:</w:t>
      </w:r>
    </w:p>
    <w:p w:rsidR="001F1974" w:rsidRPr="00531022" w:rsidRDefault="001F1974" w:rsidP="001F1974">
      <w:pPr>
        <w:numPr>
          <w:ilvl w:val="1"/>
          <w:numId w:val="1"/>
        </w:numPr>
        <w:tabs>
          <w:tab w:val="num" w:pos="1260"/>
          <w:tab w:val="num" w:pos="1980"/>
        </w:tabs>
        <w:spacing w:after="0" w:line="360" w:lineRule="auto"/>
        <w:ind w:left="0" w:firstLine="709"/>
        <w:jc w:val="both"/>
        <w:rPr>
          <w:rFonts w:ascii="Times New Roman" w:hAnsi="Times New Roman"/>
          <w:sz w:val="26"/>
          <w:szCs w:val="26"/>
        </w:rPr>
      </w:pPr>
      <w:r w:rsidRPr="00531022">
        <w:rPr>
          <w:rFonts w:ascii="Times New Roman" w:hAnsi="Times New Roman"/>
          <w:sz w:val="26"/>
          <w:szCs w:val="26"/>
        </w:rPr>
        <w:t>Закон України № 991-XIV від 16.07.1999 р. “Про спеціальний режим інноваційної діяльності технологічних парків” [http://zakon4.rada.gov.ua/laws/show/991-14] – визначає правові та економічні засади запровадження та функціонування спеціального режиму інноваційної діяльності технологічних парків. В Законі визначені поняття: технологічний парк (технопарк), договір про спільну діяльність б</w:t>
      </w:r>
      <w:r>
        <w:rPr>
          <w:rFonts w:ascii="Times New Roman" w:hAnsi="Times New Roman"/>
          <w:sz w:val="26"/>
          <w:szCs w:val="26"/>
        </w:rPr>
        <w:t xml:space="preserve">ез створення юридичної особи та </w:t>
      </w:r>
      <w:r w:rsidRPr="00531022">
        <w:rPr>
          <w:rFonts w:ascii="Times New Roman" w:hAnsi="Times New Roman"/>
          <w:sz w:val="26"/>
          <w:szCs w:val="26"/>
        </w:rPr>
        <w:t>без об'єднання вкладів учасників технологічного парку, учасники технологічного парку, керівний орган технологічного парку, спільне підприємство, проект технологічного парку, спеціальний режим інноваційної діяльності, пріоритетні напрями діяльності технологічного парку.</w:t>
      </w:r>
    </w:p>
    <w:p w:rsidR="001F1974" w:rsidRPr="00531022" w:rsidRDefault="001F1974" w:rsidP="001F1974">
      <w:pPr>
        <w:numPr>
          <w:ilvl w:val="1"/>
          <w:numId w:val="1"/>
        </w:numPr>
        <w:tabs>
          <w:tab w:val="num" w:pos="1260"/>
          <w:tab w:val="num" w:pos="1980"/>
        </w:tabs>
        <w:spacing w:after="0" w:line="360" w:lineRule="auto"/>
        <w:ind w:left="0" w:firstLine="709"/>
        <w:jc w:val="both"/>
        <w:rPr>
          <w:rFonts w:ascii="Times New Roman" w:hAnsi="Times New Roman"/>
          <w:sz w:val="26"/>
          <w:szCs w:val="26"/>
        </w:rPr>
      </w:pPr>
      <w:r w:rsidRPr="00531022">
        <w:rPr>
          <w:rFonts w:ascii="Times New Roman" w:hAnsi="Times New Roman"/>
          <w:sz w:val="26"/>
          <w:szCs w:val="26"/>
        </w:rPr>
        <w:t>Закон України № 40-IV від 04.07.2</w:t>
      </w:r>
      <w:r>
        <w:rPr>
          <w:rFonts w:ascii="Times New Roman" w:hAnsi="Times New Roman"/>
          <w:sz w:val="26"/>
          <w:szCs w:val="26"/>
        </w:rPr>
        <w:t>002 “Про інноваційну діяльність</w:t>
      </w:r>
      <w:r w:rsidRPr="00531022">
        <w:rPr>
          <w:rFonts w:ascii="Times New Roman" w:hAnsi="Times New Roman"/>
          <w:sz w:val="26"/>
          <w:szCs w:val="26"/>
        </w:rPr>
        <w:t xml:space="preserve">”  [http://zakon2.rada.gov.ua/laws/show/40-15] – визначає, що </w:t>
      </w:r>
      <w:r w:rsidRPr="00531022">
        <w:rPr>
          <w:rFonts w:ascii="Times New Roman" w:hAnsi="Times New Roman"/>
          <w:i/>
          <w:iCs/>
          <w:sz w:val="26"/>
          <w:szCs w:val="26"/>
        </w:rPr>
        <w:t>інноваційне підприємств</w:t>
      </w:r>
      <w:r w:rsidRPr="00531022">
        <w:rPr>
          <w:rFonts w:ascii="Times New Roman" w:hAnsi="Times New Roman"/>
          <w:sz w:val="26"/>
          <w:szCs w:val="26"/>
        </w:rPr>
        <w:t xml:space="preserve">о (інноваційний центр, </w:t>
      </w:r>
      <w:r w:rsidRPr="00381060">
        <w:rPr>
          <w:rFonts w:ascii="Times New Roman" w:hAnsi="Times New Roman"/>
          <w:sz w:val="26"/>
          <w:szCs w:val="26"/>
        </w:rPr>
        <w:t>технопарк, технополіс,</w:t>
      </w:r>
      <w:r w:rsidRPr="00531022">
        <w:rPr>
          <w:rFonts w:ascii="Times New Roman" w:hAnsi="Times New Roman"/>
          <w:sz w:val="26"/>
          <w:szCs w:val="26"/>
        </w:rPr>
        <w:t xml:space="preserve"> інноваційний бізнес-інкубатор тощо) - підприємство (об'єднання підприємств), що розробляє, виробляє і реалізує інноваційні продукти і (або) продукцію чи послуги, обсяг яких у грошовому вимірі перевищує 70 відсотків його загального обсягу продукції і (або) послуг. У Законі визначено, що реалізація стратегічних та середньострокових (галузевого та регіонального рівня) пріоритетних напрямів інноваційної діяльності відбувається за допомогою ефективної діяльності, зокрема, </w:t>
      </w:r>
      <w:r w:rsidRPr="00381060">
        <w:rPr>
          <w:rFonts w:ascii="Times New Roman" w:hAnsi="Times New Roman"/>
          <w:sz w:val="26"/>
          <w:szCs w:val="26"/>
        </w:rPr>
        <w:t>технопарків.</w:t>
      </w:r>
    </w:p>
    <w:p w:rsidR="001F1974" w:rsidRPr="00531022" w:rsidRDefault="001F1974" w:rsidP="001F1974">
      <w:pPr>
        <w:numPr>
          <w:ilvl w:val="1"/>
          <w:numId w:val="1"/>
        </w:numPr>
        <w:tabs>
          <w:tab w:val="num" w:pos="1260"/>
          <w:tab w:val="num" w:pos="1980"/>
        </w:tabs>
        <w:spacing w:after="0" w:line="360" w:lineRule="auto"/>
        <w:ind w:left="0" w:firstLine="709"/>
        <w:jc w:val="both"/>
        <w:rPr>
          <w:rFonts w:ascii="Times New Roman" w:hAnsi="Times New Roman"/>
          <w:sz w:val="26"/>
          <w:szCs w:val="26"/>
        </w:rPr>
      </w:pPr>
      <w:r>
        <w:rPr>
          <w:rFonts w:ascii="Times New Roman" w:hAnsi="Times New Roman"/>
          <w:sz w:val="26"/>
          <w:szCs w:val="26"/>
        </w:rPr>
        <w:t xml:space="preserve">Закон України </w:t>
      </w:r>
      <w:r w:rsidRPr="00531022">
        <w:rPr>
          <w:rFonts w:ascii="Times New Roman" w:hAnsi="Times New Roman"/>
          <w:sz w:val="26"/>
          <w:szCs w:val="26"/>
        </w:rPr>
        <w:t xml:space="preserve">№ 143-V від 14.09.2006 “Про державне регулювання діяльності у сфері трансферу технологій” </w:t>
      </w:r>
      <w:r w:rsidRPr="00531022">
        <w:rPr>
          <w:rFonts w:ascii="Times New Roman" w:hAnsi="Times New Roman"/>
          <w:sz w:val="26"/>
          <w:szCs w:val="26"/>
          <w:lang w:val="ru-RU"/>
        </w:rPr>
        <w:t xml:space="preserve">[http://zakon4.rada.gov.ua/laws/show/143-16] </w:t>
      </w:r>
      <w:r w:rsidRPr="00531022">
        <w:rPr>
          <w:rFonts w:ascii="Times New Roman" w:hAnsi="Times New Roman"/>
          <w:sz w:val="26"/>
          <w:szCs w:val="26"/>
        </w:rPr>
        <w:t>– у Законі йдеться, зокрема, про цільову субсидію на трансфер технологій.</w:t>
      </w:r>
    </w:p>
    <w:p w:rsidR="001F1974" w:rsidRPr="00531022" w:rsidRDefault="001F1974" w:rsidP="001F1974">
      <w:pPr>
        <w:numPr>
          <w:ilvl w:val="1"/>
          <w:numId w:val="1"/>
        </w:numPr>
        <w:tabs>
          <w:tab w:val="num" w:pos="1260"/>
          <w:tab w:val="num" w:pos="1980"/>
        </w:tabs>
        <w:spacing w:after="0" w:line="360" w:lineRule="auto"/>
        <w:ind w:left="0" w:firstLine="709"/>
        <w:jc w:val="both"/>
        <w:rPr>
          <w:rFonts w:ascii="Times New Roman" w:hAnsi="Times New Roman"/>
          <w:sz w:val="26"/>
          <w:szCs w:val="26"/>
        </w:rPr>
      </w:pPr>
      <w:r w:rsidRPr="00531022">
        <w:rPr>
          <w:rFonts w:ascii="Times New Roman" w:hAnsi="Times New Roman"/>
          <w:sz w:val="26"/>
          <w:szCs w:val="26"/>
        </w:rPr>
        <w:t xml:space="preserve">Закон України № 1977-XII від 13.12.1991 “Про наукову і науково-технічну діяльність” [http://zakon1.rada.gov.ua/laws/show/1977-12] – зазначено, що </w:t>
      </w:r>
      <w:r w:rsidRPr="00531022">
        <w:rPr>
          <w:rFonts w:ascii="Times New Roman" w:hAnsi="Times New Roman"/>
          <w:sz w:val="26"/>
          <w:szCs w:val="26"/>
        </w:rPr>
        <w:lastRenderedPageBreak/>
        <w:t>органи влади сприяють розвитку технопарків, технополісів, інноваційних бізнес-інкубаторів.</w:t>
      </w:r>
    </w:p>
    <w:p w:rsidR="001F1974" w:rsidRPr="00531022" w:rsidRDefault="001F1974" w:rsidP="001F1974">
      <w:pPr>
        <w:numPr>
          <w:ilvl w:val="1"/>
          <w:numId w:val="1"/>
        </w:numPr>
        <w:tabs>
          <w:tab w:val="num" w:pos="1260"/>
          <w:tab w:val="num" w:pos="1980"/>
        </w:tabs>
        <w:spacing w:after="0" w:line="360" w:lineRule="auto"/>
        <w:ind w:left="0" w:firstLine="709"/>
        <w:jc w:val="both"/>
        <w:rPr>
          <w:rFonts w:ascii="Times New Roman" w:hAnsi="Times New Roman"/>
          <w:sz w:val="26"/>
          <w:szCs w:val="26"/>
        </w:rPr>
      </w:pPr>
      <w:r w:rsidRPr="00531022">
        <w:rPr>
          <w:rFonts w:ascii="Times New Roman" w:hAnsi="Times New Roman"/>
          <w:sz w:val="26"/>
          <w:szCs w:val="26"/>
          <w:lang w:eastAsia="uk-UA"/>
        </w:rPr>
        <w:t xml:space="preserve">Закон України </w:t>
      </w:r>
      <w:r w:rsidRPr="00531022">
        <w:rPr>
          <w:rFonts w:ascii="Times New Roman" w:hAnsi="Times New Roman"/>
          <w:sz w:val="26"/>
          <w:szCs w:val="26"/>
        </w:rPr>
        <w:t xml:space="preserve">№ </w:t>
      </w:r>
      <w:r w:rsidRPr="00381060">
        <w:rPr>
          <w:rFonts w:ascii="Times New Roman" w:hAnsi="Times New Roman"/>
          <w:bCs/>
          <w:sz w:val="26"/>
          <w:szCs w:val="26"/>
        </w:rPr>
        <w:t xml:space="preserve">1563-VI від </w:t>
      </w:r>
      <w:r w:rsidRPr="00381060">
        <w:rPr>
          <w:rFonts w:ascii="Times New Roman" w:hAnsi="Times New Roman"/>
          <w:sz w:val="26"/>
          <w:szCs w:val="26"/>
        </w:rPr>
        <w:t>25.06.2009 р.</w:t>
      </w:r>
      <w:r w:rsidRPr="00531022">
        <w:rPr>
          <w:rFonts w:ascii="Times New Roman" w:hAnsi="Times New Roman"/>
          <w:color w:val="004499"/>
          <w:sz w:val="26"/>
          <w:szCs w:val="26"/>
        </w:rPr>
        <w:t xml:space="preserve"> </w:t>
      </w:r>
      <w:r w:rsidRPr="00531022">
        <w:rPr>
          <w:rFonts w:ascii="Times New Roman" w:hAnsi="Times New Roman"/>
          <w:sz w:val="26"/>
          <w:szCs w:val="26"/>
          <w:lang w:eastAsia="uk-UA"/>
        </w:rPr>
        <w:t>"Про наукові парки" [</w:t>
      </w:r>
      <w:r w:rsidRPr="00531022">
        <w:rPr>
          <w:rFonts w:ascii="Times New Roman" w:hAnsi="Times New Roman"/>
          <w:sz w:val="26"/>
          <w:szCs w:val="26"/>
          <w:lang w:val="en-US" w:eastAsia="uk-UA"/>
        </w:rPr>
        <w:t>http</w:t>
      </w:r>
      <w:r w:rsidRPr="00531022">
        <w:rPr>
          <w:rFonts w:ascii="Times New Roman" w:hAnsi="Times New Roman"/>
          <w:sz w:val="26"/>
          <w:szCs w:val="26"/>
          <w:lang w:eastAsia="uk-UA"/>
        </w:rPr>
        <w:t>://</w:t>
      </w:r>
      <w:proofErr w:type="spellStart"/>
      <w:r w:rsidRPr="00531022">
        <w:rPr>
          <w:rFonts w:ascii="Times New Roman" w:hAnsi="Times New Roman"/>
          <w:sz w:val="26"/>
          <w:szCs w:val="26"/>
          <w:lang w:val="en-US" w:eastAsia="uk-UA"/>
        </w:rPr>
        <w:t>zakon</w:t>
      </w:r>
      <w:proofErr w:type="spellEnd"/>
      <w:r w:rsidRPr="00531022">
        <w:rPr>
          <w:rFonts w:ascii="Times New Roman" w:hAnsi="Times New Roman"/>
          <w:sz w:val="26"/>
          <w:szCs w:val="26"/>
          <w:lang w:eastAsia="uk-UA"/>
        </w:rPr>
        <w:t>4.</w:t>
      </w:r>
      <w:proofErr w:type="spellStart"/>
      <w:r w:rsidRPr="00531022">
        <w:rPr>
          <w:rFonts w:ascii="Times New Roman" w:hAnsi="Times New Roman"/>
          <w:sz w:val="26"/>
          <w:szCs w:val="26"/>
          <w:lang w:val="en-US" w:eastAsia="uk-UA"/>
        </w:rPr>
        <w:t>rada</w:t>
      </w:r>
      <w:proofErr w:type="spellEnd"/>
      <w:r w:rsidRPr="00531022">
        <w:rPr>
          <w:rFonts w:ascii="Times New Roman" w:hAnsi="Times New Roman"/>
          <w:sz w:val="26"/>
          <w:szCs w:val="26"/>
          <w:lang w:eastAsia="uk-UA"/>
        </w:rPr>
        <w:t>.</w:t>
      </w:r>
      <w:proofErr w:type="spellStart"/>
      <w:r w:rsidRPr="00531022">
        <w:rPr>
          <w:rFonts w:ascii="Times New Roman" w:hAnsi="Times New Roman"/>
          <w:sz w:val="26"/>
          <w:szCs w:val="26"/>
          <w:lang w:val="en-US" w:eastAsia="uk-UA"/>
        </w:rPr>
        <w:t>gov</w:t>
      </w:r>
      <w:proofErr w:type="spellEnd"/>
      <w:r w:rsidRPr="00531022">
        <w:rPr>
          <w:rFonts w:ascii="Times New Roman" w:hAnsi="Times New Roman"/>
          <w:sz w:val="26"/>
          <w:szCs w:val="26"/>
          <w:lang w:eastAsia="uk-UA"/>
        </w:rPr>
        <w:t>.</w:t>
      </w:r>
      <w:proofErr w:type="spellStart"/>
      <w:r w:rsidRPr="00531022">
        <w:rPr>
          <w:rFonts w:ascii="Times New Roman" w:hAnsi="Times New Roman"/>
          <w:sz w:val="26"/>
          <w:szCs w:val="26"/>
          <w:lang w:val="en-US" w:eastAsia="uk-UA"/>
        </w:rPr>
        <w:t>ua</w:t>
      </w:r>
      <w:proofErr w:type="spellEnd"/>
      <w:r w:rsidRPr="00531022">
        <w:rPr>
          <w:rFonts w:ascii="Times New Roman" w:hAnsi="Times New Roman"/>
          <w:sz w:val="26"/>
          <w:szCs w:val="26"/>
          <w:lang w:eastAsia="uk-UA"/>
        </w:rPr>
        <w:t>/</w:t>
      </w:r>
      <w:r w:rsidRPr="00531022">
        <w:rPr>
          <w:rFonts w:ascii="Times New Roman" w:hAnsi="Times New Roman"/>
          <w:sz w:val="26"/>
          <w:szCs w:val="26"/>
          <w:lang w:val="en-US" w:eastAsia="uk-UA"/>
        </w:rPr>
        <w:t>laws</w:t>
      </w:r>
      <w:r w:rsidRPr="00531022">
        <w:rPr>
          <w:rFonts w:ascii="Times New Roman" w:hAnsi="Times New Roman"/>
          <w:sz w:val="26"/>
          <w:szCs w:val="26"/>
          <w:lang w:eastAsia="uk-UA"/>
        </w:rPr>
        <w:t>/</w:t>
      </w:r>
      <w:r w:rsidRPr="00531022">
        <w:rPr>
          <w:rFonts w:ascii="Times New Roman" w:hAnsi="Times New Roman"/>
          <w:sz w:val="26"/>
          <w:szCs w:val="26"/>
          <w:lang w:val="en-US" w:eastAsia="uk-UA"/>
        </w:rPr>
        <w:t>show</w:t>
      </w:r>
      <w:r w:rsidRPr="00531022">
        <w:rPr>
          <w:rFonts w:ascii="Times New Roman" w:hAnsi="Times New Roman"/>
          <w:sz w:val="26"/>
          <w:szCs w:val="26"/>
          <w:lang w:eastAsia="uk-UA"/>
        </w:rPr>
        <w:t xml:space="preserve">/1563-17] - </w:t>
      </w:r>
      <w:r w:rsidRPr="00531022">
        <w:rPr>
          <w:rFonts w:ascii="Times New Roman" w:hAnsi="Times New Roman"/>
          <w:sz w:val="26"/>
          <w:szCs w:val="26"/>
          <w:lang w:eastAsia="ru-RU"/>
        </w:rPr>
        <w:t>регулює правові, економічні, організаційні відносини,  пов'язані із створенням та функціонуванням наукових парків,  і  спрямований  на  інтенсифікацію  процесів розроблення, впровадження, виробництва інноваційних продуктів та  інноваційної продукції на внутрішньому та зовнішньому ринках.</w:t>
      </w:r>
    </w:p>
    <w:p w:rsidR="001F1974" w:rsidRPr="00531022" w:rsidRDefault="001F1974" w:rsidP="001F1974">
      <w:pPr>
        <w:numPr>
          <w:ilvl w:val="1"/>
          <w:numId w:val="1"/>
        </w:numPr>
        <w:tabs>
          <w:tab w:val="num" w:pos="1260"/>
          <w:tab w:val="num" w:pos="1980"/>
        </w:tabs>
        <w:spacing w:after="0" w:line="360" w:lineRule="auto"/>
        <w:ind w:left="0" w:firstLine="709"/>
        <w:jc w:val="both"/>
        <w:rPr>
          <w:rFonts w:ascii="Times New Roman" w:hAnsi="Times New Roman"/>
          <w:sz w:val="26"/>
          <w:szCs w:val="26"/>
        </w:rPr>
      </w:pPr>
      <w:r w:rsidRPr="00531022">
        <w:rPr>
          <w:rFonts w:ascii="Times New Roman" w:hAnsi="Times New Roman"/>
          <w:sz w:val="26"/>
          <w:szCs w:val="26"/>
        </w:rPr>
        <w:t xml:space="preserve">Закон України </w:t>
      </w:r>
      <w:r w:rsidRPr="00381060">
        <w:rPr>
          <w:rFonts w:ascii="Times New Roman" w:hAnsi="Times New Roman"/>
          <w:sz w:val="26"/>
          <w:szCs w:val="26"/>
        </w:rPr>
        <w:t xml:space="preserve">№ </w:t>
      </w:r>
      <w:r w:rsidRPr="00381060">
        <w:rPr>
          <w:rFonts w:ascii="Times New Roman" w:hAnsi="Times New Roman"/>
          <w:bCs/>
          <w:sz w:val="26"/>
          <w:szCs w:val="26"/>
        </w:rPr>
        <w:t>523-V</w:t>
      </w:r>
      <w:r w:rsidRPr="00381060">
        <w:rPr>
          <w:rFonts w:ascii="Times New Roman" w:hAnsi="Times New Roman"/>
          <w:sz w:val="26"/>
          <w:szCs w:val="26"/>
        </w:rPr>
        <w:t xml:space="preserve"> від 22.12.2006</w:t>
      </w:r>
      <w:r w:rsidRPr="00531022">
        <w:rPr>
          <w:rFonts w:ascii="Times New Roman" w:hAnsi="Times New Roman"/>
          <w:sz w:val="26"/>
          <w:szCs w:val="26"/>
        </w:rPr>
        <w:t xml:space="preserve"> </w:t>
      </w:r>
      <w:r w:rsidRPr="00531022">
        <w:rPr>
          <w:rFonts w:ascii="Times New Roman" w:hAnsi="Times New Roman"/>
          <w:sz w:val="26"/>
          <w:szCs w:val="26"/>
          <w:lang w:eastAsia="uk-UA"/>
        </w:rPr>
        <w:t xml:space="preserve">"Про науковий парк "Київська політехніка" - </w:t>
      </w:r>
      <w:r w:rsidRPr="00531022">
        <w:rPr>
          <w:rStyle w:val="rvts0"/>
          <w:rFonts w:ascii="Times New Roman" w:hAnsi="Times New Roman"/>
          <w:sz w:val="26"/>
          <w:szCs w:val="26"/>
        </w:rPr>
        <w:t>регулює правові, економічні, організаційні відносини, пов'язані із створенням і функціонуванням наукового парку "Київська політехніка", і спрямований на інтенсифікацію процесів розроблення, виробництва, впровадження високотехнологічної продукції на внутрішньому та зовнішньому ринках, підвищення надходжень до державного та місцевих бюджетів шляхом поєднання освіти, науки і виробництва з метою прискорення інноваційного розвитку економіки України.</w:t>
      </w:r>
    </w:p>
    <w:p w:rsidR="001F1974" w:rsidRPr="00531022" w:rsidRDefault="001F1974" w:rsidP="001F1974">
      <w:pPr>
        <w:numPr>
          <w:ilvl w:val="1"/>
          <w:numId w:val="1"/>
        </w:numPr>
        <w:tabs>
          <w:tab w:val="num" w:pos="1260"/>
          <w:tab w:val="num" w:pos="1980"/>
        </w:tabs>
        <w:spacing w:after="0" w:line="360" w:lineRule="auto"/>
        <w:ind w:left="0" w:firstLine="709"/>
        <w:jc w:val="both"/>
        <w:rPr>
          <w:rFonts w:ascii="Times New Roman" w:hAnsi="Times New Roman"/>
          <w:sz w:val="26"/>
          <w:szCs w:val="26"/>
        </w:rPr>
      </w:pPr>
      <w:r w:rsidRPr="00531022">
        <w:rPr>
          <w:rFonts w:ascii="Times New Roman" w:hAnsi="Times New Roman"/>
          <w:sz w:val="26"/>
          <w:szCs w:val="26"/>
        </w:rPr>
        <w:t>Постано</w:t>
      </w:r>
      <w:r>
        <w:rPr>
          <w:rFonts w:ascii="Times New Roman" w:hAnsi="Times New Roman"/>
          <w:sz w:val="26"/>
          <w:szCs w:val="26"/>
        </w:rPr>
        <w:t xml:space="preserve">ва Кабінету Міністрів України № </w:t>
      </w:r>
      <w:r w:rsidRPr="00531022">
        <w:rPr>
          <w:rFonts w:ascii="Times New Roman" w:hAnsi="Times New Roman"/>
          <w:sz w:val="26"/>
          <w:szCs w:val="26"/>
        </w:rPr>
        <w:t>1643 від 23 листопада 2006 р. Про затвердження Порядку зарахування сум податку на прибуток підприємств на спеціальні рахунки технологічного парку, його учасників та спільних підприємств, використання зазначених коштів і здійснення контролю за їх витрачанням»;</w:t>
      </w:r>
    </w:p>
    <w:p w:rsidR="001F1974" w:rsidRPr="00531022" w:rsidRDefault="001F1974" w:rsidP="001F1974">
      <w:pPr>
        <w:numPr>
          <w:ilvl w:val="1"/>
          <w:numId w:val="1"/>
        </w:numPr>
        <w:tabs>
          <w:tab w:val="num" w:pos="1260"/>
          <w:tab w:val="num" w:pos="1980"/>
        </w:tabs>
        <w:spacing w:after="0" w:line="360" w:lineRule="auto"/>
        <w:ind w:left="0" w:firstLine="709"/>
        <w:jc w:val="both"/>
        <w:rPr>
          <w:rFonts w:ascii="Times New Roman" w:hAnsi="Times New Roman"/>
          <w:sz w:val="26"/>
          <w:szCs w:val="26"/>
        </w:rPr>
      </w:pPr>
      <w:r w:rsidRPr="00531022">
        <w:rPr>
          <w:rFonts w:ascii="Times New Roman" w:hAnsi="Times New Roman"/>
          <w:sz w:val="26"/>
          <w:szCs w:val="26"/>
        </w:rPr>
        <w:t>Постанова Кабіне</w:t>
      </w:r>
      <w:r>
        <w:rPr>
          <w:rFonts w:ascii="Times New Roman" w:hAnsi="Times New Roman"/>
          <w:sz w:val="26"/>
          <w:szCs w:val="26"/>
        </w:rPr>
        <w:t>ту Міністрів України №</w:t>
      </w:r>
      <w:r w:rsidRPr="00531022">
        <w:rPr>
          <w:rFonts w:ascii="Times New Roman" w:hAnsi="Times New Roman"/>
          <w:sz w:val="26"/>
          <w:szCs w:val="26"/>
        </w:rPr>
        <w:t xml:space="preserve"> 1657 від 29 листопада 2006 р. “Деякі питання організації діяльності технологічних парків ” – перелічені документи, необхідні для реєстрації технопарку (заява, проект діяльності та розвитку технологічного парку, нотаріально засвідчені копії свідоцтва про державну реєстрацію юридичної особи та установчих документів, довідка органу державної  податкової служби за місцем реєстрації парку як платника податків про стан розрахунків з бюджетами всіх рівнів).</w:t>
      </w:r>
    </w:p>
    <w:p w:rsidR="001F1974" w:rsidRPr="00C30DA8" w:rsidRDefault="001F1974" w:rsidP="001F1974">
      <w:pPr>
        <w:spacing w:after="0" w:line="360" w:lineRule="auto"/>
        <w:ind w:firstLine="709"/>
        <w:jc w:val="both"/>
        <w:rPr>
          <w:rFonts w:ascii="Times New Roman" w:hAnsi="Times New Roman"/>
          <w:i/>
          <w:sz w:val="26"/>
          <w:szCs w:val="26"/>
          <w:lang w:eastAsia="uk-UA"/>
        </w:rPr>
      </w:pPr>
      <w:r w:rsidRPr="00C30DA8">
        <w:rPr>
          <w:rFonts w:ascii="Times New Roman" w:hAnsi="Times New Roman"/>
          <w:i/>
          <w:sz w:val="26"/>
          <w:szCs w:val="26"/>
          <w:lang w:eastAsia="uk-UA"/>
        </w:rPr>
        <w:t>Вітчизняні дослідники нормативно-правового забезпечення інноваційної діяльності та функціонування інноваційної інфраструктури виділяють основні напрямами удосконалення нормативно-правового регулювання:</w:t>
      </w:r>
    </w:p>
    <w:p w:rsidR="001F1974" w:rsidRPr="00531022" w:rsidRDefault="001F1974" w:rsidP="001F1974">
      <w:pPr>
        <w:numPr>
          <w:ilvl w:val="1"/>
          <w:numId w:val="2"/>
        </w:numPr>
        <w:tabs>
          <w:tab w:val="left" w:pos="1080"/>
        </w:tabs>
        <w:spacing w:after="0" w:line="360" w:lineRule="auto"/>
        <w:ind w:left="0" w:firstLine="709"/>
        <w:jc w:val="both"/>
        <w:rPr>
          <w:rFonts w:ascii="Times New Roman" w:hAnsi="Times New Roman"/>
          <w:sz w:val="26"/>
          <w:szCs w:val="26"/>
          <w:lang w:eastAsia="uk-UA"/>
        </w:rPr>
      </w:pPr>
      <w:r w:rsidRPr="00531022">
        <w:rPr>
          <w:rFonts w:ascii="Times New Roman" w:hAnsi="Times New Roman"/>
          <w:sz w:val="26"/>
          <w:szCs w:val="26"/>
          <w:lang w:eastAsia="uk-UA"/>
        </w:rPr>
        <w:t>привести нормативно-правову базу створення і функціонування</w:t>
      </w:r>
      <w:r>
        <w:rPr>
          <w:rFonts w:ascii="Times New Roman" w:hAnsi="Times New Roman"/>
          <w:sz w:val="26"/>
          <w:szCs w:val="26"/>
          <w:lang w:eastAsia="uk-UA"/>
        </w:rPr>
        <w:t xml:space="preserve"> </w:t>
      </w:r>
      <w:r w:rsidRPr="00531022">
        <w:rPr>
          <w:rFonts w:ascii="Times New Roman" w:hAnsi="Times New Roman"/>
          <w:sz w:val="26"/>
          <w:szCs w:val="26"/>
          <w:lang w:eastAsia="uk-UA"/>
        </w:rPr>
        <w:t>вітчизня</w:t>
      </w:r>
      <w:r>
        <w:rPr>
          <w:rFonts w:ascii="Times New Roman" w:hAnsi="Times New Roman"/>
          <w:sz w:val="26"/>
          <w:szCs w:val="26"/>
          <w:lang w:eastAsia="uk-UA"/>
        </w:rPr>
        <w:t xml:space="preserve">ної інноваційної інфраструктури </w:t>
      </w:r>
      <w:r w:rsidRPr="00531022">
        <w:rPr>
          <w:rFonts w:ascii="Times New Roman" w:hAnsi="Times New Roman"/>
          <w:sz w:val="26"/>
          <w:szCs w:val="26"/>
          <w:lang w:eastAsia="uk-UA"/>
        </w:rPr>
        <w:t xml:space="preserve">у відповідність з пріоритетними </w:t>
      </w:r>
      <w:r w:rsidRPr="00531022">
        <w:rPr>
          <w:rFonts w:ascii="Times New Roman" w:hAnsi="Times New Roman"/>
          <w:sz w:val="26"/>
          <w:szCs w:val="26"/>
          <w:lang w:eastAsia="uk-UA"/>
        </w:rPr>
        <w:lastRenderedPageBreak/>
        <w:t>напрямами науково-технічного розвитку країни, оскільки як діючі, так й нові інфраструктурні елементи повинні утворювати комплексне середовище для створення і комерціалізації наукових розробок саме за цими напрямами;</w:t>
      </w:r>
    </w:p>
    <w:p w:rsidR="001F1974" w:rsidRPr="00531022" w:rsidRDefault="001F1974" w:rsidP="001F1974">
      <w:pPr>
        <w:numPr>
          <w:ilvl w:val="1"/>
          <w:numId w:val="2"/>
        </w:numPr>
        <w:tabs>
          <w:tab w:val="left" w:pos="1080"/>
        </w:tabs>
        <w:spacing w:after="0" w:line="360" w:lineRule="auto"/>
        <w:ind w:left="0" w:firstLine="709"/>
        <w:jc w:val="both"/>
        <w:rPr>
          <w:rFonts w:ascii="Times New Roman" w:hAnsi="Times New Roman"/>
          <w:sz w:val="26"/>
          <w:szCs w:val="26"/>
          <w:lang w:eastAsia="uk-UA"/>
        </w:rPr>
      </w:pPr>
      <w:r w:rsidRPr="00531022">
        <w:rPr>
          <w:rFonts w:ascii="Times New Roman" w:hAnsi="Times New Roman"/>
          <w:sz w:val="26"/>
          <w:szCs w:val="26"/>
          <w:lang w:eastAsia="uk-UA"/>
        </w:rPr>
        <w:t>визначити назви (й можливість їх трансформування), зміст, порядок та особливості створення і діяльності основних елементів</w:t>
      </w:r>
      <w:r>
        <w:rPr>
          <w:rFonts w:ascii="Times New Roman" w:hAnsi="Times New Roman"/>
          <w:sz w:val="26"/>
          <w:szCs w:val="26"/>
          <w:lang w:eastAsia="uk-UA"/>
        </w:rPr>
        <w:t xml:space="preserve"> </w:t>
      </w:r>
      <w:r w:rsidRPr="00531022">
        <w:rPr>
          <w:rFonts w:ascii="Times New Roman" w:hAnsi="Times New Roman"/>
          <w:sz w:val="26"/>
          <w:szCs w:val="26"/>
          <w:lang w:eastAsia="uk-UA"/>
        </w:rPr>
        <w:t>інноваційної інфраструктури відповідно до потреб учасників інноваційного процесу, пріоритетів державної політики та з урахуванням світової практики;</w:t>
      </w:r>
    </w:p>
    <w:p w:rsidR="001F1974" w:rsidRPr="00531022" w:rsidRDefault="001F1974" w:rsidP="001F1974">
      <w:pPr>
        <w:numPr>
          <w:ilvl w:val="1"/>
          <w:numId w:val="2"/>
        </w:numPr>
        <w:tabs>
          <w:tab w:val="left" w:pos="1080"/>
        </w:tabs>
        <w:spacing w:after="0" w:line="360" w:lineRule="auto"/>
        <w:ind w:left="0" w:firstLine="709"/>
        <w:jc w:val="both"/>
        <w:rPr>
          <w:rFonts w:ascii="Times New Roman" w:hAnsi="Times New Roman"/>
          <w:sz w:val="26"/>
          <w:szCs w:val="26"/>
          <w:lang w:eastAsia="uk-UA"/>
        </w:rPr>
      </w:pPr>
      <w:r w:rsidRPr="00531022">
        <w:rPr>
          <w:rFonts w:ascii="Times New Roman" w:hAnsi="Times New Roman"/>
          <w:sz w:val="26"/>
          <w:szCs w:val="26"/>
          <w:lang w:eastAsia="uk-UA"/>
        </w:rPr>
        <w:t>доповнити існуючі нормативні акти механізмами ресурсного – фінансового, матеріального (особливо – земельного), кадрового –</w:t>
      </w:r>
      <w:r>
        <w:rPr>
          <w:rFonts w:ascii="Times New Roman" w:hAnsi="Times New Roman"/>
          <w:sz w:val="26"/>
          <w:szCs w:val="26"/>
          <w:lang w:eastAsia="uk-UA"/>
        </w:rPr>
        <w:t xml:space="preserve"> забезпечення розбудови системи </w:t>
      </w:r>
      <w:r w:rsidRPr="00531022">
        <w:rPr>
          <w:rFonts w:ascii="Times New Roman" w:hAnsi="Times New Roman"/>
          <w:sz w:val="26"/>
          <w:szCs w:val="26"/>
          <w:lang w:eastAsia="uk-UA"/>
        </w:rPr>
        <w:t>елементів інфраструктури;</w:t>
      </w:r>
    </w:p>
    <w:p w:rsidR="001F1974" w:rsidRPr="00531022" w:rsidRDefault="001F1974" w:rsidP="001F1974">
      <w:pPr>
        <w:numPr>
          <w:ilvl w:val="1"/>
          <w:numId w:val="2"/>
        </w:numPr>
        <w:tabs>
          <w:tab w:val="left" w:pos="1080"/>
        </w:tabs>
        <w:spacing w:after="0" w:line="360" w:lineRule="auto"/>
        <w:ind w:left="0" w:firstLine="709"/>
        <w:jc w:val="both"/>
        <w:rPr>
          <w:rFonts w:ascii="Times New Roman" w:hAnsi="Times New Roman"/>
          <w:sz w:val="26"/>
          <w:szCs w:val="26"/>
          <w:lang w:eastAsia="uk-UA"/>
        </w:rPr>
      </w:pPr>
      <w:r w:rsidRPr="00531022">
        <w:rPr>
          <w:rFonts w:ascii="Times New Roman" w:hAnsi="Times New Roman"/>
          <w:sz w:val="26"/>
          <w:szCs w:val="26"/>
          <w:lang w:eastAsia="uk-UA"/>
        </w:rPr>
        <w:t xml:space="preserve">закріпити у нормативних актах законодавчого рівня можливість надання фінансової допомоги ініціаторам створення установ інноваційної інфраструктури </w:t>
      </w:r>
      <w:r>
        <w:rPr>
          <w:rFonts w:ascii="Times New Roman" w:hAnsi="Times New Roman"/>
          <w:sz w:val="26"/>
          <w:szCs w:val="26"/>
          <w:lang w:eastAsia="uk-UA"/>
        </w:rPr>
        <w:t xml:space="preserve">за рахунок коштів державного та місцевих бюджетів </w:t>
      </w:r>
      <w:r w:rsidRPr="00531022">
        <w:rPr>
          <w:rFonts w:ascii="Times New Roman" w:hAnsi="Times New Roman"/>
          <w:sz w:val="26"/>
          <w:szCs w:val="26"/>
          <w:lang w:eastAsia="uk-UA"/>
        </w:rPr>
        <w:t>(у формі грантів,</w:t>
      </w:r>
      <w:r>
        <w:rPr>
          <w:rFonts w:ascii="Times New Roman" w:hAnsi="Times New Roman"/>
          <w:sz w:val="26"/>
          <w:szCs w:val="26"/>
          <w:lang w:eastAsia="uk-UA"/>
        </w:rPr>
        <w:t xml:space="preserve"> </w:t>
      </w:r>
      <w:r w:rsidRPr="00531022">
        <w:rPr>
          <w:rFonts w:ascii="Times New Roman" w:hAnsi="Times New Roman"/>
          <w:sz w:val="26"/>
          <w:szCs w:val="26"/>
          <w:lang w:eastAsia="uk-UA"/>
        </w:rPr>
        <w:t>кредитів</w:t>
      </w:r>
      <w:r>
        <w:rPr>
          <w:rFonts w:ascii="Times New Roman" w:hAnsi="Times New Roman"/>
          <w:sz w:val="26"/>
          <w:szCs w:val="26"/>
          <w:lang w:eastAsia="uk-UA"/>
        </w:rPr>
        <w:t xml:space="preserve"> </w:t>
      </w:r>
      <w:r w:rsidRPr="00531022">
        <w:rPr>
          <w:rFonts w:ascii="Times New Roman" w:hAnsi="Times New Roman"/>
          <w:sz w:val="26"/>
          <w:szCs w:val="26"/>
          <w:lang w:eastAsia="uk-UA"/>
        </w:rPr>
        <w:t>під державні гарантії, субвенцій тощо), але разом з тим – конкретизувати умови їх надання і відповідальність за цільове використання;</w:t>
      </w:r>
    </w:p>
    <w:p w:rsidR="001F1974" w:rsidRPr="00531022" w:rsidRDefault="001F1974" w:rsidP="001F1974">
      <w:pPr>
        <w:numPr>
          <w:ilvl w:val="1"/>
          <w:numId w:val="2"/>
        </w:numPr>
        <w:tabs>
          <w:tab w:val="left" w:pos="1080"/>
        </w:tabs>
        <w:spacing w:after="0" w:line="360" w:lineRule="auto"/>
        <w:ind w:left="0" w:firstLine="709"/>
        <w:jc w:val="both"/>
        <w:rPr>
          <w:rFonts w:ascii="Times New Roman" w:hAnsi="Times New Roman"/>
          <w:sz w:val="26"/>
          <w:szCs w:val="26"/>
          <w:lang w:eastAsia="uk-UA"/>
        </w:rPr>
      </w:pPr>
      <w:r w:rsidRPr="00531022">
        <w:rPr>
          <w:rFonts w:ascii="Times New Roman" w:hAnsi="Times New Roman"/>
          <w:sz w:val="26"/>
          <w:szCs w:val="26"/>
          <w:lang w:eastAsia="uk-UA"/>
        </w:rPr>
        <w:t>передбачити можливість застосування механізмів державно-приватного партнерства для розвитку мережі елементів інноваційної інфраструктури, наприклад, у формі "технологічних платформ", які біля десяти років діють на території</w:t>
      </w:r>
      <w:r>
        <w:rPr>
          <w:rFonts w:ascii="Times New Roman" w:hAnsi="Times New Roman"/>
          <w:sz w:val="26"/>
          <w:szCs w:val="26"/>
          <w:lang w:eastAsia="uk-UA"/>
        </w:rPr>
        <w:t xml:space="preserve"> </w:t>
      </w:r>
      <w:r w:rsidRPr="00531022">
        <w:rPr>
          <w:rFonts w:ascii="Times New Roman" w:hAnsi="Times New Roman"/>
          <w:sz w:val="26"/>
          <w:szCs w:val="26"/>
          <w:lang w:eastAsia="uk-UA"/>
        </w:rPr>
        <w:t>Європейського Союзу</w:t>
      </w:r>
      <w:r>
        <w:rPr>
          <w:rFonts w:ascii="Times New Roman" w:hAnsi="Times New Roman"/>
          <w:sz w:val="26"/>
          <w:szCs w:val="26"/>
          <w:lang w:eastAsia="uk-UA"/>
        </w:rPr>
        <w:t xml:space="preserve"> </w:t>
      </w:r>
      <w:r w:rsidRPr="00531022">
        <w:rPr>
          <w:rFonts w:ascii="Times New Roman" w:hAnsi="Times New Roman"/>
          <w:sz w:val="26"/>
          <w:szCs w:val="26"/>
          <w:lang w:eastAsia="uk-UA"/>
        </w:rPr>
        <w:t>і є ефективним інструментом поєднання зусиль бізнесу, наукових установ та держави для активізації інноваційного розвитку; </w:t>
      </w:r>
    </w:p>
    <w:p w:rsidR="001F1974" w:rsidRPr="00531022" w:rsidRDefault="001F1974" w:rsidP="001F1974">
      <w:pPr>
        <w:numPr>
          <w:ilvl w:val="1"/>
          <w:numId w:val="2"/>
        </w:numPr>
        <w:tabs>
          <w:tab w:val="left" w:pos="1080"/>
        </w:tabs>
        <w:spacing w:after="0" w:line="360" w:lineRule="auto"/>
        <w:ind w:left="0" w:firstLine="709"/>
        <w:jc w:val="both"/>
        <w:rPr>
          <w:rFonts w:ascii="Times New Roman" w:hAnsi="Times New Roman"/>
          <w:sz w:val="26"/>
          <w:szCs w:val="26"/>
          <w:lang w:eastAsia="uk-UA"/>
        </w:rPr>
      </w:pPr>
      <w:r w:rsidRPr="00531022">
        <w:rPr>
          <w:rFonts w:ascii="Times New Roman" w:hAnsi="Times New Roman"/>
          <w:sz w:val="26"/>
          <w:szCs w:val="26"/>
          <w:lang w:eastAsia="uk-UA"/>
        </w:rPr>
        <w:t>розширити нормативно-правове регулювання взаємовідносин індивідуальних винахідників та раціоналізаторів з суб‘єктами інноваційної інфраструктури; можливо, передбачити створення спеціальних інфраструктурних устано</w:t>
      </w:r>
      <w:r>
        <w:rPr>
          <w:rFonts w:ascii="Times New Roman" w:hAnsi="Times New Roman"/>
          <w:sz w:val="26"/>
          <w:szCs w:val="26"/>
          <w:lang w:eastAsia="uk-UA"/>
        </w:rPr>
        <w:t>в для надання підтримки саме цієї</w:t>
      </w:r>
      <w:r w:rsidRPr="00531022">
        <w:rPr>
          <w:rFonts w:ascii="Times New Roman" w:hAnsi="Times New Roman"/>
          <w:sz w:val="26"/>
          <w:szCs w:val="26"/>
          <w:lang w:eastAsia="uk-UA"/>
        </w:rPr>
        <w:t xml:space="preserve"> категорії</w:t>
      </w:r>
      <w:r>
        <w:rPr>
          <w:rFonts w:ascii="Times New Roman" w:hAnsi="Times New Roman"/>
          <w:sz w:val="26"/>
          <w:szCs w:val="26"/>
          <w:lang w:eastAsia="uk-UA"/>
        </w:rPr>
        <w:t xml:space="preserve"> </w:t>
      </w:r>
      <w:proofErr w:type="spellStart"/>
      <w:r w:rsidRPr="00531022">
        <w:rPr>
          <w:rFonts w:ascii="Times New Roman" w:hAnsi="Times New Roman"/>
          <w:sz w:val="26"/>
          <w:szCs w:val="26"/>
          <w:lang w:eastAsia="uk-UA"/>
        </w:rPr>
        <w:t>інноваторів</w:t>
      </w:r>
      <w:proofErr w:type="spellEnd"/>
      <w:r w:rsidRPr="00531022">
        <w:rPr>
          <w:rFonts w:ascii="Times New Roman" w:hAnsi="Times New Roman"/>
          <w:sz w:val="26"/>
          <w:szCs w:val="26"/>
          <w:lang w:eastAsia="uk-UA"/>
        </w:rPr>
        <w:t>;</w:t>
      </w:r>
    </w:p>
    <w:p w:rsidR="001F1974" w:rsidRPr="00531022" w:rsidRDefault="001F1974" w:rsidP="001F1974">
      <w:pPr>
        <w:numPr>
          <w:ilvl w:val="1"/>
          <w:numId w:val="2"/>
        </w:numPr>
        <w:tabs>
          <w:tab w:val="left" w:pos="1080"/>
        </w:tabs>
        <w:spacing w:after="0" w:line="360" w:lineRule="auto"/>
        <w:ind w:left="0" w:firstLine="709"/>
        <w:jc w:val="both"/>
        <w:rPr>
          <w:rFonts w:ascii="Times New Roman" w:hAnsi="Times New Roman"/>
          <w:sz w:val="26"/>
          <w:szCs w:val="26"/>
          <w:lang w:eastAsia="uk-UA"/>
        </w:rPr>
      </w:pPr>
      <w:r w:rsidRPr="00531022">
        <w:rPr>
          <w:rFonts w:ascii="Times New Roman" w:hAnsi="Times New Roman"/>
          <w:sz w:val="26"/>
          <w:szCs w:val="26"/>
          <w:lang w:eastAsia="uk-UA"/>
        </w:rPr>
        <w:t>конкретизувати функції органів державного управління у сфері регулювання інноваційної інфраструктури та визначити посадову відповідальність їх працівників за невиконання прий</w:t>
      </w:r>
      <w:r>
        <w:rPr>
          <w:rFonts w:ascii="Times New Roman" w:hAnsi="Times New Roman"/>
          <w:sz w:val="26"/>
          <w:szCs w:val="26"/>
          <w:lang w:eastAsia="uk-UA"/>
        </w:rPr>
        <w:t>нятих нормативно-правових актів.</w:t>
      </w:r>
    </w:p>
    <w:p w:rsidR="001F1974" w:rsidRDefault="001F1974" w:rsidP="001F1974">
      <w:pPr>
        <w:shd w:val="clear" w:color="auto" w:fill="FFFFFF"/>
        <w:spacing w:after="0" w:line="360" w:lineRule="auto"/>
        <w:ind w:firstLine="709"/>
        <w:jc w:val="both"/>
        <w:rPr>
          <w:rFonts w:ascii="Times New Roman" w:hAnsi="Times New Roman"/>
          <w:sz w:val="26"/>
          <w:szCs w:val="26"/>
          <w:lang w:eastAsia="uk-UA"/>
        </w:rPr>
      </w:pPr>
    </w:p>
    <w:p w:rsidR="001F1974" w:rsidRPr="00531022" w:rsidRDefault="001F1974" w:rsidP="001F1974">
      <w:pPr>
        <w:shd w:val="clear" w:color="auto" w:fill="FFFFFF"/>
        <w:spacing w:after="0" w:line="360" w:lineRule="auto"/>
        <w:ind w:firstLine="709"/>
        <w:jc w:val="both"/>
        <w:rPr>
          <w:rFonts w:ascii="Times New Roman" w:hAnsi="Times New Roman"/>
          <w:sz w:val="26"/>
          <w:szCs w:val="26"/>
          <w:lang w:eastAsia="uk-UA"/>
        </w:rPr>
      </w:pPr>
    </w:p>
    <w:p w:rsidR="001F1974" w:rsidRPr="00531022" w:rsidRDefault="001F1974" w:rsidP="001F1974">
      <w:pPr>
        <w:spacing w:after="0" w:line="360" w:lineRule="auto"/>
        <w:ind w:firstLine="709"/>
        <w:jc w:val="both"/>
        <w:rPr>
          <w:rFonts w:ascii="Times New Roman" w:hAnsi="Times New Roman"/>
          <w:b/>
          <w:sz w:val="26"/>
          <w:szCs w:val="26"/>
        </w:rPr>
      </w:pPr>
      <w:r w:rsidRPr="00531022">
        <w:rPr>
          <w:rFonts w:ascii="Times New Roman" w:hAnsi="Times New Roman"/>
          <w:b/>
          <w:sz w:val="26"/>
          <w:szCs w:val="26"/>
        </w:rPr>
        <w:t xml:space="preserve">2.2.4. Очікувані ефекти від реалізації проекту </w:t>
      </w:r>
    </w:p>
    <w:p w:rsidR="001F1974" w:rsidRPr="00531022" w:rsidRDefault="001F1974" w:rsidP="001F1974">
      <w:pPr>
        <w:spacing w:after="0" w:line="360" w:lineRule="auto"/>
        <w:ind w:firstLine="709"/>
        <w:jc w:val="both"/>
        <w:rPr>
          <w:rFonts w:ascii="Times New Roman" w:hAnsi="Times New Roman"/>
          <w:sz w:val="26"/>
          <w:szCs w:val="26"/>
        </w:rPr>
      </w:pPr>
      <w:r w:rsidRPr="00531022">
        <w:rPr>
          <w:rFonts w:ascii="Times New Roman" w:hAnsi="Times New Roman"/>
          <w:sz w:val="26"/>
          <w:szCs w:val="26"/>
        </w:rPr>
        <w:t>Значення техно</w:t>
      </w:r>
      <w:r>
        <w:rPr>
          <w:rFonts w:ascii="Times New Roman" w:hAnsi="Times New Roman"/>
          <w:sz w:val="26"/>
          <w:szCs w:val="26"/>
        </w:rPr>
        <w:t>полісів</w:t>
      </w:r>
      <w:r w:rsidRPr="00531022">
        <w:rPr>
          <w:rFonts w:ascii="Times New Roman" w:hAnsi="Times New Roman"/>
          <w:sz w:val="26"/>
          <w:szCs w:val="26"/>
        </w:rPr>
        <w:t xml:space="preserve"> і доцільність їх створення в Україні полягає в тому, що:</w:t>
      </w:r>
    </w:p>
    <w:p w:rsidR="001F1974" w:rsidRPr="00531022" w:rsidRDefault="001F1974" w:rsidP="001F1974">
      <w:pPr>
        <w:pStyle w:val="a5"/>
        <w:numPr>
          <w:ilvl w:val="1"/>
          <w:numId w:val="3"/>
        </w:numPr>
        <w:tabs>
          <w:tab w:val="left" w:pos="1080"/>
        </w:tabs>
        <w:spacing w:after="0" w:line="360" w:lineRule="auto"/>
        <w:ind w:left="0" w:firstLine="709"/>
        <w:jc w:val="both"/>
        <w:rPr>
          <w:rFonts w:ascii="Times New Roman" w:hAnsi="Times New Roman"/>
          <w:sz w:val="26"/>
          <w:szCs w:val="26"/>
        </w:rPr>
      </w:pPr>
      <w:r w:rsidRPr="00531022">
        <w:rPr>
          <w:rFonts w:ascii="Times New Roman" w:hAnsi="Times New Roman"/>
          <w:sz w:val="26"/>
          <w:szCs w:val="26"/>
        </w:rPr>
        <w:lastRenderedPageBreak/>
        <w:t>вони є ефективною формою зближення науки і виробництва, бо скорочується до мінімуму тривалість циклу «дослідження — розробка — упровадження»;</w:t>
      </w:r>
    </w:p>
    <w:p w:rsidR="001F1974" w:rsidRPr="00531022" w:rsidRDefault="001F1974" w:rsidP="001F1974">
      <w:pPr>
        <w:pStyle w:val="a5"/>
        <w:numPr>
          <w:ilvl w:val="1"/>
          <w:numId w:val="3"/>
        </w:numPr>
        <w:tabs>
          <w:tab w:val="left" w:pos="1080"/>
        </w:tabs>
        <w:spacing w:after="0" w:line="360" w:lineRule="auto"/>
        <w:ind w:left="0" w:firstLine="709"/>
        <w:jc w:val="both"/>
        <w:rPr>
          <w:rFonts w:ascii="Times New Roman" w:hAnsi="Times New Roman"/>
          <w:sz w:val="26"/>
          <w:szCs w:val="26"/>
        </w:rPr>
      </w:pPr>
      <w:r w:rsidRPr="00531022">
        <w:rPr>
          <w:rFonts w:ascii="Times New Roman" w:hAnsi="Times New Roman"/>
          <w:sz w:val="26"/>
          <w:szCs w:val="26"/>
        </w:rPr>
        <w:t>у технопарках зосереджуються висококваліфіковані кадри різних спеціальностей — учені, розробники, дослідники, аналітики, інженери, спеціалісти різного профілю, що забезпечує можливість міжгалузевих досліджень;</w:t>
      </w:r>
    </w:p>
    <w:p w:rsidR="001F1974" w:rsidRPr="00531022" w:rsidRDefault="001F1974" w:rsidP="001F1974">
      <w:pPr>
        <w:pStyle w:val="a5"/>
        <w:numPr>
          <w:ilvl w:val="1"/>
          <w:numId w:val="3"/>
        </w:numPr>
        <w:tabs>
          <w:tab w:val="left" w:pos="1080"/>
        </w:tabs>
        <w:spacing w:after="0" w:line="360" w:lineRule="auto"/>
        <w:ind w:left="0" w:firstLine="709"/>
        <w:jc w:val="both"/>
        <w:rPr>
          <w:rFonts w:ascii="Times New Roman" w:hAnsi="Times New Roman"/>
          <w:sz w:val="26"/>
          <w:szCs w:val="26"/>
        </w:rPr>
      </w:pPr>
      <w:r w:rsidRPr="00531022">
        <w:rPr>
          <w:rFonts w:ascii="Times New Roman" w:hAnsi="Times New Roman"/>
          <w:sz w:val="26"/>
          <w:szCs w:val="26"/>
        </w:rPr>
        <w:t>у технопарках зосереджується унікальне устаткування, обчислювальні центри, лабораторії, що дає змогу проводити дослідження і наукові експерименти;</w:t>
      </w:r>
    </w:p>
    <w:p w:rsidR="001F1974" w:rsidRPr="00531022" w:rsidRDefault="001F1974" w:rsidP="001F1974">
      <w:pPr>
        <w:pStyle w:val="a5"/>
        <w:numPr>
          <w:ilvl w:val="1"/>
          <w:numId w:val="3"/>
        </w:numPr>
        <w:tabs>
          <w:tab w:val="left" w:pos="1080"/>
        </w:tabs>
        <w:spacing w:after="0" w:line="360" w:lineRule="auto"/>
        <w:ind w:left="0" w:firstLine="709"/>
        <w:jc w:val="both"/>
        <w:rPr>
          <w:rFonts w:ascii="Times New Roman" w:hAnsi="Times New Roman"/>
          <w:sz w:val="26"/>
          <w:szCs w:val="26"/>
        </w:rPr>
      </w:pPr>
      <w:r w:rsidRPr="00531022">
        <w:rPr>
          <w:rFonts w:ascii="Times New Roman" w:hAnsi="Times New Roman"/>
          <w:sz w:val="26"/>
          <w:szCs w:val="26"/>
        </w:rPr>
        <w:t>у парках фінансовий капітал представлений у найдосконаліших формах — венчурному капіталі;</w:t>
      </w:r>
    </w:p>
    <w:p w:rsidR="001F1974" w:rsidRPr="00531022" w:rsidRDefault="001F1974" w:rsidP="001F1974">
      <w:pPr>
        <w:pStyle w:val="a5"/>
        <w:numPr>
          <w:ilvl w:val="1"/>
          <w:numId w:val="3"/>
        </w:numPr>
        <w:tabs>
          <w:tab w:val="left" w:pos="1080"/>
        </w:tabs>
        <w:spacing w:after="0" w:line="360" w:lineRule="auto"/>
        <w:ind w:left="0" w:firstLine="709"/>
        <w:jc w:val="both"/>
        <w:rPr>
          <w:rFonts w:ascii="Times New Roman" w:hAnsi="Times New Roman"/>
          <w:sz w:val="26"/>
          <w:szCs w:val="26"/>
        </w:rPr>
      </w:pPr>
      <w:r w:rsidRPr="00531022">
        <w:rPr>
          <w:rFonts w:ascii="Times New Roman" w:hAnsi="Times New Roman"/>
          <w:sz w:val="26"/>
          <w:szCs w:val="26"/>
        </w:rPr>
        <w:t>у технопарках формується «еталонне середовище» з точки</w:t>
      </w:r>
      <w:r>
        <w:rPr>
          <w:rFonts w:ascii="Times New Roman" w:hAnsi="Times New Roman"/>
          <w:sz w:val="26"/>
          <w:szCs w:val="26"/>
        </w:rPr>
        <w:t xml:space="preserve"> </w:t>
      </w:r>
      <w:r w:rsidRPr="00531022">
        <w:rPr>
          <w:rFonts w:ascii="Times New Roman" w:hAnsi="Times New Roman"/>
          <w:sz w:val="26"/>
          <w:szCs w:val="26"/>
        </w:rPr>
        <w:t>зору як економічних, так і організаційно-географічних умов для</w:t>
      </w:r>
      <w:r>
        <w:rPr>
          <w:rFonts w:ascii="Times New Roman" w:hAnsi="Times New Roman"/>
          <w:sz w:val="26"/>
          <w:szCs w:val="26"/>
        </w:rPr>
        <w:t xml:space="preserve"> </w:t>
      </w:r>
      <w:r w:rsidRPr="00531022">
        <w:rPr>
          <w:rFonts w:ascii="Times New Roman" w:hAnsi="Times New Roman"/>
          <w:sz w:val="26"/>
          <w:szCs w:val="26"/>
        </w:rPr>
        <w:t>створення нових, наукомістких виробництв, що відповідають сучасним вимогам розвитку суспільства.</w:t>
      </w:r>
    </w:p>
    <w:p w:rsidR="001F1974" w:rsidRPr="00C74229" w:rsidRDefault="001F1974" w:rsidP="001F1974">
      <w:pPr>
        <w:spacing w:after="0" w:line="360" w:lineRule="auto"/>
        <w:ind w:firstLine="709"/>
        <w:jc w:val="both"/>
        <w:rPr>
          <w:rFonts w:ascii="Times New Roman" w:hAnsi="Times New Roman"/>
          <w:sz w:val="26"/>
          <w:szCs w:val="26"/>
        </w:rPr>
      </w:pPr>
      <w:r w:rsidRPr="00C74229">
        <w:rPr>
          <w:rFonts w:ascii="Times New Roman" w:hAnsi="Times New Roman"/>
          <w:sz w:val="26"/>
          <w:szCs w:val="26"/>
        </w:rPr>
        <w:t xml:space="preserve">Основними позитивними ефектами для держави від реалізації </w:t>
      </w:r>
      <w:r>
        <w:rPr>
          <w:rFonts w:ascii="Times New Roman" w:hAnsi="Times New Roman"/>
          <w:sz w:val="26"/>
          <w:szCs w:val="26"/>
        </w:rPr>
        <w:t xml:space="preserve">проекту </w:t>
      </w:r>
      <w:r w:rsidRPr="00C74229">
        <w:rPr>
          <w:rFonts w:ascii="Times New Roman" w:hAnsi="Times New Roman"/>
          <w:sz w:val="26"/>
          <w:szCs w:val="26"/>
        </w:rPr>
        <w:t xml:space="preserve">створення Технополісу П’ятихатки стане: </w:t>
      </w:r>
    </w:p>
    <w:p w:rsidR="001F1974" w:rsidRPr="00C74229" w:rsidRDefault="001F1974" w:rsidP="001F1974">
      <w:pPr>
        <w:spacing w:after="0" w:line="360" w:lineRule="auto"/>
        <w:ind w:firstLine="709"/>
        <w:jc w:val="both"/>
        <w:rPr>
          <w:rFonts w:ascii="Times New Roman" w:hAnsi="Times New Roman"/>
          <w:sz w:val="26"/>
          <w:szCs w:val="26"/>
        </w:rPr>
      </w:pPr>
      <w:r w:rsidRPr="00C74229">
        <w:rPr>
          <w:rFonts w:ascii="Times New Roman" w:hAnsi="Times New Roman"/>
          <w:sz w:val="26"/>
          <w:szCs w:val="26"/>
        </w:rPr>
        <w:t>- підвищення інвестиційної привабливості України на міжнародному рівні;</w:t>
      </w:r>
    </w:p>
    <w:p w:rsidR="001F1974" w:rsidRPr="00C74229" w:rsidRDefault="001F1974" w:rsidP="001F1974">
      <w:pPr>
        <w:spacing w:after="0" w:line="360" w:lineRule="auto"/>
        <w:ind w:firstLine="709"/>
        <w:jc w:val="both"/>
        <w:rPr>
          <w:rFonts w:ascii="Times New Roman" w:hAnsi="Times New Roman"/>
          <w:sz w:val="26"/>
          <w:szCs w:val="26"/>
        </w:rPr>
      </w:pPr>
      <w:r w:rsidRPr="00C74229">
        <w:rPr>
          <w:rFonts w:ascii="Times New Roman" w:hAnsi="Times New Roman"/>
          <w:sz w:val="26"/>
          <w:szCs w:val="26"/>
        </w:rPr>
        <w:t>- підвищення рейтингу конкурентоспроможності України на міжнародному рівні;</w:t>
      </w:r>
    </w:p>
    <w:p w:rsidR="001F1974" w:rsidRPr="00C74229" w:rsidRDefault="001F1974" w:rsidP="001F1974">
      <w:pPr>
        <w:spacing w:after="0" w:line="360" w:lineRule="auto"/>
        <w:ind w:firstLine="709"/>
        <w:jc w:val="both"/>
        <w:rPr>
          <w:rFonts w:ascii="Times New Roman" w:hAnsi="Times New Roman"/>
          <w:sz w:val="26"/>
          <w:szCs w:val="26"/>
        </w:rPr>
      </w:pPr>
      <w:r w:rsidRPr="00C74229">
        <w:rPr>
          <w:rFonts w:ascii="Times New Roman" w:hAnsi="Times New Roman"/>
          <w:sz w:val="26"/>
          <w:szCs w:val="26"/>
        </w:rPr>
        <w:t>- підвищення світового рейтингу України як наукової та технічно-розвиненої держави.</w:t>
      </w:r>
    </w:p>
    <w:p w:rsidR="001F1974"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t>Щодо регіонального впливу проекту створення Технополісу П’ятихатки можна прогнозувати наступні зміни:</w:t>
      </w:r>
    </w:p>
    <w:p w:rsidR="001F1974"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t>- підвищення рівня економічної активності в Харківському регіоні;</w:t>
      </w:r>
    </w:p>
    <w:p w:rsidR="001F1974"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t>- стабільне зростання індексу конкурентоспроможності Харківського регіону;</w:t>
      </w:r>
    </w:p>
    <w:p w:rsidR="001F1974"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t>- підвищення рівня інвестиційної привабливості регіону;</w:t>
      </w:r>
    </w:p>
    <w:p w:rsidR="001F1974"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t>- збільшення потоку іноземних інвестицій в регіон;</w:t>
      </w:r>
    </w:p>
    <w:p w:rsidR="001F1974"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t>- зниження рівня безробіття в Харківській області;</w:t>
      </w:r>
    </w:p>
    <w:p w:rsidR="001F1974"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t>- підвищення рівня доходів населення Харківської області;</w:t>
      </w:r>
    </w:p>
    <w:p w:rsidR="001F1974"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t>- збільшення долі наукоємної продукції в структурі ВВП;</w:t>
      </w:r>
    </w:p>
    <w:p w:rsidR="001F1974"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lastRenderedPageBreak/>
        <w:t>- збільшення долі наукоємної продукції в структурі експорту Харківського регіону;</w:t>
      </w:r>
    </w:p>
    <w:p w:rsidR="001F1974"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t>- зниження рівня відтоку наукових кадрів з регіону;</w:t>
      </w:r>
    </w:p>
    <w:p w:rsidR="001F1974"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t>- активізація підприємницької діяльності в регіоні;</w:t>
      </w:r>
    </w:p>
    <w:p w:rsidR="001F1974"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t>- збільшення долі підприємств з виробництва наукоємної та інноваційної продукції;</w:t>
      </w:r>
    </w:p>
    <w:p w:rsidR="001F1974"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t xml:space="preserve">Щодо галузевого впливу даного проекту, можна сказати, що проект створення інноваційної інфраструктури Технополіс П’ятихатки дасть значний поштовх до розвитку ринку науково-технічних розробок та інновацій, збільшення частки українського ринку на міжнародному ринку. Інноваційна інфраструктура значно скоротить шлях науково-технічної розробки від ідеї до комерційного продукту, саме </w:t>
      </w:r>
      <w:proofErr w:type="spellStart"/>
      <w:r>
        <w:rPr>
          <w:rFonts w:ascii="Times New Roman" w:hAnsi="Times New Roman"/>
          <w:sz w:val="26"/>
          <w:szCs w:val="26"/>
        </w:rPr>
        <w:t>технополісна</w:t>
      </w:r>
      <w:proofErr w:type="spellEnd"/>
      <w:r>
        <w:rPr>
          <w:rFonts w:ascii="Times New Roman" w:hAnsi="Times New Roman"/>
          <w:sz w:val="26"/>
          <w:szCs w:val="26"/>
        </w:rPr>
        <w:t xml:space="preserve"> концепція допоможе (реалізувати) трансформувати науковий потенціал регіону і галузі в цілому в ринковий конкурентоспроможний продукт.</w:t>
      </w:r>
    </w:p>
    <w:p w:rsidR="001F1974" w:rsidRDefault="001F1974" w:rsidP="001F1974">
      <w:pPr>
        <w:spacing w:after="0" w:line="360" w:lineRule="auto"/>
        <w:ind w:firstLine="709"/>
        <w:jc w:val="both"/>
        <w:rPr>
          <w:rFonts w:ascii="Times New Roman" w:hAnsi="Times New Roman"/>
          <w:sz w:val="26"/>
          <w:szCs w:val="26"/>
        </w:rPr>
      </w:pPr>
      <w:r>
        <w:rPr>
          <w:rFonts w:ascii="Times New Roman" w:hAnsi="Times New Roman"/>
          <w:sz w:val="26"/>
          <w:szCs w:val="26"/>
        </w:rPr>
        <w:t>Проте, як складова національного проекту «Місто Майбутнього» створення проекту Технополіс П’ятихатки задовольняє лише 1 з 4 цілей проекту, а саме – підвищення інвестиційної привабливості території, що свідчить про часткову відповідність проекту Технополіс П’ятихатки стратегічним завданням проекту «Місто Майбутнього».</w:t>
      </w:r>
    </w:p>
    <w:p w:rsidR="001F1974" w:rsidRPr="001862FD" w:rsidRDefault="001F1974" w:rsidP="001F1974">
      <w:pPr>
        <w:spacing w:after="0" w:line="360" w:lineRule="auto"/>
        <w:ind w:firstLine="709"/>
        <w:jc w:val="both"/>
        <w:rPr>
          <w:rFonts w:ascii="Times New Roman" w:hAnsi="Times New Roman"/>
          <w:sz w:val="26"/>
          <w:szCs w:val="26"/>
        </w:rPr>
      </w:pPr>
      <w:r w:rsidRPr="001862FD">
        <w:rPr>
          <w:rFonts w:ascii="Times New Roman" w:hAnsi="Times New Roman"/>
          <w:sz w:val="26"/>
          <w:szCs w:val="26"/>
        </w:rPr>
        <w:t xml:space="preserve">Постановою від 31.10.2012 року № 1014 </w:t>
      </w:r>
      <w:r w:rsidRPr="00C109D1">
        <w:rPr>
          <w:rFonts w:ascii="Times New Roman" w:hAnsi="Times New Roman"/>
          <w:sz w:val="26"/>
          <w:szCs w:val="26"/>
        </w:rPr>
        <w:t>[</w:t>
      </w:r>
      <w:hyperlink r:id="rId6" w:history="1">
        <w:r w:rsidRPr="00C30DA8">
          <w:rPr>
            <w:rStyle w:val="a3"/>
            <w:rFonts w:ascii="Times New Roman" w:hAnsi="Times New Roman"/>
            <w:sz w:val="26"/>
            <w:szCs w:val="26"/>
          </w:rPr>
          <w:t>http://zakon1.rada.gov.ua/laws/show/1014-2012-%D0%BF</w:t>
        </w:r>
      </w:hyperlink>
      <w:r w:rsidRPr="00C30DA8">
        <w:rPr>
          <w:rFonts w:ascii="Times New Roman" w:hAnsi="Times New Roman"/>
          <w:sz w:val="26"/>
          <w:szCs w:val="26"/>
        </w:rPr>
        <w:t>]</w:t>
      </w:r>
      <w:r w:rsidRPr="001862FD">
        <w:rPr>
          <w:rFonts w:ascii="Times New Roman" w:hAnsi="Times New Roman"/>
          <w:sz w:val="26"/>
          <w:szCs w:val="26"/>
        </w:rPr>
        <w:t xml:space="preserve"> Кабінет Міністрів України затвердив подане Державним агентством з інвестицій та управління національними проектами попереднє техніко-економічне обґрунтування проекту «Технополіс».</w:t>
      </w:r>
    </w:p>
    <w:p w:rsidR="001F1974" w:rsidRPr="00C109D1" w:rsidRDefault="001F1974" w:rsidP="001F1974">
      <w:pPr>
        <w:spacing w:after="0" w:line="360" w:lineRule="auto"/>
        <w:ind w:firstLine="709"/>
        <w:jc w:val="both"/>
        <w:rPr>
          <w:rFonts w:ascii="Times New Roman" w:hAnsi="Times New Roman"/>
          <w:sz w:val="26"/>
          <w:szCs w:val="26"/>
        </w:rPr>
      </w:pPr>
      <w:r w:rsidRPr="00C109D1">
        <w:rPr>
          <w:rFonts w:ascii="Times New Roman" w:hAnsi="Times New Roman"/>
          <w:i/>
          <w:sz w:val="26"/>
          <w:szCs w:val="26"/>
        </w:rPr>
        <w:t xml:space="preserve">Національний проект </w:t>
      </w:r>
      <w:r w:rsidRPr="00C109D1">
        <w:rPr>
          <w:rFonts w:ascii="Times New Roman" w:hAnsi="Times New Roman"/>
          <w:bCs/>
          <w:i/>
          <w:sz w:val="26"/>
          <w:szCs w:val="26"/>
        </w:rPr>
        <w:t>«Технополіс»</w:t>
      </w:r>
      <w:r w:rsidRPr="00C109D1">
        <w:rPr>
          <w:rFonts w:ascii="Times New Roman" w:hAnsi="Times New Roman"/>
          <w:b/>
          <w:bCs/>
          <w:sz w:val="26"/>
          <w:szCs w:val="26"/>
        </w:rPr>
        <w:t xml:space="preserve"> </w:t>
      </w:r>
      <w:r w:rsidRPr="00C109D1">
        <w:rPr>
          <w:rFonts w:ascii="Times New Roman" w:hAnsi="Times New Roman"/>
          <w:sz w:val="26"/>
          <w:szCs w:val="26"/>
        </w:rPr>
        <w:t>передбачає створення в регіонах інфраструктури інноваційного розвитку та високих технологій.</w:t>
      </w:r>
      <w:r w:rsidRPr="00C109D1">
        <w:rPr>
          <w:rFonts w:ascii="Times New Roman" w:hAnsi="Times New Roman"/>
          <w:sz w:val="26"/>
          <w:szCs w:val="26"/>
          <w:lang w:val="ru-RU"/>
        </w:rPr>
        <w:t xml:space="preserve"> </w:t>
      </w:r>
      <w:r w:rsidRPr="00C109D1">
        <w:rPr>
          <w:rFonts w:ascii="Times New Roman" w:hAnsi="Times New Roman"/>
          <w:sz w:val="26"/>
          <w:szCs w:val="26"/>
        </w:rPr>
        <w:t>Пріоритетними містами для реалізації складових проекту визначено Київ, Харків, Львів, Дніпропетровськ і Донецьк.</w:t>
      </w:r>
    </w:p>
    <w:p w:rsidR="001F1974" w:rsidRPr="00C109D1" w:rsidRDefault="001F1974" w:rsidP="001F1974">
      <w:pPr>
        <w:spacing w:after="0" w:line="360" w:lineRule="auto"/>
        <w:ind w:firstLine="709"/>
        <w:jc w:val="both"/>
        <w:rPr>
          <w:rFonts w:ascii="Times New Roman" w:hAnsi="Times New Roman"/>
          <w:sz w:val="26"/>
          <w:szCs w:val="26"/>
        </w:rPr>
      </w:pPr>
      <w:r w:rsidRPr="00C109D1">
        <w:rPr>
          <w:rFonts w:ascii="Times New Roman" w:hAnsi="Times New Roman"/>
          <w:i/>
          <w:sz w:val="26"/>
          <w:szCs w:val="26"/>
        </w:rPr>
        <w:t>Пріоритетні галузеві спеціалізації</w:t>
      </w:r>
      <w:r w:rsidRPr="00C109D1">
        <w:rPr>
          <w:rFonts w:ascii="Times New Roman" w:hAnsi="Times New Roman"/>
          <w:sz w:val="26"/>
          <w:szCs w:val="26"/>
        </w:rPr>
        <w:t xml:space="preserve"> </w:t>
      </w:r>
      <w:r w:rsidRPr="00C109D1">
        <w:rPr>
          <w:rFonts w:ascii="Times New Roman" w:hAnsi="Times New Roman"/>
          <w:i/>
          <w:sz w:val="26"/>
          <w:szCs w:val="26"/>
        </w:rPr>
        <w:t>Проекту:</w:t>
      </w:r>
      <w:r w:rsidRPr="00C109D1">
        <w:rPr>
          <w:rFonts w:ascii="Times New Roman" w:hAnsi="Times New Roman"/>
          <w:sz w:val="26"/>
          <w:szCs w:val="26"/>
        </w:rPr>
        <w:t xml:space="preserve"> інформаційні та комунікаційні технології, біотехнології та фармацевтика, енергозбереження та енергоефективність, нанотехнології, аерокосмічна індустрія і мікроелектроніка. </w:t>
      </w:r>
    </w:p>
    <w:p w:rsidR="001F1974" w:rsidRDefault="001F1974" w:rsidP="001F1974">
      <w:pPr>
        <w:spacing w:after="0" w:line="360" w:lineRule="auto"/>
        <w:ind w:firstLine="709"/>
        <w:jc w:val="both"/>
        <w:rPr>
          <w:rFonts w:ascii="Times New Roman" w:hAnsi="Times New Roman"/>
          <w:sz w:val="26"/>
          <w:szCs w:val="26"/>
        </w:rPr>
      </w:pPr>
      <w:r w:rsidRPr="00C109D1">
        <w:rPr>
          <w:rFonts w:ascii="Times New Roman" w:hAnsi="Times New Roman"/>
          <w:sz w:val="26"/>
          <w:szCs w:val="26"/>
        </w:rPr>
        <w:lastRenderedPageBreak/>
        <w:t>Звідси, випливає, що очікувані ефекти від реалізації проекту Технополіс П’ятихатки, який в даний час є складової Національного проекту «Місто майбут</w:t>
      </w:r>
      <w:r>
        <w:rPr>
          <w:rFonts w:ascii="Times New Roman" w:hAnsi="Times New Roman"/>
          <w:sz w:val="26"/>
          <w:szCs w:val="26"/>
        </w:rPr>
        <w:t>нього» більшою мірою задовольняють пріоритети та стратегічні цілі</w:t>
      </w:r>
      <w:r w:rsidRPr="00C109D1">
        <w:rPr>
          <w:rFonts w:ascii="Times New Roman" w:hAnsi="Times New Roman"/>
          <w:sz w:val="26"/>
          <w:szCs w:val="26"/>
        </w:rPr>
        <w:t xml:space="preserve"> розвитку Національного проекту «Технополіс». На нашу думку, Технополіс «П’ятихатки» - </w:t>
      </w:r>
      <w:r>
        <w:rPr>
          <w:rFonts w:ascii="Times New Roman" w:hAnsi="Times New Roman"/>
          <w:sz w:val="26"/>
          <w:szCs w:val="26"/>
        </w:rPr>
        <w:t>це перспективний і високоефективний проект, який необхідно реалізувати як складову</w:t>
      </w:r>
      <w:r w:rsidRPr="00C109D1">
        <w:rPr>
          <w:rFonts w:ascii="Times New Roman" w:hAnsi="Times New Roman"/>
          <w:sz w:val="26"/>
          <w:szCs w:val="26"/>
        </w:rPr>
        <w:t xml:space="preserve"> Національного проекту «Технополіс», оскільки він за</w:t>
      </w:r>
      <w:r>
        <w:rPr>
          <w:rFonts w:ascii="Times New Roman" w:hAnsi="Times New Roman"/>
          <w:sz w:val="26"/>
          <w:szCs w:val="26"/>
        </w:rPr>
        <w:t>довольняє вхідним параметрам цього проекту</w:t>
      </w:r>
      <w:r w:rsidRPr="00C109D1">
        <w:rPr>
          <w:rFonts w:ascii="Times New Roman" w:hAnsi="Times New Roman"/>
          <w:sz w:val="26"/>
          <w:szCs w:val="26"/>
        </w:rPr>
        <w:t xml:space="preserve"> </w:t>
      </w:r>
      <w:r>
        <w:rPr>
          <w:rFonts w:ascii="Times New Roman" w:hAnsi="Times New Roman"/>
          <w:sz w:val="26"/>
          <w:szCs w:val="26"/>
        </w:rPr>
        <w:t>і матиме величезний вплив на розвиток економіки Харківського регіону та країни в цілому.</w:t>
      </w:r>
    </w:p>
    <w:p w:rsidR="006D6982" w:rsidRDefault="006D6982"/>
    <w:sectPr w:rsidR="006D6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509B"/>
    <w:multiLevelType w:val="hybridMultilevel"/>
    <w:tmpl w:val="1682DCAC"/>
    <w:lvl w:ilvl="0" w:tplc="6A269464">
      <w:start w:val="1"/>
      <w:numFmt w:val="bullet"/>
      <w:lvlText w:val="‐"/>
      <w:lvlJc w:val="left"/>
      <w:pPr>
        <w:tabs>
          <w:tab w:val="num" w:pos="2149"/>
        </w:tabs>
        <w:ind w:left="2149" w:hanging="360"/>
      </w:pPr>
      <w:rPr>
        <w:rFonts w:ascii="SimHei" w:eastAsia="SimHei" w:hAnsi="SimHei" w:hint="eastAsia"/>
      </w:rPr>
    </w:lvl>
    <w:lvl w:ilvl="1" w:tplc="6A269464">
      <w:start w:val="1"/>
      <w:numFmt w:val="bullet"/>
      <w:lvlText w:val="‐"/>
      <w:lvlJc w:val="left"/>
      <w:pPr>
        <w:tabs>
          <w:tab w:val="num" w:pos="2149"/>
        </w:tabs>
        <w:ind w:left="2149" w:hanging="360"/>
      </w:pPr>
      <w:rPr>
        <w:rFonts w:ascii="SimHei" w:eastAsia="SimHei" w:hAnsi="SimHei" w:hint="eastAsia"/>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59E7E8D"/>
    <w:multiLevelType w:val="hybridMultilevel"/>
    <w:tmpl w:val="8DA6BECA"/>
    <w:lvl w:ilvl="0" w:tplc="6A269464">
      <w:start w:val="1"/>
      <w:numFmt w:val="bullet"/>
      <w:lvlText w:val="‐"/>
      <w:lvlJc w:val="left"/>
      <w:pPr>
        <w:tabs>
          <w:tab w:val="num" w:pos="2149"/>
        </w:tabs>
        <w:ind w:left="2149" w:hanging="360"/>
      </w:pPr>
      <w:rPr>
        <w:rFonts w:ascii="SimHei" w:eastAsia="SimHei" w:hAnsi="SimHei" w:hint="eastAsia"/>
      </w:rPr>
    </w:lvl>
    <w:lvl w:ilvl="1" w:tplc="6A269464">
      <w:start w:val="1"/>
      <w:numFmt w:val="bullet"/>
      <w:lvlText w:val="‐"/>
      <w:lvlJc w:val="left"/>
      <w:pPr>
        <w:tabs>
          <w:tab w:val="num" w:pos="2149"/>
        </w:tabs>
        <w:ind w:left="2149" w:hanging="360"/>
      </w:pPr>
      <w:rPr>
        <w:rFonts w:ascii="SimHei" w:eastAsia="SimHei" w:hAnsi="SimHei" w:hint="eastAsia"/>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94D652D"/>
    <w:multiLevelType w:val="hybridMultilevel"/>
    <w:tmpl w:val="7D9097F8"/>
    <w:lvl w:ilvl="0" w:tplc="6A269464">
      <w:start w:val="1"/>
      <w:numFmt w:val="bullet"/>
      <w:lvlText w:val="‐"/>
      <w:lvlJc w:val="left"/>
      <w:pPr>
        <w:tabs>
          <w:tab w:val="num" w:pos="2149"/>
        </w:tabs>
        <w:ind w:left="2149" w:hanging="360"/>
      </w:pPr>
      <w:rPr>
        <w:rFonts w:ascii="SimHei" w:eastAsia="SimHei" w:hAnsi="SimHei" w:hint="eastAsia"/>
      </w:rPr>
    </w:lvl>
    <w:lvl w:ilvl="1" w:tplc="6A269464">
      <w:start w:val="1"/>
      <w:numFmt w:val="bullet"/>
      <w:lvlText w:val="‐"/>
      <w:lvlJc w:val="left"/>
      <w:pPr>
        <w:tabs>
          <w:tab w:val="num" w:pos="2149"/>
        </w:tabs>
        <w:ind w:left="2149" w:hanging="360"/>
      </w:pPr>
      <w:rPr>
        <w:rFonts w:ascii="SimHei" w:eastAsia="SimHei" w:hAnsi="SimHei" w:hint="eastAsia"/>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D2"/>
    <w:rsid w:val="001318D2"/>
    <w:rsid w:val="001F1974"/>
    <w:rsid w:val="006D6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74"/>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1974"/>
    <w:rPr>
      <w:rFonts w:cs="Times New Roman"/>
      <w:color w:val="0000FF"/>
      <w:u w:val="single"/>
    </w:rPr>
  </w:style>
  <w:style w:type="paragraph" w:styleId="a4">
    <w:name w:val="Normal (Web)"/>
    <w:basedOn w:val="a"/>
    <w:uiPriority w:val="99"/>
    <w:rsid w:val="001F1974"/>
    <w:pPr>
      <w:spacing w:before="100" w:beforeAutospacing="1" w:after="100" w:afterAutospacing="1" w:line="240" w:lineRule="auto"/>
    </w:pPr>
    <w:rPr>
      <w:rFonts w:ascii="Times New Roman" w:eastAsia="Times New Roman" w:hAnsi="Times New Roman"/>
      <w:sz w:val="24"/>
      <w:szCs w:val="24"/>
      <w:lang w:eastAsia="uk-UA"/>
    </w:rPr>
  </w:style>
  <w:style w:type="paragraph" w:styleId="HTML">
    <w:name w:val="HTML Preformatted"/>
    <w:basedOn w:val="a"/>
    <w:link w:val="HTML0"/>
    <w:uiPriority w:val="99"/>
    <w:rsid w:val="001F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1F1974"/>
    <w:rPr>
      <w:rFonts w:ascii="Courier New" w:eastAsia="Times New Roman" w:hAnsi="Courier New" w:cs="Courier New"/>
      <w:sz w:val="20"/>
      <w:szCs w:val="20"/>
      <w:lang w:val="uk-UA" w:eastAsia="uk-UA"/>
    </w:rPr>
  </w:style>
  <w:style w:type="paragraph" w:styleId="a5">
    <w:name w:val="List Paragraph"/>
    <w:basedOn w:val="a"/>
    <w:uiPriority w:val="99"/>
    <w:qFormat/>
    <w:rsid w:val="001F1974"/>
    <w:pPr>
      <w:ind w:left="720"/>
      <w:contextualSpacing/>
    </w:pPr>
  </w:style>
  <w:style w:type="paragraph" w:styleId="a6">
    <w:name w:val="Body Text Indent"/>
    <w:basedOn w:val="a"/>
    <w:link w:val="a7"/>
    <w:uiPriority w:val="99"/>
    <w:rsid w:val="001F1974"/>
    <w:pPr>
      <w:spacing w:after="120"/>
      <w:ind w:left="283"/>
    </w:pPr>
  </w:style>
  <w:style w:type="character" w:customStyle="1" w:styleId="a7">
    <w:name w:val="Основной текст с отступом Знак"/>
    <w:basedOn w:val="a0"/>
    <w:link w:val="a6"/>
    <w:uiPriority w:val="99"/>
    <w:rsid w:val="001F1974"/>
    <w:rPr>
      <w:rFonts w:ascii="Calibri" w:eastAsia="Calibri" w:hAnsi="Calibri" w:cs="Times New Roman"/>
      <w:lang w:val="uk-UA"/>
    </w:rPr>
  </w:style>
  <w:style w:type="character" w:customStyle="1" w:styleId="st96">
    <w:name w:val="st96"/>
    <w:uiPriority w:val="99"/>
    <w:rsid w:val="001F1974"/>
  </w:style>
  <w:style w:type="character" w:customStyle="1" w:styleId="FontStyle188">
    <w:name w:val="Font Style188"/>
    <w:uiPriority w:val="99"/>
    <w:rsid w:val="001F1974"/>
    <w:rPr>
      <w:rFonts w:ascii="Franklin Gothic Medium" w:hAnsi="Franklin Gothic Medium"/>
      <w:sz w:val="18"/>
    </w:rPr>
  </w:style>
  <w:style w:type="paragraph" w:customStyle="1" w:styleId="msolistparagraphcxspmiddle">
    <w:name w:val="msolistparagraphcxspmiddle"/>
    <w:basedOn w:val="a"/>
    <w:uiPriority w:val="99"/>
    <w:rsid w:val="001F1974"/>
    <w:pPr>
      <w:spacing w:after="0"/>
      <w:ind w:left="720"/>
    </w:pPr>
    <w:rPr>
      <w:lang w:val="ru-RU" w:eastAsia="ru-RU"/>
    </w:rPr>
  </w:style>
  <w:style w:type="paragraph" w:customStyle="1" w:styleId="Default">
    <w:name w:val="Default"/>
    <w:uiPriority w:val="99"/>
    <w:rsid w:val="001F197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rvts0">
    <w:name w:val="rvts0"/>
    <w:basedOn w:val="a0"/>
    <w:uiPriority w:val="99"/>
    <w:rsid w:val="001F197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74"/>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1974"/>
    <w:rPr>
      <w:rFonts w:cs="Times New Roman"/>
      <w:color w:val="0000FF"/>
      <w:u w:val="single"/>
    </w:rPr>
  </w:style>
  <w:style w:type="paragraph" w:styleId="a4">
    <w:name w:val="Normal (Web)"/>
    <w:basedOn w:val="a"/>
    <w:uiPriority w:val="99"/>
    <w:rsid w:val="001F1974"/>
    <w:pPr>
      <w:spacing w:before="100" w:beforeAutospacing="1" w:after="100" w:afterAutospacing="1" w:line="240" w:lineRule="auto"/>
    </w:pPr>
    <w:rPr>
      <w:rFonts w:ascii="Times New Roman" w:eastAsia="Times New Roman" w:hAnsi="Times New Roman"/>
      <w:sz w:val="24"/>
      <w:szCs w:val="24"/>
      <w:lang w:eastAsia="uk-UA"/>
    </w:rPr>
  </w:style>
  <w:style w:type="paragraph" w:styleId="HTML">
    <w:name w:val="HTML Preformatted"/>
    <w:basedOn w:val="a"/>
    <w:link w:val="HTML0"/>
    <w:uiPriority w:val="99"/>
    <w:rsid w:val="001F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1F1974"/>
    <w:rPr>
      <w:rFonts w:ascii="Courier New" w:eastAsia="Times New Roman" w:hAnsi="Courier New" w:cs="Courier New"/>
      <w:sz w:val="20"/>
      <w:szCs w:val="20"/>
      <w:lang w:val="uk-UA" w:eastAsia="uk-UA"/>
    </w:rPr>
  </w:style>
  <w:style w:type="paragraph" w:styleId="a5">
    <w:name w:val="List Paragraph"/>
    <w:basedOn w:val="a"/>
    <w:uiPriority w:val="99"/>
    <w:qFormat/>
    <w:rsid w:val="001F1974"/>
    <w:pPr>
      <w:ind w:left="720"/>
      <w:contextualSpacing/>
    </w:pPr>
  </w:style>
  <w:style w:type="paragraph" w:styleId="a6">
    <w:name w:val="Body Text Indent"/>
    <w:basedOn w:val="a"/>
    <w:link w:val="a7"/>
    <w:uiPriority w:val="99"/>
    <w:rsid w:val="001F1974"/>
    <w:pPr>
      <w:spacing w:after="120"/>
      <w:ind w:left="283"/>
    </w:pPr>
  </w:style>
  <w:style w:type="character" w:customStyle="1" w:styleId="a7">
    <w:name w:val="Основной текст с отступом Знак"/>
    <w:basedOn w:val="a0"/>
    <w:link w:val="a6"/>
    <w:uiPriority w:val="99"/>
    <w:rsid w:val="001F1974"/>
    <w:rPr>
      <w:rFonts w:ascii="Calibri" w:eastAsia="Calibri" w:hAnsi="Calibri" w:cs="Times New Roman"/>
      <w:lang w:val="uk-UA"/>
    </w:rPr>
  </w:style>
  <w:style w:type="character" w:customStyle="1" w:styleId="st96">
    <w:name w:val="st96"/>
    <w:uiPriority w:val="99"/>
    <w:rsid w:val="001F1974"/>
  </w:style>
  <w:style w:type="character" w:customStyle="1" w:styleId="FontStyle188">
    <w:name w:val="Font Style188"/>
    <w:uiPriority w:val="99"/>
    <w:rsid w:val="001F1974"/>
    <w:rPr>
      <w:rFonts w:ascii="Franklin Gothic Medium" w:hAnsi="Franklin Gothic Medium"/>
      <w:sz w:val="18"/>
    </w:rPr>
  </w:style>
  <w:style w:type="paragraph" w:customStyle="1" w:styleId="msolistparagraphcxspmiddle">
    <w:name w:val="msolistparagraphcxspmiddle"/>
    <w:basedOn w:val="a"/>
    <w:uiPriority w:val="99"/>
    <w:rsid w:val="001F1974"/>
    <w:pPr>
      <w:spacing w:after="0"/>
      <w:ind w:left="720"/>
    </w:pPr>
    <w:rPr>
      <w:lang w:val="ru-RU" w:eastAsia="ru-RU"/>
    </w:rPr>
  </w:style>
  <w:style w:type="paragraph" w:customStyle="1" w:styleId="Default">
    <w:name w:val="Default"/>
    <w:uiPriority w:val="99"/>
    <w:rsid w:val="001F197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rvts0">
    <w:name w:val="rvts0"/>
    <w:basedOn w:val="a0"/>
    <w:uiPriority w:val="99"/>
    <w:rsid w:val="001F19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1.rada.gov.ua/laws/show/1014-2012-%D0%B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3707</Words>
  <Characters>21132</Characters>
  <Application>Microsoft Office Word</Application>
  <DocSecurity>0</DocSecurity>
  <Lines>176</Lines>
  <Paragraphs>49</Paragraphs>
  <ScaleCrop>false</ScaleCrop>
  <Company/>
  <LinksUpToDate>false</LinksUpToDate>
  <CharactersWithSpaces>24790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2013-07-18T11:07:00Z</dcterms:created>
  <dcterms:modified xsi:type="dcterms:W3CDTF">2013-07-18T11:07:00Z</dcterms:modified>
</cp:coreProperties>
</file>