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10" w:rsidRDefault="00E32A10" w:rsidP="00E32A1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4.1.2.2. Розрахунок чисельності обслуговуючого персоналу</w:t>
      </w:r>
    </w:p>
    <w:p w:rsidR="00E32A10" w:rsidRDefault="00E32A10" w:rsidP="00E32A1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32A10" w:rsidRDefault="00E32A10" w:rsidP="00E32A1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Згідно ДБН 360-92** кількість персоналу для обслуговування рекреаційних установ приймається (одиниць постійного персоналу на одне місце): санаторії – 1,0; пансіонати, курортні готелі - 0,3; молодіжні табори - 0,2.</w:t>
      </w:r>
    </w:p>
    <w:p w:rsidR="00E32A10" w:rsidRDefault="00E32A10" w:rsidP="00E32A1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Крім того, додатково передбачається тимчасовий обслуговуючий персонал (студенти, практиканти, пенсіонери) для об’єктів сезонного функціонування з розрахунку 0,05 на одне сезонне місце.</w:t>
      </w:r>
    </w:p>
    <w:p w:rsidR="00E32A10" w:rsidRDefault="00E32A10" w:rsidP="00E32A1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Таким чином, на розрахунковий строк передбачається, що персонал оздоровчо-рекреаційних об’єктів становитиме 5640 осіб, а з урахуванням додаткового тимчасового персоналу рекреаційних установ (355 осіб) буде біля </w:t>
      </w:r>
      <w:r>
        <w:rPr>
          <w:rFonts w:ascii="Times New Roman" w:hAnsi="Times New Roman"/>
          <w:b/>
          <w:sz w:val="26"/>
          <w:szCs w:val="26"/>
          <w:lang w:val="uk-UA"/>
        </w:rPr>
        <w:t>5995</w:t>
      </w:r>
      <w:r>
        <w:rPr>
          <w:rFonts w:ascii="Times New Roman" w:hAnsi="Times New Roman"/>
          <w:sz w:val="26"/>
          <w:szCs w:val="26"/>
          <w:lang w:val="uk-UA"/>
        </w:rPr>
        <w:t xml:space="preserve"> осіб. </w:t>
      </w:r>
    </w:p>
    <w:p w:rsidR="00E32A10" w:rsidRDefault="00E32A10" w:rsidP="00E32A1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Крім того, у складі міжнародної лікарні відновного лікування передбачається організація об’єктів загально-рекреаційного обслуговування. Згідно ДБН 360-92** у цих установах кількість персоналу складе ≈20% від загальної кількості персоналу, зайнятого в оздоровчо-рекреаційних установах або біля 1120 осіб.</w:t>
      </w:r>
    </w:p>
    <w:p w:rsidR="00E32A10" w:rsidRDefault="00E32A10" w:rsidP="00E32A10">
      <w:pPr>
        <w:spacing w:after="0" w:line="360" w:lineRule="auto"/>
        <w:jc w:val="center"/>
        <w:rPr>
          <w:rFonts w:ascii="Times New Roman" w:hAnsi="Times New Roman"/>
          <w:i/>
          <w:sz w:val="26"/>
          <w:szCs w:val="26"/>
          <w:u w:val="single"/>
          <w:lang w:val="uk-UA"/>
        </w:rPr>
      </w:pPr>
      <w:r>
        <w:rPr>
          <w:rFonts w:ascii="Times New Roman" w:hAnsi="Times New Roman"/>
          <w:i/>
          <w:sz w:val="26"/>
          <w:szCs w:val="26"/>
          <w:u w:val="single"/>
          <w:lang w:val="uk-UA"/>
        </w:rPr>
        <w:t>Оздоровчо-рекреаційна зона</w:t>
      </w:r>
    </w:p>
    <w:p w:rsidR="00E32A10" w:rsidRDefault="00E32A10" w:rsidP="00E32A10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Таблиця 4.8 - Обслуговуючий персонал рекреаційних установ, установ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загально-курортного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обслуговування та педагогічно-обслуговуючий персонал медичного коледжу</w:t>
      </w:r>
    </w:p>
    <w:tbl>
      <w:tblPr>
        <w:tblW w:w="92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8"/>
        <w:gridCol w:w="1012"/>
        <w:gridCol w:w="2470"/>
        <w:gridCol w:w="1499"/>
      </w:tblGrid>
      <w:tr w:rsidR="00E32A10" w:rsidTr="003B67C4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3B67C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Види рекреаційних закладів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3B67C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місць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3B67C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Одиниць персоналу на 1 місце або неорганізованого відпочивальника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3B67C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Персонал</w:t>
            </w:r>
          </w:p>
        </w:tc>
      </w:tr>
      <w:tr w:rsidR="00E32A10" w:rsidTr="003B67C4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І. Персонал оздоровчо-рекреаційних установ</w:t>
            </w:r>
          </w:p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10700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5640</w:t>
            </w:r>
          </w:p>
        </w:tc>
      </w:tr>
      <w:tr w:rsidR="00E32A10" w:rsidTr="003B67C4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Оздоровча зона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2A10" w:rsidTr="003B67C4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E32A10">
            <w:pPr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Санаторії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3 600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3600</w:t>
            </w:r>
          </w:p>
        </w:tc>
      </w:tr>
      <w:tr w:rsidR="00E32A10" w:rsidTr="003B67C4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Рекреаційна зона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E32A10" w:rsidTr="003B67C4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E32A10">
            <w:pPr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Курортні готелі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1 200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360</w:t>
            </w:r>
          </w:p>
        </w:tc>
      </w:tr>
      <w:tr w:rsidR="00E32A10" w:rsidTr="003B67C4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E32A10">
            <w:pPr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Пансіонати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1 900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570</w:t>
            </w:r>
          </w:p>
        </w:tc>
      </w:tr>
      <w:tr w:rsidR="00E32A10" w:rsidTr="003B67C4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E32A10">
            <w:pPr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Міні-пансіонати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1 600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480</w:t>
            </w:r>
          </w:p>
        </w:tc>
      </w:tr>
      <w:tr w:rsidR="00E32A10" w:rsidTr="003B67C4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E32A10">
            <w:pPr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Молодіжний табір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180</w:t>
            </w:r>
          </w:p>
        </w:tc>
      </w:tr>
      <w:tr w:rsidR="00E32A10" w:rsidTr="003B67C4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E32A10">
            <w:pPr>
              <w:numPr>
                <w:ilvl w:val="0"/>
                <w:numId w:val="1"/>
              </w:numPr>
              <w:spacing w:before="60" w:after="6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Етно-комплекси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450</w:t>
            </w:r>
          </w:p>
        </w:tc>
      </w:tr>
      <w:tr w:rsidR="00E32A10" w:rsidTr="003B67C4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Разом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2 – 6)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7100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2040</w:t>
            </w:r>
          </w:p>
        </w:tc>
      </w:tr>
      <w:tr w:rsidR="00E32A10" w:rsidTr="003B67C4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ІІ. Тимчасовий обслуговуючий персонал рекреаційних установ (на сезонне місце), у т.ч.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7100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355</w:t>
            </w:r>
          </w:p>
        </w:tc>
      </w:tr>
      <w:tr w:rsidR="00E32A10" w:rsidTr="003B67C4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ІІІ. Персонал обслуговування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загально-курортних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установ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20% від п. І (персонал)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1120</w:t>
            </w:r>
          </w:p>
        </w:tc>
      </w:tr>
      <w:tr w:rsidR="00E32A10" w:rsidTr="003B67C4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ІV. Педагогічно-обслуговуючий персонал медичного коледжу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125</w:t>
            </w:r>
          </w:p>
        </w:tc>
      </w:tr>
      <w:tr w:rsidR="00E32A10" w:rsidTr="003B67C4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 (п. І + п. ІІ + п. ІІІ + п. ІV)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2A10" w:rsidRDefault="00E32A10" w:rsidP="003B67C4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7235</w:t>
            </w:r>
          </w:p>
        </w:tc>
      </w:tr>
    </w:tbl>
    <w:p w:rsidR="00E32A10" w:rsidRDefault="00E32A10" w:rsidP="00E32A1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32A10" w:rsidRDefault="00E32A10" w:rsidP="00E32A1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Педагогічний та обслуговуючий персонал медичного коледжу складе біля 125 осіб.</w:t>
      </w:r>
    </w:p>
    <w:p w:rsidR="00E32A10" w:rsidRDefault="00E32A10" w:rsidP="00E32A1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Таким чином, на розрахунковий строк загальна чисельність працюючих на об’єктах оздоровчо-рекреаційної зони буде складати ≈</w:t>
      </w:r>
      <w:r>
        <w:rPr>
          <w:rFonts w:ascii="Times New Roman" w:hAnsi="Times New Roman"/>
          <w:b/>
          <w:sz w:val="26"/>
          <w:szCs w:val="26"/>
          <w:lang w:val="uk-UA"/>
        </w:rPr>
        <w:t>7,2</w:t>
      </w:r>
      <w:r>
        <w:rPr>
          <w:rFonts w:ascii="Times New Roman" w:hAnsi="Times New Roman"/>
          <w:sz w:val="26"/>
          <w:szCs w:val="26"/>
          <w:lang w:val="uk-UA"/>
        </w:rPr>
        <w:t xml:space="preserve"> тис. осіб.</w:t>
      </w:r>
    </w:p>
    <w:p w:rsidR="00E32A10" w:rsidRDefault="00E32A10" w:rsidP="00E32A10">
      <w:pPr>
        <w:spacing w:after="0" w:line="360" w:lineRule="auto"/>
        <w:jc w:val="both"/>
        <w:rPr>
          <w:rFonts w:ascii="Times New Roman" w:hAnsi="Times New Roman"/>
          <w:sz w:val="26"/>
          <w:szCs w:val="26"/>
          <w:u w:val="single"/>
          <w:lang w:val="uk-UA"/>
        </w:rPr>
      </w:pPr>
    </w:p>
    <w:p w:rsidR="00E32A10" w:rsidRDefault="00E32A10" w:rsidP="00E32A10">
      <w:pPr>
        <w:spacing w:after="0" w:line="360" w:lineRule="auto"/>
        <w:jc w:val="center"/>
        <w:rPr>
          <w:rFonts w:ascii="Times New Roman" w:hAnsi="Times New Roman"/>
          <w:i/>
          <w:sz w:val="26"/>
          <w:szCs w:val="26"/>
          <w:u w:val="single"/>
          <w:lang w:val="uk-UA"/>
        </w:rPr>
      </w:pPr>
      <w:r>
        <w:rPr>
          <w:rFonts w:ascii="Times New Roman" w:hAnsi="Times New Roman"/>
          <w:i/>
          <w:sz w:val="26"/>
          <w:szCs w:val="26"/>
          <w:u w:val="single"/>
          <w:lang w:val="uk-UA"/>
        </w:rPr>
        <w:t>Оздоровча зона</w:t>
      </w:r>
    </w:p>
    <w:p w:rsidR="00E32A10" w:rsidRDefault="00E32A10" w:rsidP="00E32A1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Чисельність персоналу, зайнятого в обслуговуванні санаторіїв – 2500 осіб (ДБН 360-92** п. 5.23).</w:t>
      </w:r>
    </w:p>
    <w:p w:rsidR="00E32A10" w:rsidRDefault="00E32A10" w:rsidP="00E32A1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Чисельність педагогічно-обслуговуючого персоналу коледжу – біля 100 осіб.</w:t>
      </w:r>
    </w:p>
    <w:p w:rsidR="00E32A10" w:rsidRDefault="00E32A10" w:rsidP="00E32A10">
      <w:pPr>
        <w:spacing w:after="0" w:line="360" w:lineRule="auto"/>
        <w:jc w:val="center"/>
        <w:rPr>
          <w:rFonts w:ascii="Times New Roman" w:hAnsi="Times New Roman"/>
          <w:i/>
          <w:sz w:val="26"/>
          <w:szCs w:val="26"/>
          <w:lang w:val="uk-UA"/>
        </w:rPr>
      </w:pPr>
    </w:p>
    <w:p w:rsidR="00E32A10" w:rsidRDefault="00E32A10" w:rsidP="00E32A10">
      <w:pPr>
        <w:spacing w:after="0" w:line="360" w:lineRule="auto"/>
        <w:jc w:val="center"/>
        <w:rPr>
          <w:rFonts w:ascii="Times New Roman" w:hAnsi="Times New Roman"/>
          <w:sz w:val="26"/>
          <w:szCs w:val="26"/>
          <w:u w:val="single"/>
          <w:lang w:val="uk-UA"/>
        </w:rPr>
      </w:pPr>
      <w:r>
        <w:rPr>
          <w:rFonts w:ascii="Times New Roman" w:hAnsi="Times New Roman"/>
          <w:i/>
          <w:sz w:val="26"/>
          <w:szCs w:val="26"/>
          <w:u w:val="single"/>
          <w:lang w:val="uk-UA"/>
        </w:rPr>
        <w:t>Парково-громадська зона</w:t>
      </w:r>
    </w:p>
    <w:p w:rsidR="00E32A10" w:rsidRDefault="00E32A10" w:rsidP="00E32A1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Паркова зона – 50 осіб:</w:t>
      </w:r>
    </w:p>
    <w:p w:rsidR="00E32A10" w:rsidRDefault="00E32A10" w:rsidP="00E32A1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чисельність персоналу аквапарку – біля 50 осіб.</w:t>
      </w:r>
    </w:p>
    <w:p w:rsidR="00E32A10" w:rsidRDefault="00E32A10" w:rsidP="00E32A1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Громадська зона – 400 осіб:</w:t>
      </w:r>
    </w:p>
    <w:p w:rsidR="00E32A10" w:rsidRDefault="00E32A10" w:rsidP="00E32A10">
      <w:pPr>
        <w:numPr>
          <w:ilvl w:val="0"/>
          <w:numId w:val="2"/>
        </w:numPr>
        <w:tabs>
          <w:tab w:val="clear" w:pos="397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чисельність персоналу універсального розважального центру – біля 20 осіб;</w:t>
      </w:r>
    </w:p>
    <w:p w:rsidR="00E32A10" w:rsidRDefault="00E32A10" w:rsidP="00E32A10">
      <w:pPr>
        <w:numPr>
          <w:ilvl w:val="0"/>
          <w:numId w:val="2"/>
        </w:numPr>
        <w:tabs>
          <w:tab w:val="clear" w:pos="397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чисельність персоналу спортивного центру – біля 30 осіб;</w:t>
      </w:r>
    </w:p>
    <w:p w:rsidR="00E32A10" w:rsidRDefault="00E32A10" w:rsidP="00E32A10">
      <w:pPr>
        <w:numPr>
          <w:ilvl w:val="0"/>
          <w:numId w:val="2"/>
        </w:numPr>
        <w:tabs>
          <w:tab w:val="clear" w:pos="397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чисельність працівників торгово-виставкового центру – біля 300 осіб.</w:t>
      </w:r>
    </w:p>
    <w:p w:rsidR="00000000" w:rsidRPr="00E32A10" w:rsidRDefault="00E32A10">
      <w:pPr>
        <w:rPr>
          <w:lang w:val="uk-UA"/>
        </w:rPr>
      </w:pPr>
    </w:p>
    <w:sectPr w:rsidR="00000000" w:rsidRPr="00E32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3F2"/>
    <w:multiLevelType w:val="hybridMultilevel"/>
    <w:tmpl w:val="AD4A5D4C"/>
    <w:lvl w:ilvl="0" w:tplc="F21A940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F96D93"/>
    <w:multiLevelType w:val="hybridMultilevel"/>
    <w:tmpl w:val="F8F681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32A10"/>
    <w:rsid w:val="00E3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Суленко</dc:creator>
  <cp:keywords/>
  <dc:description/>
  <cp:lastModifiedBy>Александр Суленко</cp:lastModifiedBy>
  <cp:revision>2</cp:revision>
  <dcterms:created xsi:type="dcterms:W3CDTF">2013-08-08T11:03:00Z</dcterms:created>
  <dcterms:modified xsi:type="dcterms:W3CDTF">2013-08-08T11:03:00Z</dcterms:modified>
</cp:coreProperties>
</file>