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77" w:rsidRDefault="00811AA4">
      <w:pPr>
        <w:rPr>
          <w:lang w:val="en-US"/>
        </w:rPr>
      </w:pPr>
      <w:hyperlink r:id="rId4" w:history="1">
        <w:r w:rsidRPr="00D236F0">
          <w:rPr>
            <w:rStyle w:val="a3"/>
          </w:rPr>
          <w:t>http://www.tourism.gov.ua/ua/25020/26439/</w:t>
        </w:r>
      </w:hyperlink>
    </w:p>
    <w:p w:rsidR="00811AA4" w:rsidRDefault="00811AA4">
      <w:pPr>
        <w:rPr>
          <w:lang w:val="en-US"/>
        </w:rPr>
      </w:pPr>
      <w:hyperlink r:id="rId5" w:history="1">
        <w:r w:rsidRPr="00D236F0">
          <w:rPr>
            <w:rStyle w:val="a3"/>
            <w:lang w:val="en-US"/>
          </w:rPr>
          <w:t>http://atcis.com.ua/allnews/news/2013/razrabotka_proekta_gosudarstvennoj_czelevoj_programmyi_razvitiya_turizma_i_kurortov_na_period_do_2022_goda/</w:t>
        </w:r>
      </w:hyperlink>
    </w:p>
    <w:p w:rsidR="00811AA4" w:rsidRPr="00811AA4" w:rsidRDefault="00811AA4">
      <w:pPr>
        <w:rPr>
          <w:lang w:val="en-US"/>
        </w:rPr>
      </w:pPr>
    </w:p>
    <w:sectPr w:rsidR="00811AA4" w:rsidRPr="00811AA4" w:rsidSect="005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1AA4"/>
    <w:rsid w:val="00563677"/>
    <w:rsid w:val="0081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A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tcis.com.ua/allnews/news/2013/razrabotka_proekta_gosudarstvennoj_czelevoj_programmyi_razvitiya_turizma_i_kurortov_na_period_do_2022_goda/" TargetMode="External"/><Relationship Id="rId4" Type="http://schemas.openxmlformats.org/officeDocument/2006/relationships/hyperlink" Target="http://www.tourism.gov.ua/ua/25020/264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2013-12-03T10:08:00Z</dcterms:created>
  <dcterms:modified xsi:type="dcterms:W3CDTF">2013-12-03T10:16:00Z</dcterms:modified>
</cp:coreProperties>
</file>