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Протокол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відповідальність і компенсацію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за шкоду, заподіяну в результаті транскордонного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перевезення небезпечних відходів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та їхнього видалення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(укр/рос)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"/>
      <w:bookmarkEnd w:id="0"/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       { Протокол ратифіковано Законом </w:t>
      </w:r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             N 1672-VI </w:t>
      </w:r>
      <w:proofErr w:type="gramStart"/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instrText xml:space="preserve"> HYPERLINK "http://zakon4.rada.gov.ua/laws/show/1672-17" \t "_blank" </w:instrText>
      </w:r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i/>
          <w:iCs/>
          <w:color w:val="0000FF"/>
          <w:sz w:val="20"/>
          <w:szCs w:val="20"/>
          <w:u w:val="single"/>
          <w:lang w:eastAsia="ru-RU"/>
        </w:rPr>
        <w:t>1672-17</w:t>
      </w:r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) від 22.10.2009 } </w:t>
      </w:r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"/>
      <w:bookmarkEnd w:id="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Офіційний переклад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4"/>
      <w:bookmarkEnd w:id="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Сторони Протоколу,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5"/>
      <w:bookmarkEnd w:id="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беручи до    уваги    відповідні    положення   принципу   13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іо-де-Жанейрської  декларації  з  навколишнього   середовища   та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розвитку  1992  року  (  </w:t>
      </w:r>
      <w:hyperlink r:id="rId4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995_455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відповідно  до якого держави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повинні розробляти міжнародні й національні правові документи, 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стосуються  відповідальності  й компенсацій жертвам забруднення та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іншої екологічної шкоди;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6"/>
      <w:bookmarkEnd w:id="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Сторонами  Базельської  конвенції  про   контроль  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транскордонним  перевезенням небезпечних відходів та видаленням їх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7"/>
      <w:bookmarkEnd w:id="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усвідомлюючи свої    зобов'язання    в    рамках    Конвенції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8"/>
      <w:bookmarkEnd w:id="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ураховуючи небезпеку  шкоди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здоров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'я людини,  власності 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середовища,  яка може  бути  заподіяна  небезпечними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  та іншими відходами,  а також перевезенням і видаленням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9"/>
      <w:bookmarkEnd w:id="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стурбованими  проблемою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незаконного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транскордонного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обороту небезпечних відходів та інших відходів;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0"/>
      <w:bookmarkEnd w:id="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прихильними  до  цілей статті 12 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наголошуючи на  необхідності  створення  відповідних  правил  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   у   сфері  відповідальності  й  компенсації  за  шкоду,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заподіяну в результаті  транскордонного  перевезення  й  видалення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небезпечних відходів та інших відходів;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1"/>
      <w:bookmarkEnd w:id="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переконаними      в      необхідності      передбачити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 стосовно   третьої   Сторони   та    екологічну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для  цілей  забезпечення  адекватної та негайної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компенсації  за  шкоду,  заподіяну  в  результаті  транскордонного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перевезення та видалення небезпечних відході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інших відходів;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2"/>
      <w:bookmarkEnd w:id="1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домовилися про таке: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3"/>
      <w:bookmarkEnd w:id="1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4"/>
      <w:bookmarkEnd w:id="12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Мета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5"/>
      <w:bookmarkEnd w:id="1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 цього   Протоколу  полягає  в  забезпеченні  всеосяжного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режиму матеріальної відповідальності  й  належної  та  оперативної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компенсації  за  шкоду,  заподіяну  в  результаті  транскордонного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перевезення  небезпечних  відходів  та   видалення   їх,   зокрема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незаконного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обороту цих відходів.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6"/>
      <w:bookmarkEnd w:id="1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"/>
      <w:bookmarkEnd w:id="15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       Визначення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8"/>
      <w:bookmarkEnd w:id="1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  цьому Протоколі застосовуються визначення термінів, 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містяться в статтях 1 та 2 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якщо  тільки  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Протоколі однозначним чином не передбачено іншого.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9"/>
      <w:bookmarkEnd w:id="1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цілей цього Протоколу: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20"/>
      <w:bookmarkEnd w:id="1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"Конвенція"  означає  Базельську конвенцію про контроль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транскордонним перевезенням небезпечних відходів та видаленням  їх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21"/>
      <w:bookmarkEnd w:id="1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"небезпечні  відходи та інші відходи" означають небезпечні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відходи та інші відходи в тому значенні,  в якому вони визначені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1 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22"/>
      <w:bookmarkEnd w:id="2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"шкода" означа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є: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23"/>
      <w:bookmarkEnd w:id="2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позбавлення життя або тілесне ушкодження;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24"/>
      <w:bookmarkEnd w:id="2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утрату або пошкодження майна, іншого, ніж майно особи,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несе відповідальність згідно із цим Протоколом;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25"/>
      <w:bookmarkEnd w:id="2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утрату доходу,  що безпосередньо випливає з  економічних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інтересів,  пов'язаних  з  будь-яким  використанням  навколишнього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середовища,  зазнану  в  результаті   заподіяння   значної   шкоди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навколишньому середовищу, з урахуванням накопичень і витрат;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26"/>
      <w:bookmarkEnd w:id="2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витрати    на    заходи   з   відновлення   постраждалого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навколишнього  середовища,  обмежені  витратами  на  заходи,  яких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фактично вжито або які повинні бути вжиті, а також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27"/>
      <w:bookmarkEnd w:id="2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v) витрати на превентивні заходи,  зокрема будь-які втрати чи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шкоду,  заподіяні такими заходами,  за  умови,  що  така  шкода  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наслідком або результатом небезпечних властивостей відходів,  що 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об'єктом  транскордонного  перевезення  й  видалення   небезпечних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відходів та інших відходів, на які поширюється дія Конвенції;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28"/>
      <w:bookmarkEnd w:id="2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"заходи  з відновлення" означають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будь-як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розумні заходи,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спрямовані на оцінку,  відновлення та відтворення пошкоджених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зруйнованих  компонентів навколишнього середовища.  У внутрішньому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законодавстві може бути визначено, хто вповноважений вживати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29"/>
      <w:bookmarkEnd w:id="2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"превентивні  заходи"  означають  будь-які розумні заходи,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ужиті будь-якою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особою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зв'язку  з  аварією  для  недопущення,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зведення  до  мінімуму  або пом'якшення наслідків утрати або шкоди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для проведення очищення навколишнього середовища;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0"/>
      <w:bookmarkEnd w:id="2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"Договірна Сторона" означає Сторону цього Протоколу;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1"/>
      <w:bookmarkEnd w:id="2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"Протокол" означає цей Протокол;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2"/>
      <w:bookmarkEnd w:id="3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h) "аварія" означає будь-яку подію або серію поді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й  одного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  самого походження,  у результаті яких заподіюється шкода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виникає серйозна й безпосередня загроза заподіяння шкоди;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3"/>
      <w:bookmarkEnd w:id="3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"регіональна організація економічної  інтеграції"  означає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створену суверенними державами організацію,  якій її держави-члени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делегували права стосовно питань,  регульованих цим Протоколом,  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 належним  чином уповноважена,  відповідно до своїх внутрішніх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процедур,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ідписати,  ратифікувати,  прийняти, схвалити, офіційно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підтвердити Протокол або приєднатися до нього;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4"/>
      <w:bookmarkEnd w:id="3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j) "одиниця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іку" означає спеціальні права запозичення,  як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вони визначені Міжнародним валютним фондом.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5"/>
      <w:bookmarkEnd w:id="3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6"/>
      <w:bookmarkEnd w:id="34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Сфера застосування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37"/>
      <w:bookmarkEnd w:id="3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Протокол застосовується у випадку шкоди,  заподіяної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 аварії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транскордонного перевезення небезпечних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 інших відходів або видалення їх,  зокрема незаконного  обороту,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починаючи  від пункту навантаження відходів на транспортні засоби,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  межах  сфери  дії  національної  юрисдикції  держави  експорту.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Будь-яка  Договірна  Сторона  може  шляхом надіслання повідомлення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Депозитарієві  виключити  зі  сфери  застосування  положень 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  у  випадку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транскордонних перевезень,  в яких вона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виступає  як  держава  експорту,  стосовно   таких   аварій,   які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відбуваються  в  межах району,  що знаходиться під її національною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юрисдикцією,  шкоду,  заподіяну в районі,  на який поширюється  її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національна юрисдикція. Секретаріат інформує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Договірні Сторони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повідомлення, отримані відповідно до цієї статті.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38"/>
      <w:bookmarkEnd w:id="3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Протокол застосовується: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39"/>
      <w:bookmarkEnd w:id="3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стосовно перевезень,  призначених для однієї  з  операцій,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обумовлених у додатку IV до 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інших, ніж D13,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D14,  D15,  R12 або R13,  до моменту надходження повідомлення  про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завершення  видалення  відповідно  до  пункту 9 статті 6 Конвенції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або,  якщо таке  повідомлення  не  було  зроблене,  до  завершення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видалення, а також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"/>
      <w:bookmarkEnd w:id="3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стосовно перевезень, призначених для операцій, що належать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категорій D13,  D14,  D15,  R12 або R13 додатка IV до Конвенції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до  завершення подальшої операції з видалення,  яку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включено до категорій  D1  -  D12  та  R1  -  R11  додатка  IV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1"/>
      <w:bookmarkEnd w:id="3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a)  Цей  Протокол  застосовується  лише  у  випадку шкоди,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заподіяної  в  межах  району,  на  який  поширюється   національна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юрисдикція Договірної Сторони,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аварії,  визначеної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1;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2"/>
      <w:bookmarkEnd w:id="4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у  тому  випадку,  коли  Договірною  Стороною  є   держава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імпорту,  а не держава експорту,  цей Протокол застосовується лише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шкоди,  заподіяної  в  результаті  аварії,  визначеної 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 1,  яка  сталася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того,  як особа,  відповідальна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видалення,  вступила у володіння небезпечними відходами або іншими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відходами.  Якщо  Договірною  Стороною  є  держава експорту,  а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 імпорту,  Протокол  застосовується  лише  стосовно  шкоди,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заподіяної в результаті аварії, визначеної в пункті 1, яка сталася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моменту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вступу особи,  відповідальної за видалення, у володіння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небезпечними  відходами  або  іншими  відходами.  Якщо  ні держава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експорту,  ні  держава  імпорту  не  є  Договірною  Стороною,  цей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 не застосовується;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3"/>
      <w:bookmarkEnd w:id="4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незалежно   від   положень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 "а"  цей  Протокол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застосовується також  до  тих  видів  шкоди,  які   обумовлено  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рубриках "i",  "ii"  та  "v" підпункту "c" пункту 2 статті 2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якщо шкоди заподіяно в  районі,  що  знаходиться  поза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межами будь-чиєї національної юрисдикції;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4"/>
      <w:bookmarkEnd w:id="4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незалежно  від  положень  підпункту  "a"  цей Протокол,  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зв'язку з правами,  передбаченими в  ньому,  застосовується  також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  шкоди,   заподіяної   в   районі,  що  знаходиться  під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національною юрисдикцією держави транзиту,  яка  не  є  Договірною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Стороною,  за умови,  що таку державу включено до додатка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й вона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приєдналася до чинної багатосторонньої або регіональної угоди  про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транскордонне   перевезення  небезпечних  відходів.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  "b"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застосовується mutatus mutandis.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5"/>
      <w:bookmarkEnd w:id="4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Незалежно від положень пункту 1 у випадку реімпорту згідно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 статтею  8  або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ідпунктом  "a" пункту 2 статті 9 і пунктом 4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 9  Конвенції  (  </w:t>
      </w:r>
      <w:hyperlink r:id="rId5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положення   цього   Протоколу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 доти,  доки  небезпечні відходи та інші відходи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досягнуть держави первинного експорту.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6"/>
      <w:bookmarkEnd w:id="4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Ніщо  в  цьому   Протоколі   жодним   чином   не   зачіпає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суверенітету  держав стосовно їхніх територіальних морів та їхньої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юрисдикції і прав стосовно їхніх відповідних виключних економічних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зон і континентальних шельфів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ідповідно до міжнародного права.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7"/>
      <w:bookmarkEnd w:id="4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Незалежно  від  пункту  1  та  відповідно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пункту 2 цієї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8"/>
      <w:bookmarkEnd w:id="4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a) цей Протокол не застосовується стосовно шкоди,  заподіяної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результаті  транскордонного перевезення небезпечних відходів та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інших відходів,  яке було  розпочато  до  набирання  чинності  цим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 для відповідної Договірної Сторони;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9"/>
      <w:bookmarkEnd w:id="4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цей  Протокол застосовується стосовно шкоди,  заподіяної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аварії,  що сталася в ході транскордонного  перевезення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відходів,  що  підпадають  під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підпункту "b" пункту 1 статті 1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( </w:t>
      </w:r>
      <w:hyperlink r:id="rId6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якщо тільки стосовно цих відходів не  було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надіслане  повідомлення  відповідно до статті 3 Конвенції державою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експорту або імпорту чи  обома,  і  шкода  виникає  в  районі, 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знаходиться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національною юрисдикцією держави,  зокрема держави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транзиту, яка визначає або вважає ці відходи небезпечними за умови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дотримання   вимог   статті   3   Конвенції.   У   цьому   випадку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застосовується  сувора  відповідальність  згідно  зі   статтею   4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50"/>
      <w:bookmarkEnd w:id="4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а)   Цей   Протокол   не  застосовується  стосовно  шкоди,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заподіяної в результаті аварії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транскордонного перевезення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небезпечних  та інших відходів або видалення їх,  що здійснювалися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підставі двосторонніх, багатосторонніх або регіональних угод чи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домовленостей, укладених   або   доведених  до  відома  згідно  зі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статтею 11 Конвенції ( </w:t>
      </w:r>
      <w:hyperlink r:id="rId7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за умови, що: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51"/>
      <w:bookmarkEnd w:id="4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шкоди  було  заподіяно  в  районі,  що   знаходиться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національною   юрисдикцією   якою-небудь   зі   Сторін  угоди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52"/>
      <w:bookmarkEnd w:id="5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існує режим відповідальності й компенсації,  який  набрав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  й   може  бути  застосований  до  шкоди,  заподіяної 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такого транскордонного перевезення  або  видалення, 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умови,  що  вони  повною  мірою  відповідають  меті  Протоколу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перевищують  її,  забезпечуючи  високий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івень   захисту   осіб,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потерпілих від шкоди;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53"/>
      <w:bookmarkEnd w:id="5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iii) Сторона угоди або домовленості,  визначеної в статті 11,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якій заподіяно шкоди,  заздалегідь  повідомила  Депозитарієві  про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незастосування Протоколу до будь-якої шкоди,  що виникає в районі,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який  знаходиться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її  національною  юрисдикцією,   унаслідок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аварії,  що  є  результатом перевезення або видалення,  згаданих 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підпункті, а також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54"/>
      <w:bookmarkEnd w:id="5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Сторони угоди або домовленості,  згаданих у статті 11,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заявили про застосовність Протоколу;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55"/>
      <w:bookmarkEnd w:id="5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b) для  цілей  сприяння  транспарентності  будь-яка Договірна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Сторона,  яка   повідомила   Депозитарієві   про   незастосовність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повідомляє  секретаріатові  про  застосовуваний  режим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відповідальності й   компенсації,   згаданий   у   рубриці    "ii"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ідпункту "a" й додає опис режиму. Секретаріат подає Нараді Сторі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регулярній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основ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резюме доповідей про отримані повідомлення;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56"/>
      <w:bookmarkEnd w:id="5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того  як  зроблено   повідомлення   відповідно 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рубрики "iii" підпункту "a",  заходи, що стосуються компенсації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шкоду,  стосовно якої застосовується рубрика  "i"  підпункту  "a",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не вживатися в рамках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57"/>
      <w:bookmarkEnd w:id="5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Виняток, передбачений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пункт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7 цієї статті, жодною мірою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зачіпає  будь-яких  з  передбачених  цим  Протоколом  прав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  Договірної  Сторони,  яка  не  є  Стороною  угоди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домовленості,  згаданих вище, а також прав держав транзиту, які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Договірними Сторонами.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58"/>
      <w:bookmarkEnd w:id="5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Положення  пункту 2 статті 3 не перешкоджають застосуванню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16 стосовно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Договірних Сторін.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59"/>
      <w:bookmarkEnd w:id="5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4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60"/>
      <w:bookmarkEnd w:id="58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Сувора відповідальність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61"/>
      <w:bookmarkEnd w:id="5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Особа,  яка подає  повідомлення  відповідно  до  статті  6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несе відповідальність за шкоду доти,  доки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особа,  що  відповідає  за  видалення,  не  вступить  у  володіння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небезпечними   відходами   або   іншими   відходами.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за шкоду несе особа,  що відповідає за видалення.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Якщо повідомником є держава експорту або якщо жодного повідомлення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робилось,  експортер несе відповідальність за шкоду доти,  доки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особа,  що  відповідає  за  видалення,  не  вступить  у  володіння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небезпечними відходами та іншими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ідходами. Стосовно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ідпункту "b"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 6 статті 3 цього Протоколу mutatis mutandis застосовуються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положення   пункту   5   статті   6   Конвенції.    Після   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за шкоду несе особа, що відповідає за видалення.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62"/>
      <w:bookmarkEnd w:id="6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Без  шкоди  для пункту 1 стосовно відходів,  що підпадають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підпункту "b" пункту 1 статті 1 Конвенції ( </w:t>
      </w:r>
      <w:hyperlink r:id="rId8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про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надійшло  повідомлення  як про небезпечні від держави імпорту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статті 3 Конвенції,  але не  від  держави  експорту,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імпортер несе відповідальність доти,  доки особа, що відповідає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видалення, не вступить у володіння відходами, якщо держава імпорту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є  повідомником  або якщо жодного повідомлення не робилось.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відповідальність за  шкоду  несе  особа,  що  відповідає 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видалення.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63"/>
      <w:bookmarkEnd w:id="6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Якщо   небезпечні   відходи  та  інші  відходи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реімпорту відповідно до статті 8 Конвенції ( </w:t>
      </w:r>
      <w:hyperlink r:id="rId9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особа,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подала  повідомлення,  несе  відповідальність  за  шкоду з моменту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вивозу небезпечних відходів з установки з видалення  до  прийняття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у володіння експортером, якщо це застосовне, або альтернативною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особою, що забезпечує видалення.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64"/>
      <w:bookmarkEnd w:id="6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Якщо  небезпечні  відходи  та  інші   відходи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реімпорту відповідно  до  підпункту  "a"  пункту  2  статті  9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4 статті 9 Конвенції  (  </w:t>
      </w:r>
      <w:hyperlink r:id="rId10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за  умови  дотримання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 статті  3  Протоколу,  особа,  що  забезпечує  реімпорт,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уважається такою,  що несе відповідальність за шкоду доти,  доки 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володіння ними,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відповідних випадках, не вступить експортер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альтернативна особа, що забезпечує видалення.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65"/>
      <w:bookmarkEnd w:id="6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5. Жодна  відповідальність  згідно   із   цією   статтею  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покладається на особу,  згадану в пунктах 1 й 2 цієї статті,  якщо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ця особа доведе, що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шкода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66"/>
      <w:bookmarkEnd w:id="6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є   результатом   збройного   конфлікту,   воєнних    дій,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громадянської війни або заколоту;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67"/>
      <w:bookmarkEnd w:id="6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є   результатом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природного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явища,  що  має  винятковий,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неминучий, непередбачуваний та нестримний характер;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68"/>
      <w:bookmarkEnd w:id="6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повністю є результатом  дотримання  обов'язкового  заходу,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передбаченого  органом державної влади держави,  де було заподіяно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шкоди;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69"/>
      <w:bookmarkEnd w:id="6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70"/>
      <w:bookmarkEnd w:id="6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повністю  є  результатом  умисної  протиправної  поведінки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третьої сторони, зокрема особи, що зазнала шкоди.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71"/>
      <w:bookmarkEnd w:id="6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Якщо відповідальність згідно із цією статтею повинні нести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дві чи більш ніж дві особи,  позивач має право  витребувати  повну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компенсацію за шкоду з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із цих осіб або з усіх цих осіб.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72"/>
      <w:bookmarkEnd w:id="7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5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73"/>
      <w:bookmarkEnd w:id="71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Винна відповідальність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74"/>
      <w:bookmarkEnd w:id="7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 шкоди   для   положень   статті  4  будь-яка  особа  несе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за шкоду,  яку вона заподіяла або якій сприяла 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 недотримання  положень  Конвенції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або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умисних халатних або недбалих дій чи бездіяльності.  Ця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стаття  не  зачіпає  національних  законів Договірних Сторін,  які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регулюють  відповідальність  суб'єктів,  що  роблять  послуги,   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агенті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75"/>
      <w:bookmarkEnd w:id="7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6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76"/>
      <w:bookmarkEnd w:id="74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Превентивні заходи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77"/>
      <w:bookmarkEnd w:id="7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Залежно  від  тієї  чи  тієї  вимоги  національного  права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будь-яка особа,  що здійснює оперативний контроль над небезпечними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 та іншими відходами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аварії, уживає всіх розумних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заходів для пом'якшення шкоди, заподіяної в результаті аварії.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78"/>
      <w:bookmarkEnd w:id="7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Незалежно від будь-яких інших  положень  цього  Протоколу,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будь-яка  особа,  яка  володіє  небезпечними  відходами або іншими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відходами  та  (або)  здійснює  контроль  над  ними  виключно  для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вживання превентивних заходів, не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відповідальності згідно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із цим Протоколом за умови,  що ця особа діє розумно та відповідно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 якого-небудь національного закону,  що стосується превентивних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заході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79"/>
      <w:bookmarkEnd w:id="7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7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80"/>
      <w:bookmarkEnd w:id="78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Сукупна причина шкоди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81"/>
      <w:bookmarkEnd w:id="7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Якщо аварія пов'язана з відходами,  які підпадають під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цього  Протоколу,  та  відходами,  які не підпадають під дію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особа,   на   яку   в   протилежному   випадку   лягає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 згідно із цим Протоколом,  несе відповідальність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лише пропорційно частці шкоди, заподіяної відходами, що підпадають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цього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82"/>
      <w:bookmarkEnd w:id="8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час визначення частки шкоди,  заподіяної тими чи тими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 згаданих у пункті 1 відходів,  ураховуються обсяг і властивості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відповідних відходів та характер заподіяної шкоди.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83"/>
      <w:bookmarkEnd w:id="8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  випадку заподіяння шкоди,  за якої неможливо визначити,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якою  мірою  вона  була  заподіяна  відходами,  регульованими  цим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Протоколом,  а  якою  - відходами,  що не підпадають під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уся шкода розглядається як така,  що підпадає під  дію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84"/>
      <w:bookmarkEnd w:id="8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8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85"/>
      <w:bookmarkEnd w:id="83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Право регресу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86"/>
      <w:bookmarkEnd w:id="8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Будь-яка  особа,  що  несе  відповідальність згідно із цим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Протоколом,  має право пред'явити регресну  вимогу  відповідно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 процедури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компетентного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суду: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87"/>
      <w:bookmarkEnd w:id="8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до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іншої особи,  що також несе відповідальність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 цим Протоколом, а також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88"/>
      <w:bookmarkEnd w:id="8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яку однозначним чином передбачено в контрактних угодах.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89"/>
      <w:bookmarkEnd w:id="8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Ніщо в цьому Протоколі не заподіює шкоди  будь-яким  іншим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правам  регресу,  які  може  мати особа,  що несе відповідальність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із законом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компетентного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суду.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90"/>
      <w:bookmarkEnd w:id="8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9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91"/>
      <w:bookmarkEnd w:id="89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Спільна провина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92"/>
      <w:bookmarkEnd w:id="9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Обсяг компенсації може бути скорочений або в компенсації може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бути відмовлено,  якщо особа,  що зазнала шкоди, або особа, за яку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вона несе відповідальність згідно з  національним  законодавством,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сама винна в тому,  що вона,  ураховуючи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обставини,  заподіяла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сприяла заподіянню шкоди.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93"/>
      <w:bookmarkEnd w:id="9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10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94"/>
      <w:bookmarkEnd w:id="92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Здійснення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95"/>
      <w:bookmarkEnd w:id="9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Договірні Сторони вживають  законодавчих,  нормативних  та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адміністративних   заходів,   необхідних   для   здійснення 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96"/>
      <w:bookmarkEnd w:id="9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 цілей  сприяння  транспарентності  Договірні  Сторони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інформують   секретаріат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заходи,  спрямовані  на  здійснення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 зокрема  про  будь-які   межі   відповідальності,  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встановлюються на виконання пункту 1 додатка B.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97"/>
      <w:bookmarkEnd w:id="9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Положення  цього  Протоколу  застосовуються  без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будь-яко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дискримінації за ознакою  державної  приналежності,  доміциля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місця проживання.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98"/>
      <w:bookmarkEnd w:id="9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11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99"/>
      <w:bookmarkEnd w:id="97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Колізії з іншими угодами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відповідальність і компенсацію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100"/>
      <w:bookmarkEnd w:id="9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іх випадках,  коли положення цього Протоколу та положення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якої-небудь двосторонньої, багатосторонньої або регіональної угоди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застосовні до відповідальності й компенсації за шкоду, заподіяну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 аварії,  що  виникла  на одному й тому самому відрізку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шляху  під  час  транскордонного  перевезення,   положення  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Протоколу   не   застосовуються  за  умови,  що  між  відповідними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укладено угоду, яка набрала чинності й була відкрита для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ідписання  на  момент  відкриття  для підписання цього Протоколу,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причому навіть якщо до цієї угоди згодом було внесено поправки.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101"/>
      <w:bookmarkEnd w:id="9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102"/>
      <w:bookmarkEnd w:id="100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Фінансові обмеження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103"/>
      <w:bookmarkEnd w:id="10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Фінансові обмеження стосовно відповідальності за статтею 4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цього Протоколу конкретно обумовлено в додатку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Протоколу.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обмеження  не  включають  будь-яких  процентних   нарахувань 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покриття   витрат,   що   підлягають   компенсації   за   рішенням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компетентного суду.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104"/>
      <w:bookmarkEnd w:id="10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Відповідальність,  передбачена  в   статті   5,   не   має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фінансових обмежень.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105"/>
      <w:bookmarkEnd w:id="10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13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106"/>
      <w:bookmarkEnd w:id="104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Позовна давність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107"/>
      <w:bookmarkEnd w:id="10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Позови  про  компенсацію  відповідно до цього Протоколу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приймаються до розгляду,  якщо вони не були подані протягом десяти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років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дати аварії.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108"/>
      <w:bookmarkEnd w:id="10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Позови  про  компенсацію  відповідно до цього Протоколу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приймаються до розгляду,  якщо вони не були подані протягом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п'яти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років  з  того моменту,  коли позивачу стало відомо або,  як можна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розумно припустити, повинно було стати відомо про шкоду, за умови,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 часових  строків,  установлених  у  пункті  1 цієї статті, 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перевищено.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109"/>
      <w:bookmarkEnd w:id="10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 тих випадках,  коли  аварія  є  рядом  подій  однакового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характеру,  відлік  строків  давності,  установлених відповідно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цієї статті,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починається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дати останньої  з  таких  подій.  Якщо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аварія є тривалою подією,  то відлік строку давності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починається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моменту закінчення такої тривалої події.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110"/>
      <w:bookmarkEnd w:id="10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14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111"/>
      <w:bookmarkEnd w:id="109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Страхування та інші фінансові гарантії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112"/>
      <w:bookmarkEnd w:id="11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Особи, що несуть відповідальність, передбачену в статті 4,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забезпечують  або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ідтримують  упродовж періоду позовної давності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страхування,  зобов'язання  або  інші   фінансові   гарантії,  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покривають її відповідальність,  передбачену в статті 4 Протоколу,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обсязі не меншому,  ніж мінімальні межі,  визначені в  пункті  2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 В.  Держави можуть виконувати свої зобов'язання відповідно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цього пункту за допомогою заяви  про  самострахування.  Ніщо 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цьому  пункті  не  перешкоджає  використанню  франшиз або спільних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виплат між страхувальником і застрахованою особою, однак невиплата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застрахованою  особою  будь-якої  франшизи  або  спільної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плати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повинна слугувати захистом від особи, якій заподіяно шкоди.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113"/>
      <w:bookmarkEnd w:id="11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Стосовно  відповідальності  повідомника   або   експортера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відповідно до  пункту  1  статті  4  або  імпортера  відповідно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пункту 2 статті 4 страхування,  зобов'язання  або  інші  фінансові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гарантії,  згадані  в пункті 1 цієї статті,  використовуються лише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для цілей забезпечення компенсації за шкоду,  що підпадає під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статті 2 цього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114"/>
      <w:bookmarkEnd w:id="11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Повідомлення,  згадане  в  статті 6 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супроводжується     документом,     що     відображає     покриття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відповідальності повідомника або експортера відповідно до пункту 1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4 або імпортера відповідно до пункту 2 статті 4 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Документи,  що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ідтверджують покриття відповідальності особи,  яка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відповідає за видалення, надсилаються компетентним органам держави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імпорту.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115"/>
      <w:bookmarkEnd w:id="11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Будь-який  позов  у  рамках  Протоколу  може бути вчинений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безпосередньо проти будь-якої особи,  що  забезпечує  страхування,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зобов'язання або інші фінансові гарантії. Страхувальник або особа,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забезпечує фінансові гарантії, мають право вимагати, щоб особа,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яка  несе  відповідальність  у  рамках статті 4,  була залучена як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 у справі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 судового  розгляду.  Страхувальники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особи,  що  забезпечують  фінансові  гарантії,  можуть  удатися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засобів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судового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захисту,  які  особа,  що  несе  відповідальність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зі статтею 4, має право використати.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116"/>
      <w:bookmarkEnd w:id="11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Незважаючи  на  положення  пункту 4,  Договірна Сторона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допомогою   повідомлення   Депозитарієві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час   підписання,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ратифікації  або  затвердження  цього  Протоколу або приєднання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нього зазначає,  чи передбачає вона  право  вчиняти  безпосередній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позов згідно з пунктом 4.  Секретаріат реєструє Договірні Сторони,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що подали повідомлення відповідно до цього пункту.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117"/>
      <w:bookmarkEnd w:id="11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15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118"/>
      <w:bookmarkEnd w:id="116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Механізм компенсації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119"/>
      <w:bookmarkEnd w:id="11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тих випадках,  коли компенсація відповідно до  Протоколу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покриває  вартості  шкоди,  можуть  уживатися  з використанням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існуючих механізмів додаткові й допоміжні  заходи,  спрямовані  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адекватної та негайної компенсації.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120"/>
      <w:bookmarkEnd w:id="11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Нарада   Сторін   контролює  питання  про  необхідність  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можливість удосконалення існуючих механізмів або створення  нового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механізму.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121"/>
      <w:bookmarkEnd w:id="11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16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122"/>
      <w:bookmarkEnd w:id="120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Відповідальність держав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123"/>
      <w:bookmarkEnd w:id="12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Протокол не зачіпає прав і зобов'язань Договірних Сторін,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передбачених відповідно  до  норм  загального  міжнародного  права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відповідальності держав.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124"/>
      <w:bookmarkEnd w:id="122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ПРОЦЕСУАЛЬНІ НОРМИ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125"/>
      <w:bookmarkEnd w:id="12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17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126"/>
      <w:bookmarkEnd w:id="124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Компетентні суди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127"/>
      <w:bookmarkEnd w:id="12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Позови  про  компенсацію  в  рамках цього Протоколу можуть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подаватися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судів Договірної Сторони лише в тому випадку, коли: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128"/>
      <w:bookmarkEnd w:id="12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заподіяно шкоди,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129"/>
      <w:bookmarkEnd w:id="12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сталася аварія,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130"/>
      <w:bookmarkEnd w:id="12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у випадку  відповідача,  ця  держава  є  звичайним  місцем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проживання чи основним місцем його ділової активності.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131"/>
      <w:bookmarkEnd w:id="12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Кожна  Договірна  Сторона,  забезпечу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є,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щоб  її суди мали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необхідну компетенцію для прийняття до розгляду таких позовів  про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компенсацію.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132"/>
      <w:bookmarkEnd w:id="13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18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133"/>
      <w:bookmarkEnd w:id="131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Споріднені позови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134"/>
      <w:bookmarkEnd w:id="13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 тому випадку,  коли споріднені позови подаються до судів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ізних Сторін,  будь-який суд,  крім суду,  до  якого  позов  було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подано першим,  може припинити провадження, поки позов знаходиться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розгляді в першій інстанції.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135"/>
      <w:bookmarkEnd w:id="13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Будь-який суд  може,  за  клопотанням  однієї  зі  сторін,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відхилити  юрисдикцію,  якщо  закон цього суду допускає об'єднання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споріднених позовів і якщо інший суд має юрисдикцією стосовно обох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позові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136"/>
      <w:bookmarkEnd w:id="13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 цілей  цієї  статті  позови вважаються спорідненими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випадку, коли вони настільки тісно пов'язані один з одним,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видається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доц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ільним  їхній спільний розгляд та винесення стосовно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них рішення,  щоб уникнути небезпеки винесення несумісних рішень 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результаті роздільного розгляду справ.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137"/>
      <w:bookmarkEnd w:id="13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19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138"/>
      <w:bookmarkEnd w:id="136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Застосовне право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139"/>
      <w:bookmarkEnd w:id="13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Усі матеріально-правові   або   процесуально-правові  питання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стосовно позовів,  що знаходяться на розгляді компетентного  суду,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які   конкретно   не   регулюються  положеннями  цього  Протоколу,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визначаються законом  цього  суду,  зокрема  будь-якими  правовими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нормами такого закону, що стосуються колізії правових норм.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140"/>
      <w:bookmarkEnd w:id="13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20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141"/>
      <w:bookmarkEnd w:id="139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Зв'язок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між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Протоколом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і законом компетентного суду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142"/>
      <w:bookmarkEnd w:id="14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урахуванням положень пункту 2 ніщо в цьому Протоколі 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тлумачиться як обмеження або ущемлення яких-небудь прав осіб, яким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заподіяно шкоди,  або як обмеження положень, що стосуються захисту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 відновлення   навколишнього   середовища,  які  можуть  бути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передбачені в національному законодавстві.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143"/>
      <w:bookmarkEnd w:id="14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Ніякі позови  про  компенсацію  шкоди  на  основі  суворої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відповідальності    повідомника    або    експортера,    що   несе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відповідальність згідно з пунктом 1 статті 4,  або  імпортера, 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несе  відповідальність  згідно з пунктом 2 статті 4 Протоколу, 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вчиняються інакше, ніж відповідно до цього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144"/>
      <w:bookmarkEnd w:id="14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21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145"/>
      <w:bookmarkEnd w:id="143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Взаємне визнання й виконання судових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ішень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146"/>
      <w:bookmarkEnd w:id="14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Будь-яке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суду,  що має  юрисдикцію  відповідно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 17  цього Протоколу,  якщо воно має позовну силу в державі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походження й більше не  підлягає  перегляду  у  звичайних  формах,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визнається  в  будь-якій  Договірній  Стороні,  як  тільки  будуть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виконані всі формальності,  яких вимагає ця Сторона,  за  винятком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випадків: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147"/>
      <w:bookmarkEnd w:id="14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коли судове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отримано обманним шляхом;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148"/>
      <w:bookmarkEnd w:id="14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коли  відповідач  не  був сповіщений у розумні строки й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мав достатньої можливості для викладу своєї позиції;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149"/>
      <w:bookmarkEnd w:id="14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c) коли судове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не сумісне з винесенням раніше в іншій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Договірній  Стороні обґрунтованим рішенням стосовно позову за тією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самою підставою та між тими самими сторонами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150"/>
      <w:bookmarkEnd w:id="14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коли  судове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  суперечить   державній   політиці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Договірної Сторони, в якій запитується визнання.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151"/>
      <w:bookmarkEnd w:id="14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визнане  згідно  з  положеннями  пункту  1  цієї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статті,  має позовну силу в  будь-якій  Договірній  Стороні  після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того,  як  виконано  всі  формальності,  що  вимагаються  в  такій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Стороні.  Формальності  не  допускають  повторного  розгляду  суті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справи.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152"/>
      <w:bookmarkEnd w:id="15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Положення  пунктів 1 й 2 цієї статті не застосовуються між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Договірними  Сторонами  Протоколу,  що  є  Сторонами   угоди 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домовленості  про  взаємне  визнання й виконання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ішень,  у рамках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яких рішення визнається й має позовну силу.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153"/>
      <w:bookmarkEnd w:id="15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154"/>
      <w:bookmarkEnd w:id="152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Зв'язок цього Протоколу з Базельської конвенцією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)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155"/>
      <w:bookmarkEnd w:id="15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Якщо в  цьому  Протоколі  не  передбачено  іншого,  положення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Конвенції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що  стосуються   протоколів   до   неї,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застосовуються до цього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156"/>
      <w:bookmarkEnd w:id="15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23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157"/>
      <w:bookmarkEnd w:id="155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Поправка до додатка B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158"/>
      <w:bookmarkEnd w:id="15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Конференція  Сторін  Базельської  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своїй шостій  нараді,  можливо,  унесе  поправку   до   пункту   2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додатка B,   дотримуючися   процедури,   викладеної  в  статті  18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Базельської конвенції.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159"/>
      <w:bookmarkEnd w:id="15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Така поправка може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бути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внесена  до  набирання  Протоколом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160"/>
      <w:bookmarkEnd w:id="15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ПРИКІНЦЕВІ ПОЛОЖЕННЯ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161"/>
      <w:bookmarkEnd w:id="15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24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162"/>
      <w:bookmarkEnd w:id="160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Нарада Сторін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163"/>
      <w:bookmarkEnd w:id="16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Цим засновується Нарада Сторін.  Секретаріат скликає першу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Нараду Сторін разом з першою нарадою Конференції Сторін  Конвенції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 </w:t>
      </w:r>
      <w:hyperlink r:id="rId11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набирання Протоколом чинності.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164"/>
      <w:bookmarkEnd w:id="16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Якщо  Нарада  Сторін не ухвалить іншого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ішення,  подальші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чергові наради Сторін проводяться  разом  з  нарадами  Конференції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Сторін  Конвенції  (  </w:t>
      </w:r>
      <w:hyperlink r:id="rId12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 Позачергові наради Сторін можуть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проводитися в будь-які  інші  строки,  якщо  це  буде  визнане 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необхідне  Нарадою  Сторін,  або  на  письмове  прохання будь-якої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Договірної Сторони,  за умови,  що протягом шести місяців  з  дати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надіслання  секретаріатом  на  адресу  Сторін такого прохання воно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буде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ідтримане не менш ніж однією третиною Договірних Сторін.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165"/>
      <w:bookmarkEnd w:id="16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Договірні Сторони  на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своїй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першій  Нараді  затверджують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консенсусом  правила  процедури  своїх  нарад,  а  також фінансові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правила.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166"/>
      <w:bookmarkEnd w:id="16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Функції Наради Сторін полягають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такому: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167"/>
      <w:bookmarkEnd w:id="16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a) огляд ходу здійснення та дотримання цього Протоколу;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168"/>
      <w:bookmarkEnd w:id="16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забезпечення звітності й  прийняття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потреби  керівних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положень і процедур стосовно такої звітності;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169"/>
      <w:bookmarkEnd w:id="16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розгляд і прийняття,  де це необхідно, пропозицій стосовно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внесення поправок до цього Протоколу або до будь-яких існуючих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нових додаткі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а також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170"/>
      <w:bookmarkEnd w:id="16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розгляд  і  вживання  будь-яких  додаткових  заході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як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можуть вимагатися для цілей цього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171"/>
      <w:bookmarkEnd w:id="16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25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172"/>
      <w:bookmarkEnd w:id="170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Секретаріат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173"/>
      <w:bookmarkEnd w:id="17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Для цілей цього Протоколу секретаріат: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174"/>
      <w:bookmarkEnd w:id="17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організовує та обслуговує наради Сторін, як це передбачено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статті 24;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175"/>
      <w:bookmarkEnd w:id="17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готує  доповіді,  зокрема фінансові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дан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і,  про здійснювані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ним заходи для виконання своїх функцій у рамках Протоколу та подає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їх Нараді Сторін;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176"/>
      <w:bookmarkEnd w:id="17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забезпечує необхідну координацію діяльності з відповідними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міжнародними органами і,  зокрема, укладає такі адміністративні та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договірні  угоди,  які можуть вимагатися для ефективного виконання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його функцій;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177"/>
      <w:bookmarkEnd w:id="17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компілює інформацію,  що стосується національних законів 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адміністративних   положень   Договірних  Сторін,  які  здійснюють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178"/>
      <w:bookmarkEnd w:id="17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співробітничає з  Договірними  Сторонами  та  відповідними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компетентними  міжнародними  організаціями  й  установами у справі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надання експертів й обладнання для оперативного  надання  допомоги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державам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час виникнення надзвичайних ситуацій;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179"/>
      <w:bookmarkEnd w:id="17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заохочує  держави,  що не є Сторонами,  до того,  щоб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вони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були присутніми на нарадах  Сторін  як  спостерігачі  й  виступали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згідно з положеннями цього Протоколу, а також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8" w:name="o180"/>
      <w:bookmarkEnd w:id="17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виконує  такі  інші  функції  для  досягнення  цілей цього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Протоколу, які можуть бути покладені на нього нарадами Сторін.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9" w:name="o181"/>
      <w:bookmarkEnd w:id="17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Секретаріатські   функції    здійснюються    секретаріатом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Базельської конвенції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0" w:name="o182"/>
      <w:bookmarkEnd w:id="18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26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1" w:name="o183"/>
      <w:bookmarkEnd w:id="181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ідписання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2" w:name="o184"/>
      <w:bookmarkEnd w:id="18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Протокол    відкритий    для   підписання   державами   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регіональними  організаціями   економічної   інтеграції,   які   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  Базельської   конвенції   (  </w:t>
      </w:r>
      <w:hyperlink r:id="rId13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),  у  Берні,  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Федеральному департаменті  закордонних  справ  Швейцарії  з  6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17 березня  2000  року  та  в  Центральних  установах  Організац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  у  Нью-Йорку   з   1   квітня   2000   року 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 грудня 2000 року.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3" w:name="o185"/>
      <w:bookmarkEnd w:id="18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27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4" w:name="o186"/>
      <w:bookmarkEnd w:id="184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                Ратифікація, прийняття,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офіційне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ідтвердження або схвалення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5" w:name="o187"/>
      <w:bookmarkEnd w:id="18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Протокол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ідлягає ратифікації, прийняттю або схваленню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державами  та офіційному підтвердженню або схваленню регіональними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організаціями  економічної  інтеграції.  Ратифікаційні  грамоти  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документи  про  прийняття,  офіційне  підтвердження  або схвалення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здаються на зберігання Депозитарієві.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6" w:name="o188"/>
      <w:bookmarkEnd w:id="18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Якщо яка-небудь організація із зазначених у пункті 1  цієї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статті  стає  Договірною  Стороною цього Протоколу,  але при цьому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жодна з її держав-членів не є Договірною Стороною, то вона виконує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вс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зобов'язання,  що випливають з Протоколу. У випадку, коли одна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 більше  держав  -  членів  такої  організації  є  Договірними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Протоколу,  ця організація та її держави-члени приймають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ішення стосовно їхніх відповідних обов'язків  з  виконання  своїх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зобов'язань,  що  випливають  з  Протоколу.  У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таких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випадках ця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організація та її держави-члени не можуть  паралельно  здійснювати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права, що випливають з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7" w:name="o189"/>
      <w:bookmarkEnd w:id="18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   своїх   документах   про  офіційне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ідтвердження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схвалення організації, зазначені в пункті 1 цієї статті, заявляють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межі своєї компетенції в питаннях, регульованих Протоколом.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організації повідомляють також Депозитарієві про будь-яку  істотну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зміну  меж  своєї  компетенції,  який повідомляє про це Договірним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8" w:name="o190"/>
      <w:bookmarkEnd w:id="18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28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9" w:name="o191"/>
      <w:bookmarkEnd w:id="189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Приєднання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0" w:name="o192"/>
      <w:bookmarkEnd w:id="19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Протокол відкритий для приєднання до  нього  будь-яких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    і   будь-яких   регіональних   організацій   економічної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інтеграції,  що є Сторонами Базельської конвенції ( </w:t>
      </w:r>
      <w:hyperlink r:id="rId14" w:tgtFrame="_blank" w:history="1">
        <w:r w:rsidRPr="00E633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995_022</w:t>
        </w:r>
      </w:hyperlink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які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ідписали  Протоколу.  Документи  про  приєднання  здаються на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зберігання Депозитарієві.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1" w:name="o193"/>
      <w:bookmarkEnd w:id="19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 своїх документах про приєднання організації, зазначені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пункті  1  цієї  статті,  заявляють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про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межі своєї компетенції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питаннях,  регульованих Протоколом.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Ц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 організації  повідомляють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також   Депозитарієві   про   будь-яку  істотну  зміну  меж  своєї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компетенції.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2" w:name="o194"/>
      <w:bookmarkEnd w:id="19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Положення   пункту   2   статті   27   застосовуються 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регіональних організацій економічної інтеграції,  які приєднуються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 цього Протоколу.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3" w:name="o195"/>
      <w:bookmarkEnd w:id="19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29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4" w:name="o196"/>
      <w:bookmarkEnd w:id="194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Набирання чинності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5" w:name="o197"/>
      <w:bookmarkEnd w:id="19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Цей Протокол набирає чинності на дев'яностий  день  з  дня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здачі на зберігання двадцятої ратифікаційної грамоти або документа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 прийняття, офіційне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ідтвердження, схвалення або приєднання.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6" w:name="o198"/>
      <w:bookmarkEnd w:id="19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  кожної   держави   або   регіональної    організації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інтеграції,  які ратифікують, приймають, схвалюють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офіційно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ідтверджують цей  Протокол  або  приєднуються  до  нього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після  дати  здачі  на зберігання двадцятої ратифікаційної грамоти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або документа про прийняття, схвалення, офіційне підтвердження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приєднання,  Протокол  набирає  чинності на дев'яностий день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здачі на зберігання такою державою або  регіональною  організацією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економічної  інтеграції  ратифікаційної  грамоти або документа про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прийняття, схвалення, офіційне підтвердження або приєднання.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7" w:name="o199"/>
      <w:bookmarkEnd w:id="19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Для цілей пунктів 1 й 2 цієї  статті  будь-який  документ,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зданий   на   зберігання   регіональною  організацією  економічної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інтеграції,  не розглядається як додатковий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документів,  зданих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 зберігання державами - членами такої організації.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8" w:name="o200"/>
      <w:bookmarkEnd w:id="19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30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9" w:name="o201"/>
      <w:bookmarkEnd w:id="199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Застереження та декларації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0" w:name="o202"/>
      <w:bookmarkEnd w:id="20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Жодні  застереження до цього Протоколу або винятки з нього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 допускаються.  Для цілей цього Протоколу повідомлення згідно  з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пунктом 1 статті 3,  пунктом 6 статті 3 або пунктом 5 статті 14 не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розглядаються як застереження або винятки.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1" w:name="o203"/>
      <w:bookmarkEnd w:id="20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Пункт 1 цієї статті  не  перешкоджає  жодній  державі  або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регіональній    організації   економічної   інтеграції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ід   час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підписання,  ратифікації,  прийняття,  схвалення  або   офіційного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підтвердження  цього Протоколу або приєднання до нього виступити з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деклараціями  або  заявами  в  будь-якому  формулюванні   та   під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будь-якою  назвою  з  метою,  зокрема,  приведення своїх законів 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правил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відповідність до положень цього Протоколу,  за умови,  що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такі  декларації  або  заяви  не передбачають виключення або зміни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юридичної дії положень Протоколу в їхньому  застосуванні  до  цієї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держави або цієї організації.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2" w:name="o204"/>
      <w:bookmarkEnd w:id="20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31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3" w:name="o205"/>
      <w:bookmarkEnd w:id="203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Вихід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4" w:name="o206"/>
      <w:bookmarkEnd w:id="20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Будь-коли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ісля  закінчення  трьох років з дати набирання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чинності  цим  Протоколом  для  будь-якої  Договірної  Сторони  ця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Договірна  Сторона  може  вийти  з Протоколу,  надіславши письмове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Депозитарієві.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5" w:name="o207"/>
      <w:bookmarkEnd w:id="20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Вихід набирає чинності  через  один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  після  отримання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повідомлення  Депозитарієм  або  в такий більш пізній строк,  який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може бути зазначений у такому повідомленні.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6" w:name="o208"/>
      <w:bookmarkEnd w:id="20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7" w:name="o209"/>
      <w:bookmarkEnd w:id="207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Депозитарій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8" w:name="o210"/>
      <w:bookmarkEnd w:id="20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Депозитарієм цього   Протоколу   є    Генеральний    секретар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Організац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ії О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б'єднаних Націй.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9" w:name="o211"/>
      <w:bookmarkEnd w:id="20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Стаття 33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0" w:name="o212"/>
      <w:bookmarkEnd w:id="210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Автентичні тексти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1" w:name="o213"/>
      <w:bookmarkEnd w:id="21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Оригінальні тексти  цього  Протоколу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англ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ійською,  арабською,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іспанською,  китайською,  російською  та  французькою   мовами   є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рівноавтентичні.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2" w:name="o214"/>
      <w:bookmarkEnd w:id="21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Додаток A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3" w:name="o215"/>
      <w:bookmarkEnd w:id="213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ПЕРЕЛІК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ДЕРЖАВ ТРАНЗИТУ, ЗГАДАНИХ У </w:t>
      </w:r>
      <w:proofErr w:type="gramStart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ІДПУНКТІ "D"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ПУНКТУ 3 СТАТТІ 3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4" w:name="o216"/>
      <w:bookmarkEnd w:id="21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1. Антигуа і Барбуда               21. Нідерланди від імені Аруби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й Нідерландських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Антильських Острові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5" w:name="o217"/>
      <w:bookmarkEnd w:id="21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2. Багамські Острови               22. Нова Зеландія від імені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Токелау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6" w:name="o218"/>
      <w:bookmarkEnd w:id="21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3. Барбадос                        23. Ніуе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7" w:name="o219"/>
      <w:bookmarkEnd w:id="21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 Бахрейн                         24. Острови Кука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8" w:name="o220"/>
      <w:bookmarkEnd w:id="21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5. Вануату                         25. Палау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9" w:name="o221"/>
      <w:bookmarkEnd w:id="21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Га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їті                           26.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Папуа-Нова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Гвінея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0" w:name="o222"/>
      <w:bookmarkEnd w:id="22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7. Гренада                         27. Самоа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1" w:name="o223"/>
      <w:bookmarkEnd w:id="22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8. Домініка                        28. Сан-Томе і Принсі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2" w:name="o224"/>
      <w:bookmarkEnd w:id="22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9. Домініканська Республіка        29. Сейшельські Острови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3" w:name="o225"/>
      <w:bookmarkEnd w:id="22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10. Кабо-Верде                     30. Сент-Вінсент і Гренадини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4" w:name="o226"/>
      <w:bookmarkEnd w:id="22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11. Кі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31. Сент-Кітс і Невіс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5" w:name="o227"/>
      <w:bookmarkEnd w:id="22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12. Кірибаті                       32. Сент-Люсія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6" w:name="o228"/>
      <w:bookmarkEnd w:id="22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13. Коморські Острови              33. Сінгапур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7" w:name="o229"/>
      <w:bookmarkEnd w:id="22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14. Куба                           34. Соломонові Острови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8" w:name="o230"/>
      <w:bookmarkEnd w:id="22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15. Маврикій                       35. Тонга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9" w:name="o231"/>
      <w:bookmarkEnd w:id="22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16. Мальдівські Острови            36. Тринідад і Тобаго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0" w:name="o232"/>
      <w:bookmarkEnd w:id="23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17. Мальта                         37. Тувалу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1" w:name="o233"/>
      <w:bookmarkEnd w:id="23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18. Маршаллові Острови             38. Фіджі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2" w:name="o234"/>
      <w:bookmarkEnd w:id="23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19.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Мікронезія (Федеративні        39.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Ямайка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Штати)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3" w:name="o235"/>
      <w:bookmarkEnd w:id="23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20. Науру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4" w:name="o236"/>
      <w:bookmarkEnd w:id="23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Додаток B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5" w:name="o237"/>
      <w:bookmarkEnd w:id="235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ФІНАНСОВІ ОБМЕЖЕННЯ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6" w:name="o238"/>
      <w:bookmarkEnd w:id="23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Фінансові обмеження стосовно відповідальності за статтею 4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Протоколу визначаються згідно з національним законом.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7" w:name="o239"/>
      <w:bookmarkEnd w:id="23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Обмеження визначаються для: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8" w:name="o240"/>
      <w:bookmarkEnd w:id="23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повідомника,  експортера  або  імпортера  за будь-яку одну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аварію в розмі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не менше: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9" w:name="o241"/>
      <w:bookmarkEnd w:id="23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1 млн. одиниць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за вантажі вагою до 5 тонн включно;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0" w:name="o242"/>
      <w:bookmarkEnd w:id="24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ii) 2 млн.  одиниць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за вантажі вагою  від  5  тонн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25 тонн включно;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1" w:name="o243"/>
      <w:bookmarkEnd w:id="24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iii) 4  млн.  одиниць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за вантажі вагою від 25 тонн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50 тонн включно;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2" w:name="o244"/>
      <w:bookmarkEnd w:id="24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iv) 6 млн.  одиниць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за вантажі вагою від  50  тонн 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1000 тонн включно;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3" w:name="o245"/>
      <w:bookmarkEnd w:id="24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10  млн.  одиниць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за вантажі вагою від 1000 тонн до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10 000 тонн включно;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4" w:name="o246"/>
      <w:bookmarkEnd w:id="24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vi) плюс додатково 1000 одиниць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обл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іку за кожну зайву  тонну,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але не більше 30 млн. одиниць обліку;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5" w:name="o247"/>
      <w:bookmarkEnd w:id="24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особи, що відповідає за видалення, за будь-яку одну аварію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в розмі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не менше 2 млн. одиниць обліку.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6" w:name="o248"/>
      <w:bookmarkEnd w:id="24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Суми,  зазначені в пункті  2,  переглядаються  Договірними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Сторонами на регулярній основі з урахуванням, зокрема, потенційних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ризиків  для   навколишнього   середовища,   з   якими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пов'язан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і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перевезення небезпечних відходів та інших відходів і видалення їх,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 також характеру, кількості й небезпечних властивостей відходів.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7" w:name="o249"/>
      <w:bookmarkEnd w:id="247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Протокол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об ответственности и компенсации за ущерб,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причиненный в результате трансграничной перевозки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опасных отходов и их удаления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8" w:name="o250"/>
      <w:bookmarkEnd w:id="24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 Протокола,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9" w:name="o251"/>
      <w:bookmarkEnd w:id="24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принимая во внимание соответствующие  положения  принципа  13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Рио-де-Жанейрской  декларации  по окружающей среде и развитию 1992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года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"http://zakon4.rada.gov.ua/laws/show/995_455"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995_455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в соответствии  с  которым  государства  должны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разрабатывать  международные  и  национальные  правовые документы,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касающиеся ответственности и  компенсации  жертвам  загрязнения  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другого экологического ущерба,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0" w:name="o252"/>
      <w:bookmarkEnd w:id="25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Сторонами   Базельской   конвенции   о   контроле  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трансграничной   перевозкой   опасных   отходов  и  их   удалением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1" w:name="o253"/>
      <w:bookmarkEnd w:id="25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сознавая свои обязательства в рамках Конвенции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2" w:name="o254"/>
      <w:bookmarkEnd w:id="25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учитывая опасность     ущерба    для    здоровья    человека,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собственности и окружающей  среды,  который  может  быть  причинен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опасными  отходами  и  другими  отходами,  а также их перевозкой 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удалением,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3" w:name="o255"/>
      <w:bookmarkEnd w:id="25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>обеспокоены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проблемой   незаконного  трансграничного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оборота опасных отходов и других отходов,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4" w:name="o256"/>
      <w:bookmarkEnd w:id="25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привержены цели статьи 12  Конвенции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)  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подчеркивая   необходимость   создания  соответствующих  правил  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процедур  в  области  ответственности  и  компенсации  за   ущерб,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причиненный  в  результате  трансграничной  перевозки  и  удаления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опасных отходов и других отходов,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5" w:name="o257"/>
      <w:bookmarkEnd w:id="25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убеждены в необходимости предусмотреть ответственность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  отношении  третьей  Стороны  и  экологическую ответственность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целях обеспечения адекватной  и  незамедлительной  компенсации 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ущерб,   причиненный   в  результате  трансграничной  перевозки  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удаления опасных отходов и других отходов,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6" w:name="o258"/>
      <w:bookmarkEnd w:id="25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договорились о следующем: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7" w:name="o259"/>
      <w:bookmarkEnd w:id="25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1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8" w:name="o260"/>
      <w:bookmarkEnd w:id="258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 Цель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9" w:name="o261"/>
      <w:bookmarkEnd w:id="25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 настоящего    Протокола    заключается   в   обеспечении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всеобъемлющего режима материальной ответственности и надлежащей  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оперативной   компенсации   за  ущерб,  причиненный  в  результате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трансграничной перевозки опасных отходов и  их  удаления,  включая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незаконный оборот этих отходов.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0" w:name="o262"/>
      <w:bookmarkEnd w:id="26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Статья 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1" w:name="o263"/>
      <w:bookmarkEnd w:id="261"/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Определения </w:t>
      </w:r>
      <w:r w:rsidRPr="00E633A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2" w:name="o264"/>
      <w:bookmarkEnd w:id="26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К  настоящему  Протоколу применяются определения терминов,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содержащиеся в статьях 1 и 2 Конвенции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),  если только в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настоящем Протоколе однозначным образом не предусмотрено иного.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3" w:name="o265"/>
      <w:bookmarkEnd w:id="26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Для целей настоящего Протокола: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4" w:name="o266"/>
      <w:bookmarkEnd w:id="26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a) "Конвенция"  означает  Базельскую  конвенцию о контроле 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трансграничной    перевозкой    опасных    отходов и  их удалением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5" w:name="o267"/>
      <w:bookmarkEnd w:id="26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b) "опасные отходы и другие отходы" означают опасные отходы 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другие отходы в том значении,  в каком они определены в  статье  1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Конвенции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"http://zakon4.rada.gov.ua/laws/show/995_022" \t "_blank" </w:instrTex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633A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995_022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);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6" w:name="o268"/>
      <w:bookmarkEnd w:id="26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c) "ущерб" означает: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7" w:name="o269"/>
      <w:bookmarkEnd w:id="26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лишение жизни или телесное повреждение;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8" w:name="o270"/>
      <w:bookmarkEnd w:id="268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ii) утрату или повреждение имущества,  иного,  чем  имущество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лица,   несущего   ответственность   в  соответствии  с  настоящим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Протоколом;</w:t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9" w:name="o271"/>
      <w:bookmarkEnd w:id="269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iii) утрату    дохода,    непосредственно    вытекающего   из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экономических  интересов,   связанных   с   любым   использованием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окружающей среды,  понесенную в результате нанесения значительного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ущерба окружающей среде, с учетом накоплений и затрат;</w:t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0" w:name="o272"/>
      <w:bookmarkEnd w:id="270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iv) затраты на меры по восстановлению пострадавшей окружающей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среды,  ограниченные затратами на меры, которые фактически приняты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или должны быть приняты; и</w:t>
      </w:r>
      <w:proofErr w:type="gramEnd"/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1" w:name="o273"/>
      <w:bookmarkEnd w:id="271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v) затраты на превентивные меры,  включая  любые  потери  или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ущерб,  причиненные  такими мерами,  при условии,  что такой ущерб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является  следствием  или  результатом  опасных  свойств  отходов,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являющихся  объектом  трансграничной  перевозки и удаления опасных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отходов и других отходов,  на  которые  распространяется  действие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Конвенции;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2" w:name="o274"/>
      <w:bookmarkEnd w:id="272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d) "меры по восстановлению"  означают  любые  разумные  меры,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направленные на оценку,  восстановление и воссоздание поврежденных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или  разрушенных  компонентов  окружающей  среды.  Во   внутреннем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законодательстве может быть определено,  кто уполномочен принимать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такие меры;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3" w:name="o275"/>
      <w:bookmarkEnd w:id="273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e) "превентивные меры" означают любые разумные меры, принятые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любым лицом в связи  с  аварией  для  предотвращения,  сведения  к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минимуму  или  смягчения  последствий  утраты  или  ущерба или для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проведения очистки окружающей среды;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4" w:name="o276"/>
      <w:bookmarkEnd w:id="274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f) "Договаривающаяся  Сторона"  означает  Сторону  настоящего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Протокола;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5" w:name="o277"/>
      <w:bookmarkEnd w:id="275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g) "Протокол" означает настоящий Протокол;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6" w:name="o278"/>
      <w:bookmarkEnd w:id="276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h) "авария"   означает   любое   происшествие    или    серию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происшествий одного и того же происхождения,  в результате которых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наносится ущерб или возникает серьезная и непосредственная  угроза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причинения ущерба;</w:t>
      </w:r>
    </w:p>
    <w:p w:rsidR="00E633AD" w:rsidRPr="00E633AD" w:rsidRDefault="00E633AD" w:rsidP="00E633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7" w:name="o279"/>
      <w:bookmarkEnd w:id="277"/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i) "региональная   организация   экономической    интеграции"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означает созданную суверенными государствами организацию,  которой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ее государства-члены  делегировали  права  в  отношении  вопросов,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регулируемых  настоящим  Протоколом,  и  которая  должным  образом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уполномочена,  в соответствии со своими  внутренними  процедурами,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подписать,    ратифицировать,    принять,   одобрить,   официально </w:t>
      </w:r>
      <w:r w:rsidRPr="00E633AD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подтвердить Протокол или присоединиться к нему;</w:t>
      </w:r>
    </w:p>
    <w:p w:rsidR="00E633AD" w:rsidRDefault="00E633AD" w:rsidP="00E633AD">
      <w:pPr>
        <w:pStyle w:val="HTML"/>
      </w:pPr>
      <w:r>
        <w:t xml:space="preserve">  j) "единица  учета" означает специальные права заимствования, </w:t>
      </w:r>
      <w:r>
        <w:br/>
        <w:t xml:space="preserve">как они определены Международным валютным фондом. </w:t>
      </w:r>
      <w:r>
        <w:br/>
      </w:r>
    </w:p>
    <w:p w:rsidR="00E633AD" w:rsidRDefault="00E633AD" w:rsidP="00E633AD">
      <w:pPr>
        <w:pStyle w:val="HTML"/>
      </w:pPr>
      <w:bookmarkStart w:id="278" w:name="o281"/>
      <w:bookmarkEnd w:id="278"/>
      <w:r>
        <w:t xml:space="preserve">                             </w:t>
      </w:r>
      <w:r>
        <w:rPr>
          <w:b/>
          <w:bCs/>
        </w:rPr>
        <w:t>Статья 3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279" w:name="o282"/>
      <w:bookmarkEnd w:id="279"/>
      <w:r>
        <w:rPr>
          <w:b/>
          <w:bCs/>
        </w:rPr>
        <w:lastRenderedPageBreak/>
        <w:t xml:space="preserve">                         Сфера применения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280" w:name="o283"/>
      <w:bookmarkEnd w:id="280"/>
      <w:r>
        <w:t xml:space="preserve">     1. Настоящий   Протокол   применяется   в   случае    ущерба, </w:t>
      </w:r>
      <w:r>
        <w:br/>
        <w:t xml:space="preserve">причиненного в результате аварии во время трансграничной перевозки </w:t>
      </w:r>
      <w:r>
        <w:br/>
        <w:t xml:space="preserve">опасных и других  отходов  или  их  удаления,  включая  незаконный </w:t>
      </w:r>
      <w:r>
        <w:br/>
        <w:t xml:space="preserve">оборот,   начиная  от  пункта  погрузки  отходов  на  транспортные </w:t>
      </w:r>
      <w:r>
        <w:br/>
        <w:t xml:space="preserve">средства,  в  пределах  </w:t>
      </w:r>
      <w:proofErr w:type="gramStart"/>
      <w:r>
        <w:t xml:space="preserve">сферы  действия  национальной   юрисдикции </w:t>
      </w:r>
      <w:r>
        <w:br/>
        <w:t>государства  экспорта</w:t>
      </w:r>
      <w:proofErr w:type="gramEnd"/>
      <w:r>
        <w:t xml:space="preserve">.  </w:t>
      </w:r>
      <w:proofErr w:type="gramStart"/>
      <w:r>
        <w:t xml:space="preserve">Любая Договаривающаяся Сторона может путем </w:t>
      </w:r>
      <w:r>
        <w:br/>
        <w:t xml:space="preserve">направления уведомления Депозитарию исключить из сферы  применения </w:t>
      </w:r>
      <w:r>
        <w:br/>
        <w:t xml:space="preserve">положений   настоящего  Протокола  в  случае  всех  трансграничных </w:t>
      </w:r>
      <w:r>
        <w:br/>
        <w:t xml:space="preserve">перевозок,  в  которых  она  выступает  в   качестве   государства </w:t>
      </w:r>
      <w:r>
        <w:br/>
        <w:t xml:space="preserve">экспорта,  в отношении таких аварий, которые происходят в пределах </w:t>
      </w:r>
      <w:r>
        <w:br/>
        <w:t xml:space="preserve">района,  находящегося  под  ее  национальной  юрисдикцией,  ущерб, </w:t>
      </w:r>
      <w:r>
        <w:br/>
        <w:t xml:space="preserve">причиненный в районе,  на который распространяется ее национальная </w:t>
      </w:r>
      <w:r>
        <w:br/>
        <w:t>юрисдикция.</w:t>
      </w:r>
      <w:proofErr w:type="gramEnd"/>
      <w:r>
        <w:t xml:space="preserve">  Секретариат информирует все Договаривающиеся  Стороны </w:t>
      </w:r>
      <w:r>
        <w:br/>
        <w:t>об уведомлениях, полученных в соответствии с настоящей статьей.</w:t>
      </w:r>
    </w:p>
    <w:p w:rsidR="00E633AD" w:rsidRDefault="00E633AD" w:rsidP="00E633AD">
      <w:pPr>
        <w:pStyle w:val="HTML"/>
      </w:pPr>
      <w:bookmarkStart w:id="281" w:name="o284"/>
      <w:bookmarkEnd w:id="281"/>
      <w:r>
        <w:t xml:space="preserve">     2. Протокол применяется:</w:t>
      </w:r>
    </w:p>
    <w:p w:rsidR="00E633AD" w:rsidRDefault="00E633AD" w:rsidP="00E633AD">
      <w:pPr>
        <w:pStyle w:val="HTML"/>
      </w:pPr>
      <w:bookmarkStart w:id="282" w:name="o285"/>
      <w:bookmarkEnd w:id="282"/>
      <w:r>
        <w:t xml:space="preserve">     a) в   отношении  перевозок,  предназначенных  для  одной  из </w:t>
      </w:r>
      <w:r>
        <w:br/>
        <w:t xml:space="preserve">операций, оговоренных в приложении IV к  Конвенции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), </w:t>
      </w:r>
      <w:r>
        <w:br/>
        <w:t xml:space="preserve">иных,  чем  D13,  D14,  D15,  R12 или R13,  до момента поступления </w:t>
      </w:r>
      <w:r>
        <w:br/>
        <w:t xml:space="preserve">уведомления о завершении  удаления  в  соответствии  с  пунктом  9 </w:t>
      </w:r>
      <w:r>
        <w:br/>
        <w:t xml:space="preserve">статьи 6 Конвенции или, если такое уведомление не было сделано, до </w:t>
      </w:r>
      <w:r>
        <w:br/>
        <w:t>завершения удаления; и</w:t>
      </w:r>
    </w:p>
    <w:p w:rsidR="00E633AD" w:rsidRDefault="00E633AD" w:rsidP="00E633AD">
      <w:pPr>
        <w:pStyle w:val="HTML"/>
      </w:pPr>
      <w:bookmarkStart w:id="283" w:name="o286"/>
      <w:bookmarkEnd w:id="283"/>
      <w:r>
        <w:t xml:space="preserve">     b) в   отношении  перевозок,  предназначенных  для  операций, </w:t>
      </w:r>
      <w:r>
        <w:br/>
        <w:t xml:space="preserve">относящихся к категориям D13,  D14, D15, R12 или R13 приложения IV </w:t>
      </w:r>
      <w:r>
        <w:br/>
        <w:t xml:space="preserve">к Конвенции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),  до завершения последующей операции по </w:t>
      </w:r>
      <w:r>
        <w:br/>
        <w:t xml:space="preserve">удалению,  включенной в категории D1-D12 и R1-R11 приложения IV  к </w:t>
      </w:r>
      <w:r>
        <w:br/>
        <w:t>Конвенции.</w:t>
      </w:r>
    </w:p>
    <w:p w:rsidR="00E633AD" w:rsidRDefault="00E633AD" w:rsidP="00E633AD">
      <w:pPr>
        <w:pStyle w:val="HTML"/>
      </w:pPr>
      <w:bookmarkStart w:id="284" w:name="o287"/>
      <w:bookmarkEnd w:id="284"/>
      <w:r>
        <w:t xml:space="preserve">     3. a)  Настоящий Протокол применяется только в случае ущерба, </w:t>
      </w:r>
      <w:r>
        <w:br/>
        <w:t xml:space="preserve">причиненного  в  пределах  района,  на  который   распространяется </w:t>
      </w:r>
      <w:r>
        <w:br/>
        <w:t xml:space="preserve">национальная  юрисдикция  Договаривающейся  Стороны  в  результате </w:t>
      </w:r>
      <w:r>
        <w:br/>
        <w:t>аварии, определенной в пункте 1;</w:t>
      </w:r>
    </w:p>
    <w:p w:rsidR="00E633AD" w:rsidRDefault="00E633AD" w:rsidP="00E633AD">
      <w:pPr>
        <w:pStyle w:val="HTML"/>
      </w:pPr>
      <w:bookmarkStart w:id="285" w:name="o288"/>
      <w:bookmarkEnd w:id="285"/>
      <w:r>
        <w:t xml:space="preserve">     b) в  том  случае,  когда  Договаривающейся Стороной является </w:t>
      </w:r>
      <w:r>
        <w:br/>
        <w:t xml:space="preserve">государство импорта, а не государство экспорта, настоящий Протокол </w:t>
      </w:r>
      <w:r>
        <w:br/>
        <w:t xml:space="preserve">применяется  только в отношении ущерба,  причиненного в результате </w:t>
      </w:r>
      <w:r>
        <w:br/>
        <w:t xml:space="preserve">аварии, определенной в пункте 1, которая произошла после того, как </w:t>
      </w:r>
      <w:r>
        <w:br/>
        <w:t xml:space="preserve">лицо,  ответственное  за  удаление,  вступило во владение опасными </w:t>
      </w:r>
      <w:r>
        <w:br/>
        <w:t xml:space="preserve">отходами или  другими  отходами.  Если  Договаривающейся  Стороной </w:t>
      </w:r>
      <w:r>
        <w:br/>
        <w:t xml:space="preserve">является государство экспорта,  а не государство импорта, Протокол </w:t>
      </w:r>
      <w:r>
        <w:br/>
        <w:t xml:space="preserve">применяется только в отношении ущерба,  причиненного в  результате </w:t>
      </w:r>
      <w:r>
        <w:br/>
        <w:t xml:space="preserve">аварии,  определенной  в  пункте  1,  которая произошла до момента </w:t>
      </w:r>
      <w:r>
        <w:br/>
        <w:t xml:space="preserve">вступления лица,  ответственного за удаление, во владение опасными </w:t>
      </w:r>
      <w:r>
        <w:br/>
        <w:t xml:space="preserve">отходами или другими отходами.  </w:t>
      </w:r>
      <w:proofErr w:type="gramStart"/>
      <w:r>
        <w:t xml:space="preserve">В том случае,  если ни государство </w:t>
      </w:r>
      <w:r>
        <w:br/>
        <w:t xml:space="preserve">экспорта,  ни государство  импорта  не  является  Договаривающейся </w:t>
      </w:r>
      <w:r>
        <w:br/>
        <w:t>Стороной, настоящий Протокол не применяется;</w:t>
      </w:r>
      <w:proofErr w:type="gramEnd"/>
    </w:p>
    <w:p w:rsidR="00E633AD" w:rsidRDefault="00E633AD" w:rsidP="00E633AD">
      <w:pPr>
        <w:pStyle w:val="HTML"/>
      </w:pPr>
      <w:bookmarkStart w:id="286" w:name="o289"/>
      <w:bookmarkEnd w:id="286"/>
      <w:r>
        <w:t xml:space="preserve">     </w:t>
      </w:r>
      <w:proofErr w:type="gramStart"/>
      <w:r>
        <w:t xml:space="preserve">с) вне  зависимости  от  положений  подпункта  a)   настоящий </w:t>
      </w:r>
      <w:r>
        <w:br/>
        <w:t xml:space="preserve">Протокол применяется также к тем видам ущерба, которые оговорены в </w:t>
      </w:r>
      <w:r>
        <w:br/>
        <w:t xml:space="preserve">подпунктах 2 c) i),  ii) и v) статьи 2 настоящего Протокола,  если </w:t>
      </w:r>
      <w:r>
        <w:br/>
        <w:t xml:space="preserve">ущерб  причинен  в  районе,  находящемся  за  пределами  чьей-либо </w:t>
      </w:r>
      <w:r>
        <w:br/>
        <w:t>национальной юрисдикции;</w:t>
      </w:r>
      <w:proofErr w:type="gramEnd"/>
    </w:p>
    <w:p w:rsidR="00E633AD" w:rsidRDefault="00E633AD" w:rsidP="00E633AD">
      <w:pPr>
        <w:pStyle w:val="HTML"/>
      </w:pPr>
      <w:bookmarkStart w:id="287" w:name="o290"/>
      <w:bookmarkEnd w:id="287"/>
      <w:r>
        <w:t xml:space="preserve">     </w:t>
      </w:r>
      <w:proofErr w:type="gramStart"/>
      <w:r>
        <w:t xml:space="preserve">d) вне   зависимости  от  положений  подпункта  a)  настоящий </w:t>
      </w:r>
      <w:r>
        <w:br/>
        <w:t xml:space="preserve">Протокол,  в связи с правами,  предусмотренными в нем, применяется </w:t>
      </w:r>
      <w:r>
        <w:br/>
        <w:t xml:space="preserve">также в отношении ущерба,  причиненного в районе,  находящемся под </w:t>
      </w:r>
      <w:r>
        <w:br/>
        <w:t xml:space="preserve">национальной юрисдикцией государства транзита, которое не является </w:t>
      </w:r>
      <w:r>
        <w:br/>
        <w:t xml:space="preserve">Договаривающейся  Стороной,  при  условии,  что  такое государство </w:t>
      </w:r>
      <w:r>
        <w:br/>
        <w:t xml:space="preserve">включено  в  приложение  A   и   присоединилось   к   действующему </w:t>
      </w:r>
      <w:r>
        <w:br/>
        <w:t xml:space="preserve">многостороннему  или  региональному  соглашению  о  трансграничной </w:t>
      </w:r>
      <w:r>
        <w:br/>
        <w:t>перевозке  опасных  отходов.</w:t>
      </w:r>
      <w:proofErr w:type="gramEnd"/>
      <w:r>
        <w:t xml:space="preserve">  Подпункт  b)   применяется   mutatus </w:t>
      </w:r>
      <w:r>
        <w:br/>
        <w:t>mutandis.</w:t>
      </w:r>
    </w:p>
    <w:p w:rsidR="00E633AD" w:rsidRDefault="00E633AD" w:rsidP="00E633AD">
      <w:pPr>
        <w:pStyle w:val="HTML"/>
      </w:pPr>
      <w:bookmarkStart w:id="288" w:name="o291"/>
      <w:bookmarkEnd w:id="288"/>
      <w:r>
        <w:t xml:space="preserve">     4. Вне зависимости от положений пункта 1 в случае реимпорта в </w:t>
      </w:r>
      <w:r>
        <w:br/>
        <w:t xml:space="preserve">соответствии со статьей 8 или подпунктом 2 a) статьи 9 и пунктом 4 </w:t>
      </w:r>
      <w:r>
        <w:br/>
        <w:t xml:space="preserve">статьи 9  Конвенции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  положения настоящего Протокола </w:t>
      </w:r>
      <w:r>
        <w:br/>
        <w:t xml:space="preserve">применяются до тех пор,  пока опасные отходы и  другие  отходы  не </w:t>
      </w:r>
      <w:r>
        <w:br/>
        <w:t>достигнут государства первоначального экспорта.</w:t>
      </w:r>
    </w:p>
    <w:p w:rsidR="00E633AD" w:rsidRDefault="00E633AD" w:rsidP="00E633AD">
      <w:pPr>
        <w:pStyle w:val="HTML"/>
      </w:pPr>
      <w:bookmarkStart w:id="289" w:name="o292"/>
      <w:bookmarkEnd w:id="289"/>
      <w:r>
        <w:lastRenderedPageBreak/>
        <w:t xml:space="preserve">     5. Ничто  в  настоящем  Протоколе  никоим образом не ущемляет </w:t>
      </w:r>
      <w:r>
        <w:br/>
        <w:t xml:space="preserve">суверенитета  государств  над  их  территориальными  морями  и  их </w:t>
      </w:r>
      <w:r>
        <w:br/>
        <w:t xml:space="preserve">юрисдикции  и  прав  в отношении их соответствующих исключительных </w:t>
      </w:r>
      <w:r>
        <w:br/>
        <w:t xml:space="preserve">экономических зон  и  континентальных  шельфов  в  соответствии  с </w:t>
      </w:r>
      <w:r>
        <w:br/>
        <w:t>международным правом.</w:t>
      </w:r>
    </w:p>
    <w:p w:rsidR="00E633AD" w:rsidRDefault="00E633AD" w:rsidP="00E633AD">
      <w:pPr>
        <w:pStyle w:val="HTML"/>
      </w:pPr>
      <w:bookmarkStart w:id="290" w:name="o293"/>
      <w:bookmarkEnd w:id="290"/>
      <w:r>
        <w:t xml:space="preserve">     6. Вне зависимости от пункта 1 и в соответствии с  пунктом  2 </w:t>
      </w:r>
      <w:r>
        <w:br/>
        <w:t>данной статьи:</w:t>
      </w:r>
    </w:p>
    <w:p w:rsidR="00E633AD" w:rsidRDefault="00E633AD" w:rsidP="00E633AD">
      <w:pPr>
        <w:pStyle w:val="HTML"/>
      </w:pPr>
      <w:bookmarkStart w:id="291" w:name="o294"/>
      <w:bookmarkEnd w:id="291"/>
      <w:r>
        <w:t xml:space="preserve">     a) настоящий Протокол  не  применяется  в  отношении  ущерба, </w:t>
      </w:r>
      <w:r>
        <w:br/>
        <w:t xml:space="preserve">причиненного в результате трансграничной перевозки опасных отходов </w:t>
      </w:r>
      <w:r>
        <w:br/>
        <w:t xml:space="preserve">и других отходов,  которая была начата  до  вступления  настоящего </w:t>
      </w:r>
      <w:r>
        <w:br/>
        <w:t>Протокола в силу для соответствующей Договаривающейся Стороны;</w:t>
      </w:r>
    </w:p>
    <w:p w:rsidR="00E633AD" w:rsidRDefault="00E633AD" w:rsidP="00E633AD">
      <w:pPr>
        <w:pStyle w:val="HTML"/>
      </w:pPr>
      <w:bookmarkStart w:id="292" w:name="o295"/>
      <w:bookmarkEnd w:id="292"/>
      <w:r>
        <w:t xml:space="preserve">     b) настоящий  Протокол  применяется   в   отношении   ущерба, </w:t>
      </w:r>
      <w:r>
        <w:br/>
        <w:t xml:space="preserve">причиненного    в   результате   аварии,   произошедшей   в   ходе </w:t>
      </w:r>
      <w:r>
        <w:br/>
        <w:t xml:space="preserve">трансграничной  перевозки  отходов,   подпадающих   под   действие </w:t>
      </w:r>
      <w:r>
        <w:br/>
        <w:t xml:space="preserve">подпункта 1 b) статьи 1 Конвенции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),  если  только  в </w:t>
      </w:r>
      <w:r>
        <w:br/>
        <w:t xml:space="preserve">отношении   этих   отходов   не   было  направлено  уведомление  в </w:t>
      </w:r>
      <w:r>
        <w:br/>
        <w:t xml:space="preserve">соответствии со статьей  3  Конвенции  государством  экспорта  или </w:t>
      </w:r>
      <w:r>
        <w:br/>
        <w:t xml:space="preserve">импорта  или обоими,  и ущерб возникает в районе,  находящемся под </w:t>
      </w:r>
      <w:r>
        <w:br/>
        <w:t xml:space="preserve">национальной   юрисдикцией   государства,   включая    государство </w:t>
      </w:r>
      <w:r>
        <w:br/>
        <w:t xml:space="preserve">транзита,  которое  определяет или считает эти отходы опасными при </w:t>
      </w:r>
      <w:r>
        <w:br/>
        <w:t xml:space="preserve">условии соблюдения требований статьи 3 Конвенции.  В  этом  случае </w:t>
      </w:r>
      <w:r>
        <w:br/>
        <w:t xml:space="preserve">применяется  строгая  ответственность  в соответствии со статьей 4 </w:t>
      </w:r>
      <w:r>
        <w:br/>
        <w:t>Протокола.</w:t>
      </w:r>
    </w:p>
    <w:p w:rsidR="00E633AD" w:rsidRDefault="00E633AD" w:rsidP="00E633AD">
      <w:pPr>
        <w:pStyle w:val="HTML"/>
      </w:pPr>
      <w:bookmarkStart w:id="293" w:name="o296"/>
      <w:bookmarkEnd w:id="293"/>
      <w:r>
        <w:t xml:space="preserve">     7. a)  Настоящий  Протокол не применяется в отношении ущерба, </w:t>
      </w:r>
      <w:r>
        <w:br/>
        <w:t xml:space="preserve">причиненного в результате аварии во время трансграничной перевозки </w:t>
      </w:r>
      <w:r>
        <w:br/>
        <w:t xml:space="preserve">опасных  и  других  отходов  или их удаления,  осуществлявшихся на </w:t>
      </w:r>
      <w:r>
        <w:br/>
        <w:t xml:space="preserve">основании двусторонних, многосторонних или региональных соглашений </w:t>
      </w:r>
      <w:r>
        <w:br/>
        <w:t xml:space="preserve">или  договоренностей,  заключенных  или  доведенных  до сведения в </w:t>
      </w:r>
      <w:r>
        <w:br/>
        <w:t xml:space="preserve">соответствии со статьей 11 Конвенции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),  при  условии, </w:t>
      </w:r>
      <w:r>
        <w:br/>
        <w:t>что:</w:t>
      </w:r>
    </w:p>
    <w:p w:rsidR="00E633AD" w:rsidRDefault="00E633AD" w:rsidP="00E633AD">
      <w:pPr>
        <w:pStyle w:val="HTML"/>
      </w:pPr>
      <w:bookmarkStart w:id="294" w:name="o297"/>
      <w:bookmarkEnd w:id="294"/>
      <w:r>
        <w:t xml:space="preserve">     i) ущерб  был нанесен в районе,  находящемся под национальной </w:t>
      </w:r>
      <w:r>
        <w:br/>
        <w:t>юрисдикцией какой-либо из Сторон соглашения или договоренности;</w:t>
      </w:r>
    </w:p>
    <w:p w:rsidR="00E633AD" w:rsidRDefault="00E633AD" w:rsidP="00E633AD">
      <w:pPr>
        <w:pStyle w:val="HTML"/>
      </w:pPr>
      <w:bookmarkStart w:id="295" w:name="o298"/>
      <w:bookmarkEnd w:id="295"/>
      <w:r>
        <w:t xml:space="preserve">     </w:t>
      </w:r>
      <w:proofErr w:type="gramStart"/>
      <w:r>
        <w:t xml:space="preserve">ii) существует  режим ответственности и компенсации,  который </w:t>
      </w:r>
      <w:r>
        <w:br/>
        <w:t xml:space="preserve">вступил в силу и применим  к  ущербу,  причиненному  в  результате </w:t>
      </w:r>
      <w:r>
        <w:br/>
        <w:t xml:space="preserve">такой трансграничной перевозки или удаления,  при условии, что они </w:t>
      </w:r>
      <w:r>
        <w:br/>
        <w:t xml:space="preserve">в полной мере  соответствуют  цели  Протокола  или  превышают  ее, </w:t>
      </w:r>
      <w:r>
        <w:br/>
        <w:t>обеспечивая высокий уровень защиты лиц, пострадавших от ущерба;</w:t>
      </w:r>
      <w:proofErr w:type="gramEnd"/>
    </w:p>
    <w:p w:rsidR="00E633AD" w:rsidRDefault="00E633AD" w:rsidP="00E633AD">
      <w:pPr>
        <w:pStyle w:val="HTML"/>
      </w:pPr>
      <w:bookmarkStart w:id="296" w:name="o299"/>
      <w:bookmarkEnd w:id="296"/>
      <w:r>
        <w:t xml:space="preserve">     </w:t>
      </w:r>
      <w:proofErr w:type="gramStart"/>
      <w:r>
        <w:t xml:space="preserve">iii) Сторона соглашения или  договоренности,  определенной  в </w:t>
      </w:r>
      <w:r>
        <w:br/>
        <w:t xml:space="preserve">статье   11,   которой  нанесен  ущерб,  предварительно  уведомила </w:t>
      </w:r>
      <w:r>
        <w:br/>
        <w:t xml:space="preserve">Депозитария о неприменении Протокола к любому ущербу, возникающему </w:t>
      </w:r>
      <w:r>
        <w:br/>
        <w:t xml:space="preserve">в районе,  находящемся под ее национальной юрисдикцией, вследствие </w:t>
      </w:r>
      <w:r>
        <w:br/>
        <w:t xml:space="preserve">аварии,  являющейся результатом перевозки или удаления, упомянутых </w:t>
      </w:r>
      <w:r>
        <w:br/>
        <w:t>в этом подпункте; и</w:t>
      </w:r>
      <w:proofErr w:type="gramEnd"/>
    </w:p>
    <w:p w:rsidR="00E633AD" w:rsidRDefault="00E633AD" w:rsidP="00E633AD">
      <w:pPr>
        <w:pStyle w:val="HTML"/>
      </w:pPr>
      <w:bookmarkStart w:id="297" w:name="o300"/>
      <w:bookmarkEnd w:id="297"/>
      <w:r>
        <w:t xml:space="preserve">     </w:t>
      </w:r>
      <w:proofErr w:type="gramStart"/>
      <w:r>
        <w:t xml:space="preserve">iv) Стороны  соглашения  или  договоренности,  упомянутых   в </w:t>
      </w:r>
      <w:r>
        <w:br/>
        <w:t>статье 11, не заявили о применимости Протокола;</w:t>
      </w:r>
      <w:proofErr w:type="gramEnd"/>
    </w:p>
    <w:p w:rsidR="00E633AD" w:rsidRDefault="00E633AD" w:rsidP="00E633AD">
      <w:pPr>
        <w:pStyle w:val="HTML"/>
      </w:pPr>
      <w:bookmarkStart w:id="298" w:name="o301"/>
      <w:bookmarkEnd w:id="298"/>
      <w:r>
        <w:t xml:space="preserve">     </w:t>
      </w:r>
      <w:proofErr w:type="gramStart"/>
      <w:r>
        <w:t xml:space="preserve">b) в целях содействия транспарентности любая Договаривающаяся </w:t>
      </w:r>
      <w:r>
        <w:br/>
        <w:t xml:space="preserve">Сторона, которая уведомила Депозитария о неприменимости Протокола, </w:t>
      </w:r>
      <w:r>
        <w:br/>
        <w:t xml:space="preserve">уведомляет секретариат  о  применяемом  режиме  ответственности  и </w:t>
      </w:r>
      <w:r>
        <w:br/>
        <w:t xml:space="preserve">компенсации,  упомянутом в подпункте a) ii),  и прилагает описание </w:t>
      </w:r>
      <w:r>
        <w:br/>
        <w:t>режима.</w:t>
      </w:r>
      <w:proofErr w:type="gramEnd"/>
      <w:r>
        <w:t xml:space="preserve">  Секретариат представляет Совещанию Сторон  на  регулярной </w:t>
      </w:r>
      <w:r>
        <w:br/>
        <w:t>основе резюме докладов о полученных уведомлениях;</w:t>
      </w:r>
    </w:p>
    <w:p w:rsidR="00E633AD" w:rsidRDefault="00E633AD" w:rsidP="00E633AD">
      <w:pPr>
        <w:pStyle w:val="HTML"/>
      </w:pPr>
      <w:bookmarkStart w:id="299" w:name="o302"/>
      <w:bookmarkEnd w:id="299"/>
      <w:r>
        <w:t xml:space="preserve">     </w:t>
      </w:r>
      <w:proofErr w:type="gramStart"/>
      <w:r>
        <w:t xml:space="preserve">c) после  того  как  сделано  уведомление  в  соответствии  с </w:t>
      </w:r>
      <w:r>
        <w:br/>
        <w:t xml:space="preserve">пунктом   a)  iii),  меры,  касающиеся  компенсации  за  ущерб,  в </w:t>
      </w:r>
      <w:r>
        <w:br/>
        <w:t xml:space="preserve">отношении  которого  применяется  подпункт   a)   i),   могут   не </w:t>
      </w:r>
      <w:r>
        <w:br/>
        <w:t>приниматься в рамках Протокола.</w:t>
      </w:r>
      <w:proofErr w:type="gramEnd"/>
    </w:p>
    <w:p w:rsidR="00E633AD" w:rsidRDefault="00E633AD" w:rsidP="00E633AD">
      <w:pPr>
        <w:pStyle w:val="HTML"/>
      </w:pPr>
      <w:bookmarkStart w:id="300" w:name="o303"/>
      <w:bookmarkEnd w:id="300"/>
      <w:r>
        <w:t xml:space="preserve">     8. Исключение,  предусмотренное в пункте 17 настоящей статьи, </w:t>
      </w:r>
      <w:r>
        <w:br/>
        <w:t xml:space="preserve">ни  в  коей  мере не затрагивает как каких-либо из предусмотренных </w:t>
      </w:r>
      <w:r>
        <w:br/>
        <w:t xml:space="preserve">настоящим  Протоколом  прав  или   обязательств   Договаривающейся </w:t>
      </w:r>
      <w:r>
        <w:br/>
        <w:t xml:space="preserve">Стороны,  не  являющейся  Стороной  соглашения или договоренности, </w:t>
      </w:r>
      <w:r>
        <w:br/>
        <w:t>упомянутых выше,  так  и  прав  госуда</w:t>
      </w:r>
      <w:proofErr w:type="gramStart"/>
      <w:r>
        <w:t>рств  тр</w:t>
      </w:r>
      <w:proofErr w:type="gramEnd"/>
      <w:r>
        <w:t xml:space="preserve">анзита,  которые  не </w:t>
      </w:r>
      <w:r>
        <w:br/>
        <w:t>являются Договаривающимися Сторонами.</w:t>
      </w:r>
    </w:p>
    <w:p w:rsidR="00E633AD" w:rsidRDefault="00E633AD" w:rsidP="00E633AD">
      <w:pPr>
        <w:pStyle w:val="HTML"/>
      </w:pPr>
      <w:bookmarkStart w:id="301" w:name="o304"/>
      <w:bookmarkEnd w:id="301"/>
      <w:r>
        <w:t xml:space="preserve">     9. Положения пункта 2 статьи  3  не  препятствуют  применению </w:t>
      </w:r>
      <w:r>
        <w:br/>
        <w:t xml:space="preserve">статьи 16 в отношении всех Договаривающихся Сторон. </w:t>
      </w:r>
      <w:r>
        <w:br/>
      </w:r>
    </w:p>
    <w:p w:rsidR="00E633AD" w:rsidRDefault="00E633AD" w:rsidP="00E633AD">
      <w:pPr>
        <w:pStyle w:val="HTML"/>
      </w:pPr>
      <w:bookmarkStart w:id="302" w:name="o305"/>
      <w:bookmarkEnd w:id="302"/>
      <w:r>
        <w:lastRenderedPageBreak/>
        <w:t xml:space="preserve">                             </w:t>
      </w:r>
      <w:r>
        <w:rPr>
          <w:b/>
          <w:bCs/>
        </w:rPr>
        <w:t>Статья 4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03" w:name="o306"/>
      <w:bookmarkEnd w:id="303"/>
      <w:r>
        <w:rPr>
          <w:b/>
          <w:bCs/>
        </w:rPr>
        <w:t xml:space="preserve">                     Строгая ответственность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04" w:name="o307"/>
      <w:bookmarkEnd w:id="304"/>
      <w:r>
        <w:t xml:space="preserve">     1. Лицо,  которое  представляет уведомление в соответствии со </w:t>
      </w:r>
      <w:r>
        <w:br/>
        <w:t xml:space="preserve">статьей 6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), несет ответственность за ущерб до </w:t>
      </w:r>
      <w:r>
        <w:br/>
        <w:t xml:space="preserve">того момента,  пока лицо,  отвечающее за удаление,  не вступит  во </w:t>
      </w:r>
      <w:r>
        <w:br/>
        <w:t xml:space="preserve">владение   опасными  отходами  или  иными  отходами.  После  этого </w:t>
      </w:r>
      <w:r>
        <w:br/>
        <w:t xml:space="preserve">ответственность за ущерб несет лицо,  отвечающее за удаление. Если </w:t>
      </w:r>
      <w:r>
        <w:br/>
        <w:t xml:space="preserve">уведомителем  является  государство  экспорта  или  если  никакого </w:t>
      </w:r>
      <w:r>
        <w:br/>
        <w:t xml:space="preserve">уведомления не производилось,  экспортер несет ответственность  за </w:t>
      </w:r>
      <w:r>
        <w:br/>
        <w:t xml:space="preserve">ущерб  до  того  момента,  пока лицо,  отвечающее за удаление,  не </w:t>
      </w:r>
      <w:r>
        <w:br/>
        <w:t xml:space="preserve">вступит во  владение  опасными  отходами  и  другими  отходами.  В </w:t>
      </w:r>
      <w:r>
        <w:br/>
        <w:t xml:space="preserve">отношении  подпункта  b)  пункта  6  статьи 3 настоящего Протокола </w:t>
      </w:r>
      <w:r>
        <w:br/>
        <w:t xml:space="preserve">mutatis  mutandis  применяются  положения  пункта   5   статьи   6 </w:t>
      </w:r>
      <w:r>
        <w:br/>
        <w:t xml:space="preserve">Конвенции.  После  этого  ответственность  за  ущерб  несет  лицо, </w:t>
      </w:r>
      <w:r>
        <w:br/>
        <w:t>отвечающее за удаление.</w:t>
      </w:r>
    </w:p>
    <w:p w:rsidR="00E633AD" w:rsidRDefault="00E633AD" w:rsidP="00E633AD">
      <w:pPr>
        <w:pStyle w:val="HTML"/>
      </w:pPr>
      <w:bookmarkStart w:id="305" w:name="o308"/>
      <w:bookmarkEnd w:id="305"/>
      <w:r>
        <w:t xml:space="preserve">     2. Без  ущерба для пункта 1 в отношении отходов,  подпадающих </w:t>
      </w:r>
      <w:r>
        <w:br/>
        <w:t xml:space="preserve">под действие пункта 1 b) статьи 1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), о которых </w:t>
      </w:r>
      <w:r>
        <w:br/>
        <w:t xml:space="preserve">поступило  уведомление  как  об  опасных  от государства импорта в </w:t>
      </w:r>
      <w:r>
        <w:br/>
        <w:t xml:space="preserve">соответствии  со  статьей  3  Конвенции,  но  не  от   государства </w:t>
      </w:r>
      <w:r>
        <w:br/>
        <w:t xml:space="preserve">экспорта,  импортер  несет ответственность до тех пор,  пока лицо, </w:t>
      </w:r>
      <w:r>
        <w:br/>
        <w:t xml:space="preserve">отвечающее за удаление,  не вступит  во  владение  отходами,  если </w:t>
      </w:r>
      <w:r>
        <w:br/>
        <w:t xml:space="preserve">государство   импорта  является  уведомителем  или  если  никакого </w:t>
      </w:r>
      <w:r>
        <w:br/>
        <w:t xml:space="preserve">уведомления не производилось. После этого ответственность за ущерб </w:t>
      </w:r>
      <w:r>
        <w:br/>
        <w:t>несет лицо, отвечающее за удаление.</w:t>
      </w:r>
    </w:p>
    <w:p w:rsidR="00E633AD" w:rsidRDefault="00E633AD" w:rsidP="00E633AD">
      <w:pPr>
        <w:pStyle w:val="HTML"/>
      </w:pPr>
      <w:bookmarkStart w:id="306" w:name="o309"/>
      <w:bookmarkEnd w:id="306"/>
      <w:r>
        <w:t xml:space="preserve">     3. Если опасные отходы и другие отходы подлежат  реимпорту  в </w:t>
      </w:r>
      <w:r>
        <w:br/>
        <w:t xml:space="preserve">соответствии со   статьей   8   Конвенции   </w:t>
      </w:r>
      <w:proofErr w:type="gramStart"/>
      <w:r>
        <w:t xml:space="preserve">( 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),  лицо, </w:t>
      </w:r>
      <w:r>
        <w:br/>
        <w:t xml:space="preserve">представившее  уведомление,  несет  ответственность  за  ущерб   с </w:t>
      </w:r>
      <w:r>
        <w:br/>
        <w:t xml:space="preserve">момента вывоза опасных отходов с установки по удалению до принятия </w:t>
      </w:r>
      <w:r>
        <w:br/>
        <w:t xml:space="preserve">их во владение экспортером, если это применимо, или альтернативным </w:t>
      </w:r>
      <w:r>
        <w:br/>
        <w:t>лицом, обеспечивающим удаление.</w:t>
      </w:r>
    </w:p>
    <w:p w:rsidR="00E633AD" w:rsidRDefault="00E633AD" w:rsidP="00E633AD">
      <w:pPr>
        <w:pStyle w:val="HTML"/>
      </w:pPr>
      <w:bookmarkStart w:id="307" w:name="o310"/>
      <w:bookmarkEnd w:id="307"/>
      <w:r>
        <w:t xml:space="preserve">     4. Если опасные отходы и другие отходы подлежат  реимпорту  в </w:t>
      </w:r>
      <w:r>
        <w:br/>
        <w:t xml:space="preserve">соответствии  с  подпунктом  2  a) статьи 9 или пунктом 4 статьи 9 </w:t>
      </w:r>
      <w:r>
        <w:br/>
        <w:t xml:space="preserve">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),  при условии соблюдения положений статьи  3 </w:t>
      </w:r>
      <w:r>
        <w:br/>
        <w:t xml:space="preserve">Протокола,   лицо,   обеспечивающее  реимпорт,  считается  несущим </w:t>
      </w:r>
      <w:r>
        <w:br/>
        <w:t xml:space="preserve">ответственность за ущерб до того момента,  пока во владение ими, в </w:t>
      </w:r>
      <w:r>
        <w:br/>
        <w:t xml:space="preserve">соответствующих  случаях,  не вступит экспортер или альтернативное </w:t>
      </w:r>
      <w:r>
        <w:br/>
        <w:t>лицо, обеспечивающее удаление.</w:t>
      </w:r>
    </w:p>
    <w:p w:rsidR="00E633AD" w:rsidRDefault="00E633AD" w:rsidP="00E633AD">
      <w:pPr>
        <w:pStyle w:val="HTML"/>
      </w:pPr>
      <w:bookmarkStart w:id="308" w:name="o311"/>
      <w:bookmarkEnd w:id="308"/>
      <w:r>
        <w:t xml:space="preserve">     5. Никакая ответственность в соответствии с настоящей статьей </w:t>
      </w:r>
      <w:r>
        <w:br/>
        <w:t xml:space="preserve">не возлагается на лицо,  упомянутое в  пунктах  1  и  2  настоящей </w:t>
      </w:r>
      <w:r>
        <w:br/>
        <w:t>статьи, если это лицо докажет, что ущерб:</w:t>
      </w:r>
    </w:p>
    <w:p w:rsidR="00E633AD" w:rsidRDefault="00E633AD" w:rsidP="00E633AD">
      <w:pPr>
        <w:pStyle w:val="HTML"/>
      </w:pPr>
      <w:bookmarkStart w:id="309" w:name="o312"/>
      <w:bookmarkEnd w:id="309"/>
      <w:r>
        <w:t xml:space="preserve">     a) является  результатом  вооруженного   конфликта,   военных </w:t>
      </w:r>
      <w:r>
        <w:br/>
        <w:t>действий, гражданской войны или мятежа;</w:t>
      </w:r>
    </w:p>
    <w:p w:rsidR="00E633AD" w:rsidRDefault="00E633AD" w:rsidP="00E633AD">
      <w:pPr>
        <w:pStyle w:val="HTML"/>
      </w:pPr>
      <w:bookmarkStart w:id="310" w:name="o313"/>
      <w:bookmarkEnd w:id="310"/>
      <w:r>
        <w:t xml:space="preserve">     b) является   результатом   природного   явления,    имеющего </w:t>
      </w:r>
      <w:r>
        <w:br/>
        <w:t xml:space="preserve">исключительный,    неизбежный,   непредсказуемый   и   неудержимый </w:t>
      </w:r>
      <w:r>
        <w:br/>
        <w:t>характер;</w:t>
      </w:r>
    </w:p>
    <w:p w:rsidR="00E633AD" w:rsidRDefault="00E633AD" w:rsidP="00E633AD">
      <w:pPr>
        <w:pStyle w:val="HTML"/>
      </w:pPr>
      <w:bookmarkStart w:id="311" w:name="o314"/>
      <w:bookmarkEnd w:id="311"/>
      <w:r>
        <w:t xml:space="preserve">     c) полностью  является  результатом  соблюдения  обязательной </w:t>
      </w:r>
      <w:r>
        <w:br/>
        <w:t xml:space="preserve">меры,  предусмотренной государственным органом власти государства, </w:t>
      </w:r>
      <w:r>
        <w:br/>
        <w:t>где был нанесен ущерб; или</w:t>
      </w:r>
    </w:p>
    <w:p w:rsidR="00E633AD" w:rsidRDefault="00E633AD" w:rsidP="00E633AD">
      <w:pPr>
        <w:pStyle w:val="HTML"/>
      </w:pPr>
      <w:bookmarkStart w:id="312" w:name="o315"/>
      <w:bookmarkEnd w:id="312"/>
      <w:r>
        <w:t xml:space="preserve">     d) полностью является результатом умышленного противоправного </w:t>
      </w:r>
      <w:r>
        <w:br/>
        <w:t>поведения третьей стороны, включая лицо, потерпевшее ущерб.</w:t>
      </w:r>
    </w:p>
    <w:p w:rsidR="00E633AD" w:rsidRDefault="00E633AD" w:rsidP="00E633AD">
      <w:pPr>
        <w:pStyle w:val="HTML"/>
      </w:pPr>
      <w:bookmarkStart w:id="313" w:name="o316"/>
      <w:bookmarkEnd w:id="313"/>
      <w:r>
        <w:t xml:space="preserve">     6. В случае</w:t>
      </w:r>
      <w:proofErr w:type="gramStart"/>
      <w:r>
        <w:t>,</w:t>
      </w:r>
      <w:proofErr w:type="gramEnd"/>
      <w:r>
        <w:t xml:space="preserve">  если ответственность в  соответствии  с  данной </w:t>
      </w:r>
      <w:r>
        <w:br/>
        <w:t xml:space="preserve">статьей  должны  нести  два  или  более  лица,  истец  имеет право </w:t>
      </w:r>
      <w:r>
        <w:br/>
        <w:t xml:space="preserve">истребовать полную компенсацию за ущерб с любого из этих  лиц  или </w:t>
      </w:r>
      <w:r>
        <w:br/>
        <w:t xml:space="preserve">со всех этих лиц. </w:t>
      </w:r>
      <w:r>
        <w:br/>
      </w:r>
    </w:p>
    <w:p w:rsidR="00E633AD" w:rsidRDefault="00E633AD" w:rsidP="00E633AD">
      <w:pPr>
        <w:pStyle w:val="HTML"/>
      </w:pPr>
      <w:bookmarkStart w:id="314" w:name="o317"/>
      <w:bookmarkEnd w:id="314"/>
      <w:r>
        <w:t xml:space="preserve">                             </w:t>
      </w:r>
      <w:r>
        <w:rPr>
          <w:b/>
          <w:bCs/>
        </w:rPr>
        <w:t>Статья 5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15" w:name="o318"/>
      <w:bookmarkEnd w:id="315"/>
      <w:r>
        <w:rPr>
          <w:b/>
          <w:bCs/>
        </w:rPr>
        <w:t xml:space="preserve">                     Виновная ответственность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16" w:name="o319"/>
      <w:bookmarkEnd w:id="316"/>
      <w:r>
        <w:t xml:space="preserve">     Без ущерба   для   положений   статьи   4  любое  лицо  несет </w:t>
      </w:r>
      <w:r>
        <w:br/>
        <w:t xml:space="preserve">ответственность за  ущерб,  который  оно  причинило  или  которому </w:t>
      </w:r>
      <w:r>
        <w:br/>
        <w:t xml:space="preserve">способствовало   в   результате   несоблюдения положений Конвенции </w:t>
      </w:r>
      <w:r>
        <w:br/>
      </w:r>
      <w:proofErr w:type="gramStart"/>
      <w:r>
        <w:lastRenderedPageBreak/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 или в результате  умышленных  халатных  или  небрежных </w:t>
      </w:r>
      <w:r>
        <w:br/>
        <w:t xml:space="preserve">действий   или   бездействия.   Настоящая  статья  не  затрагивает </w:t>
      </w:r>
      <w:r>
        <w:br/>
        <w:t xml:space="preserve">национальных   законов   Договаривающихся   Сторон,   регулирующих </w:t>
      </w:r>
      <w:r>
        <w:br/>
        <w:t xml:space="preserve">ответственность субъектов, оказывающих услуги, и агентов. </w:t>
      </w:r>
      <w:r>
        <w:br/>
      </w:r>
    </w:p>
    <w:p w:rsidR="00E633AD" w:rsidRDefault="00E633AD" w:rsidP="00E633AD">
      <w:pPr>
        <w:pStyle w:val="HTML"/>
      </w:pPr>
      <w:bookmarkStart w:id="317" w:name="o320"/>
      <w:bookmarkEnd w:id="317"/>
      <w:r>
        <w:t xml:space="preserve">                             </w:t>
      </w:r>
      <w:r>
        <w:rPr>
          <w:b/>
          <w:bCs/>
        </w:rPr>
        <w:t>Статья 6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18" w:name="o321"/>
      <w:bookmarkEnd w:id="318"/>
      <w:r>
        <w:rPr>
          <w:b/>
          <w:bCs/>
        </w:rPr>
        <w:t xml:space="preserve">                        Превентивные меры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19" w:name="o322"/>
      <w:bookmarkEnd w:id="319"/>
      <w:r>
        <w:t xml:space="preserve">     1. В  зависимости  от того или иного требования национального </w:t>
      </w:r>
      <w:r>
        <w:br/>
        <w:t xml:space="preserve">права любое лицо, осуществляющее оперативный контроль над опасными </w:t>
      </w:r>
      <w:r>
        <w:br/>
        <w:t xml:space="preserve">отходами  и  другими  отходами  во  время  аварии,  принимает  все </w:t>
      </w:r>
      <w:r>
        <w:br/>
        <w:t xml:space="preserve">разумные меры для  смягчения  ущерба,  причиненного  в  результате </w:t>
      </w:r>
      <w:r>
        <w:br/>
        <w:t>аварии.</w:t>
      </w:r>
    </w:p>
    <w:p w:rsidR="00E633AD" w:rsidRDefault="00E633AD" w:rsidP="00E633AD">
      <w:pPr>
        <w:pStyle w:val="HTML"/>
      </w:pPr>
      <w:bookmarkStart w:id="320" w:name="o323"/>
      <w:bookmarkEnd w:id="320"/>
      <w:r>
        <w:t xml:space="preserve">     2. </w:t>
      </w:r>
      <w:proofErr w:type="gramStart"/>
      <w:r>
        <w:t xml:space="preserve">Вне  зависимости  от  любых  других  положений  настоящего </w:t>
      </w:r>
      <w:r>
        <w:br/>
        <w:t xml:space="preserve">Протокола,  любое  лицо,  которое  владеет  опасными  отходами или </w:t>
      </w:r>
      <w:r>
        <w:br/>
        <w:t xml:space="preserve">другими   отходами   и/или   осуществляет   контроль   над    ними </w:t>
      </w:r>
      <w:r>
        <w:br/>
        <w:t xml:space="preserve">исключительно  с  целью  принятия  превентивных  мер,  не подлежит </w:t>
      </w:r>
      <w:r>
        <w:br/>
        <w:t xml:space="preserve">ответственности в соответствии с настоящим Протоколом при условии, </w:t>
      </w:r>
      <w:r>
        <w:br/>
        <w:t xml:space="preserve">что  это  лицо  действует  разумно  и  в соответствии с каким-либо </w:t>
      </w:r>
      <w:r>
        <w:br/>
        <w:t xml:space="preserve">национальным законом, касающимся превентивных мер. </w:t>
      </w:r>
      <w:r>
        <w:br/>
      </w:r>
      <w:proofErr w:type="gramEnd"/>
    </w:p>
    <w:p w:rsidR="00E633AD" w:rsidRDefault="00E633AD" w:rsidP="00E633AD">
      <w:pPr>
        <w:pStyle w:val="HTML"/>
      </w:pPr>
      <w:bookmarkStart w:id="321" w:name="o324"/>
      <w:bookmarkEnd w:id="321"/>
      <w:r>
        <w:t xml:space="preserve">                             </w:t>
      </w:r>
      <w:r>
        <w:rPr>
          <w:b/>
          <w:bCs/>
        </w:rPr>
        <w:t>Статья 7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22" w:name="o325"/>
      <w:bookmarkEnd w:id="322"/>
      <w:r>
        <w:rPr>
          <w:b/>
          <w:bCs/>
        </w:rPr>
        <w:t xml:space="preserve">                    Совокупная причина ущерба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23" w:name="o326"/>
      <w:bookmarkEnd w:id="323"/>
      <w:r>
        <w:t xml:space="preserve">     1. </w:t>
      </w:r>
      <w:proofErr w:type="gramStart"/>
      <w:r>
        <w:t xml:space="preserve">В том случае,  если авария  связана  с  отходами,  которые </w:t>
      </w:r>
      <w:r>
        <w:br/>
        <w:t xml:space="preserve">подпадают под действие настоящего Протокола,  и отходами,  которые </w:t>
      </w:r>
      <w:r>
        <w:br/>
        <w:t xml:space="preserve">не подпадают под действие настоящего Протокола, лицо, на которое в </w:t>
      </w:r>
      <w:r>
        <w:br/>
        <w:t xml:space="preserve">противном   случае  ложится  ответственность  согласно  настоящему </w:t>
      </w:r>
      <w:r>
        <w:br/>
        <w:t xml:space="preserve">Протоколу, несет ответственность лишь пропорционально доле ущерба, </w:t>
      </w:r>
      <w:r>
        <w:br/>
        <w:t xml:space="preserve">причиненного   отходами,   подпадающими  под  действие  настоящего </w:t>
      </w:r>
      <w:r>
        <w:br/>
        <w:t>Протокола.</w:t>
      </w:r>
      <w:proofErr w:type="gramEnd"/>
    </w:p>
    <w:p w:rsidR="00E633AD" w:rsidRDefault="00E633AD" w:rsidP="00E633AD">
      <w:pPr>
        <w:pStyle w:val="HTML"/>
      </w:pPr>
      <w:bookmarkStart w:id="324" w:name="o327"/>
      <w:bookmarkEnd w:id="324"/>
      <w:r>
        <w:t xml:space="preserve">     2. При  определении доли ущерба,  причиненного теми или иными </w:t>
      </w:r>
      <w:r>
        <w:br/>
        <w:t xml:space="preserve">из упомянутых в пункте 1 отходов,  учитываются  объем  и  свойства </w:t>
      </w:r>
      <w:r>
        <w:br/>
        <w:t>соответствующих отходов и характер нанесенного ущерба.</w:t>
      </w:r>
    </w:p>
    <w:p w:rsidR="00E633AD" w:rsidRDefault="00E633AD" w:rsidP="00E633AD">
      <w:pPr>
        <w:pStyle w:val="HTML"/>
      </w:pPr>
      <w:bookmarkStart w:id="325" w:name="o328"/>
      <w:bookmarkEnd w:id="325"/>
      <w:r>
        <w:t xml:space="preserve">     3. В  случае  нанесения  ущерба,   при   котором   невозможно </w:t>
      </w:r>
      <w:r>
        <w:br/>
        <w:t xml:space="preserve">определить,  в какой мере он был причинен отходами,  регулируемыми </w:t>
      </w:r>
      <w:r>
        <w:br/>
        <w:t xml:space="preserve">настоящим Протоколом,  а в какой - отходами,  не подпадающими  под </w:t>
      </w:r>
      <w:r>
        <w:br/>
        <w:t xml:space="preserve">действие  настоящего  Протокола,  весь  ущерб  рассматривается как </w:t>
      </w:r>
      <w:r>
        <w:br/>
        <w:t xml:space="preserve">подпадающий под действие Протокола. </w:t>
      </w:r>
      <w:r>
        <w:br/>
      </w:r>
    </w:p>
    <w:p w:rsidR="00E633AD" w:rsidRDefault="00E633AD" w:rsidP="00E633AD">
      <w:pPr>
        <w:pStyle w:val="HTML"/>
      </w:pPr>
      <w:bookmarkStart w:id="326" w:name="o329"/>
      <w:bookmarkEnd w:id="326"/>
      <w:r>
        <w:t xml:space="preserve">                             </w:t>
      </w:r>
      <w:r>
        <w:rPr>
          <w:b/>
          <w:bCs/>
        </w:rPr>
        <w:t>Статья 8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27" w:name="o330"/>
      <w:bookmarkEnd w:id="327"/>
      <w:r>
        <w:rPr>
          <w:b/>
          <w:bCs/>
        </w:rPr>
        <w:t xml:space="preserve">                          Право регресса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28" w:name="o331"/>
      <w:bookmarkEnd w:id="328"/>
      <w:r>
        <w:t xml:space="preserve">     1. Любое  лицо,   несущее   ответственность   по   настоящему </w:t>
      </w:r>
      <w:r>
        <w:br/>
        <w:t xml:space="preserve">Протоколу,   имеет   право   предъявить  регрессное  требование  в </w:t>
      </w:r>
      <w:r>
        <w:br/>
        <w:t>соответствии с правилами процедуры компетентного суда:</w:t>
      </w:r>
    </w:p>
    <w:p w:rsidR="00E633AD" w:rsidRDefault="00E633AD" w:rsidP="00E633AD">
      <w:pPr>
        <w:pStyle w:val="HTML"/>
      </w:pPr>
      <w:bookmarkStart w:id="329" w:name="o332"/>
      <w:bookmarkEnd w:id="329"/>
      <w:r>
        <w:t xml:space="preserve">     a) к  любому другому лицу,  также несущему ответственность по </w:t>
      </w:r>
      <w:r>
        <w:br/>
        <w:t>настоящему Протоколу; и</w:t>
      </w:r>
    </w:p>
    <w:p w:rsidR="00E633AD" w:rsidRDefault="00E633AD" w:rsidP="00E633AD">
      <w:pPr>
        <w:pStyle w:val="HTML"/>
      </w:pPr>
      <w:bookmarkStart w:id="330" w:name="o333"/>
      <w:bookmarkEnd w:id="330"/>
      <w:r>
        <w:t xml:space="preserve">     b) </w:t>
      </w:r>
      <w:proofErr w:type="gramStart"/>
      <w:r>
        <w:t>которое</w:t>
      </w:r>
      <w:proofErr w:type="gramEnd"/>
      <w:r>
        <w:t xml:space="preserve">  однозначным  образом  предусмотрено в контрактных </w:t>
      </w:r>
      <w:r>
        <w:br/>
        <w:t>соглашениях.</w:t>
      </w:r>
    </w:p>
    <w:p w:rsidR="00E633AD" w:rsidRDefault="00E633AD" w:rsidP="00E633AD">
      <w:pPr>
        <w:pStyle w:val="HTML"/>
      </w:pPr>
      <w:bookmarkStart w:id="331" w:name="o334"/>
      <w:bookmarkEnd w:id="331"/>
      <w:r>
        <w:t xml:space="preserve">     2. Ничто  в  настоящем Протоколе не наносит ущерба каким-либо </w:t>
      </w:r>
      <w:r>
        <w:br/>
        <w:t xml:space="preserve">другим  правам   регресса,   которыми   может   обладать   несущее </w:t>
      </w:r>
      <w:r>
        <w:br/>
        <w:t xml:space="preserve">ответственность лицо в соответствии с законом компетентного суда. </w:t>
      </w:r>
      <w:r>
        <w:br/>
      </w:r>
    </w:p>
    <w:p w:rsidR="00E633AD" w:rsidRDefault="00E633AD" w:rsidP="00E633AD">
      <w:pPr>
        <w:pStyle w:val="HTML"/>
      </w:pPr>
      <w:bookmarkStart w:id="332" w:name="o335"/>
      <w:bookmarkEnd w:id="332"/>
      <w:r>
        <w:t xml:space="preserve">                             </w:t>
      </w:r>
      <w:r>
        <w:rPr>
          <w:b/>
          <w:bCs/>
        </w:rPr>
        <w:t>Статья 9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33" w:name="o336"/>
      <w:bookmarkEnd w:id="333"/>
      <w:r>
        <w:rPr>
          <w:b/>
          <w:bCs/>
        </w:rPr>
        <w:t xml:space="preserve">                         Совместная вина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34" w:name="o337"/>
      <w:bookmarkEnd w:id="334"/>
      <w:r>
        <w:t xml:space="preserve">     Объем компенсации может быть сокращен или в компенсации может </w:t>
      </w:r>
      <w:r>
        <w:br/>
        <w:t xml:space="preserve">быть отказано,  если лицо, потерпевшее ущерб, или лицо, за которое </w:t>
      </w:r>
      <w:r>
        <w:br/>
        <w:t xml:space="preserve">оно   несет   ответственность   в   соответствии   с  национальным </w:t>
      </w:r>
      <w:r>
        <w:br/>
      </w:r>
      <w:r>
        <w:lastRenderedPageBreak/>
        <w:t xml:space="preserve">законодательством,  само виновато в том,  что  оно,  учитывая  все </w:t>
      </w:r>
      <w:r>
        <w:br/>
        <w:t xml:space="preserve">обстоятельства, причинило или содействовало причинению ущерба. </w:t>
      </w:r>
      <w:r>
        <w:br/>
      </w:r>
    </w:p>
    <w:p w:rsidR="00E633AD" w:rsidRDefault="00E633AD" w:rsidP="00E633AD">
      <w:pPr>
        <w:pStyle w:val="HTML"/>
      </w:pPr>
      <w:bookmarkStart w:id="335" w:name="o338"/>
      <w:bookmarkEnd w:id="335"/>
      <w:r>
        <w:t xml:space="preserve">                            </w:t>
      </w:r>
      <w:r>
        <w:rPr>
          <w:b/>
          <w:bCs/>
        </w:rPr>
        <w:t>Статья 10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36" w:name="o339"/>
      <w:bookmarkEnd w:id="336"/>
      <w:r>
        <w:rPr>
          <w:b/>
          <w:bCs/>
        </w:rPr>
        <w:t xml:space="preserve">                          Осуществление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37" w:name="o340"/>
      <w:bookmarkEnd w:id="337"/>
      <w:r>
        <w:t xml:space="preserve">     1. Договаривающиеся    Стороны   принимают   законодательные, </w:t>
      </w:r>
      <w:r>
        <w:br/>
        <w:t xml:space="preserve">нормативные и административные меры, необходимые для осуществления </w:t>
      </w:r>
      <w:r>
        <w:br/>
        <w:t>настоящего Протокола.</w:t>
      </w:r>
    </w:p>
    <w:p w:rsidR="00E633AD" w:rsidRDefault="00E633AD" w:rsidP="00E633AD">
      <w:pPr>
        <w:pStyle w:val="HTML"/>
      </w:pPr>
      <w:bookmarkStart w:id="338" w:name="o341"/>
      <w:bookmarkEnd w:id="338"/>
      <w:r>
        <w:t xml:space="preserve">     2. В  целях  содействия   транспарентности   Договаривающиеся </w:t>
      </w:r>
      <w:r>
        <w:br/>
        <w:t xml:space="preserve">Стороны   информируют   секретариат   о   мерах,  направленных  на </w:t>
      </w:r>
      <w:r>
        <w:br/>
        <w:t xml:space="preserve">осуществление Протокола,  включая любые  пределы  ответственности, </w:t>
      </w:r>
      <w:r>
        <w:br/>
        <w:t>устанавливаемые во исполнение пункта 1 приложения В.</w:t>
      </w:r>
    </w:p>
    <w:p w:rsidR="00E633AD" w:rsidRDefault="00E633AD" w:rsidP="00E633AD">
      <w:pPr>
        <w:pStyle w:val="HTML"/>
      </w:pPr>
      <w:bookmarkStart w:id="339" w:name="o342"/>
      <w:bookmarkEnd w:id="339"/>
      <w:r>
        <w:t xml:space="preserve">     3. Положения настоящего Протокола применяются без  какой-либо </w:t>
      </w:r>
      <w:r>
        <w:br/>
        <w:t xml:space="preserve">дискриминации по признаку государственной принадлежности, домициля </w:t>
      </w:r>
      <w:r>
        <w:br/>
        <w:t xml:space="preserve">или местожительства. </w:t>
      </w:r>
      <w:r>
        <w:br/>
      </w:r>
    </w:p>
    <w:p w:rsidR="00E633AD" w:rsidRDefault="00E633AD" w:rsidP="00E633AD">
      <w:pPr>
        <w:pStyle w:val="HTML"/>
      </w:pPr>
      <w:bookmarkStart w:id="340" w:name="o343"/>
      <w:bookmarkEnd w:id="340"/>
      <w:r>
        <w:t xml:space="preserve">                            </w:t>
      </w:r>
      <w:r>
        <w:rPr>
          <w:b/>
          <w:bCs/>
        </w:rPr>
        <w:t>Статья 11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41" w:name="o344"/>
      <w:bookmarkEnd w:id="341"/>
      <w:r>
        <w:rPr>
          <w:b/>
          <w:bCs/>
        </w:rPr>
        <w:t xml:space="preserve">                 Коллизии с другими соглашениями </w:t>
      </w:r>
      <w:r>
        <w:rPr>
          <w:b/>
          <w:bCs/>
        </w:rPr>
        <w:br/>
        <w:t xml:space="preserve">                 об ответственности и компенсации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42" w:name="o345"/>
      <w:bookmarkEnd w:id="342"/>
      <w:r>
        <w:t xml:space="preserve">     </w:t>
      </w:r>
      <w:proofErr w:type="gramStart"/>
      <w:r>
        <w:t xml:space="preserve">Во всех  случаях,  когда  положения  настоящего  Протокола  и </w:t>
      </w:r>
      <w:r>
        <w:br/>
        <w:t xml:space="preserve">положения   какого-либо   двустороннего,    многостороннего    или </w:t>
      </w:r>
      <w:r>
        <w:br/>
        <w:t xml:space="preserve">регионального соглашения применимы к ответственности и компенсации </w:t>
      </w:r>
      <w:r>
        <w:br/>
        <w:t xml:space="preserve">за ущерб,  причиненный в результате аварии,  возникшей на одном  и </w:t>
      </w:r>
      <w:r>
        <w:br/>
        <w:t xml:space="preserve">том  же  отрезке  пути  при  трансграничной  перевозке,  положения </w:t>
      </w:r>
      <w:r>
        <w:br/>
        <w:t xml:space="preserve">настоящего  Протокола  не  применяются  при  условии,  если  между </w:t>
      </w:r>
      <w:r>
        <w:br/>
        <w:t xml:space="preserve">соответствующими Сторонами заключено соглашение,  которое вступило </w:t>
      </w:r>
      <w:r>
        <w:br/>
        <w:t>в силу и было  открыто  для  подписания  на</w:t>
      </w:r>
      <w:proofErr w:type="gramEnd"/>
      <w:r>
        <w:t xml:space="preserve">  момент  открытия  для </w:t>
      </w:r>
      <w:r>
        <w:br/>
        <w:t xml:space="preserve">подписания настоящего Протокола,  причем даже в том случае, если в </w:t>
      </w:r>
      <w:r>
        <w:br/>
        <w:t xml:space="preserve">это соглашение впоследствии были внесены поправки. </w:t>
      </w:r>
      <w:r>
        <w:br/>
      </w:r>
    </w:p>
    <w:p w:rsidR="00E633AD" w:rsidRDefault="00E633AD" w:rsidP="00E633AD">
      <w:pPr>
        <w:pStyle w:val="HTML"/>
      </w:pPr>
      <w:bookmarkStart w:id="343" w:name="o346"/>
      <w:bookmarkEnd w:id="343"/>
      <w:r>
        <w:t xml:space="preserve">                            </w:t>
      </w:r>
      <w:r>
        <w:rPr>
          <w:b/>
          <w:bCs/>
        </w:rPr>
        <w:t>Статья 12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44" w:name="o347"/>
      <w:bookmarkEnd w:id="344"/>
      <w:r>
        <w:rPr>
          <w:b/>
          <w:bCs/>
        </w:rPr>
        <w:t xml:space="preserve">                      Финансовые ограничения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45" w:name="o348"/>
      <w:bookmarkEnd w:id="345"/>
      <w:r>
        <w:t xml:space="preserve">     1. Финансовые  ограничения  в  отношении  ответственности  по </w:t>
      </w:r>
      <w:r>
        <w:br/>
        <w:t>статье 4 настоящего Протокола конкретно оговорены в приложении</w:t>
      </w:r>
      <w:proofErr w:type="gramStart"/>
      <w:r>
        <w:t xml:space="preserve"> В</w:t>
      </w:r>
      <w:proofErr w:type="gramEnd"/>
      <w:r>
        <w:t xml:space="preserve"> к </w:t>
      </w:r>
      <w:r>
        <w:br/>
        <w:t xml:space="preserve">Протоколу.  Эти  ограничения  не  включают  каких-либо  процентных </w:t>
      </w:r>
      <w:r>
        <w:br/>
        <w:t xml:space="preserve">начислений   или  покрытия  расходов,  подлежащих  компенсации  по </w:t>
      </w:r>
      <w:r>
        <w:br/>
        <w:t>решению компетентного суда.</w:t>
      </w:r>
    </w:p>
    <w:p w:rsidR="00E633AD" w:rsidRDefault="00E633AD" w:rsidP="00E633AD">
      <w:pPr>
        <w:pStyle w:val="HTML"/>
      </w:pPr>
      <w:bookmarkStart w:id="346" w:name="o349"/>
      <w:bookmarkEnd w:id="346"/>
      <w:r>
        <w:t xml:space="preserve">     2. Ответственность,  предусмотренная  в  статье  5,  не имеет </w:t>
      </w:r>
      <w:r>
        <w:br/>
        <w:t xml:space="preserve">финансовых ограничений. </w:t>
      </w:r>
      <w:r>
        <w:br/>
      </w:r>
    </w:p>
    <w:p w:rsidR="00E633AD" w:rsidRDefault="00E633AD" w:rsidP="00E633AD">
      <w:pPr>
        <w:pStyle w:val="HTML"/>
      </w:pPr>
      <w:bookmarkStart w:id="347" w:name="o350"/>
      <w:bookmarkEnd w:id="347"/>
      <w:r>
        <w:t xml:space="preserve">                            </w:t>
      </w:r>
      <w:r>
        <w:rPr>
          <w:b/>
          <w:bCs/>
        </w:rPr>
        <w:t>Статья 13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48" w:name="o351"/>
      <w:bookmarkEnd w:id="348"/>
      <w:r>
        <w:rPr>
          <w:b/>
          <w:bCs/>
        </w:rPr>
        <w:t xml:space="preserve">                         Исковая давность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49" w:name="o352"/>
      <w:bookmarkEnd w:id="349"/>
      <w:r>
        <w:t xml:space="preserve">     1. Иски о компенсации в соответствии с  настоящим  Протоколом </w:t>
      </w:r>
      <w:r>
        <w:br/>
        <w:t xml:space="preserve">не  принимаются  к  рассмотрению,  если они не были представлены в </w:t>
      </w:r>
      <w:r>
        <w:br/>
        <w:t>течение десяти лет после даты аварии.</w:t>
      </w:r>
    </w:p>
    <w:p w:rsidR="00E633AD" w:rsidRDefault="00E633AD" w:rsidP="00E633AD">
      <w:pPr>
        <w:pStyle w:val="HTML"/>
      </w:pPr>
      <w:bookmarkStart w:id="350" w:name="o353"/>
      <w:bookmarkEnd w:id="350"/>
      <w:r>
        <w:t xml:space="preserve">     2. </w:t>
      </w:r>
      <w:proofErr w:type="gramStart"/>
      <w:r>
        <w:t xml:space="preserve">Иски  о  компенсации в соответствии с настоящим Протоколом </w:t>
      </w:r>
      <w:r>
        <w:br/>
        <w:t xml:space="preserve">не принимаются к рассмотрению,  если они не  были  представлены  в </w:t>
      </w:r>
      <w:r>
        <w:br/>
        <w:t xml:space="preserve">течение  пяти лет с того момента,  когда истцу стало известно или, </w:t>
      </w:r>
      <w:r>
        <w:br/>
        <w:t xml:space="preserve">как можно разумно предположить,  должно  было  стать  известно  об </w:t>
      </w:r>
      <w:r>
        <w:br/>
        <w:t xml:space="preserve">ущербе, при условии, что временные сроки, установленные в пункте 1 </w:t>
      </w:r>
      <w:r>
        <w:br/>
        <w:t>настоящей статьи, не превышены.</w:t>
      </w:r>
      <w:proofErr w:type="gramEnd"/>
    </w:p>
    <w:p w:rsidR="00E633AD" w:rsidRDefault="00E633AD" w:rsidP="00E633AD">
      <w:pPr>
        <w:pStyle w:val="HTML"/>
      </w:pPr>
      <w:bookmarkStart w:id="351" w:name="o354"/>
      <w:bookmarkEnd w:id="351"/>
      <w:r>
        <w:t xml:space="preserve">     3. В   тех  случаях,  когда  авария  представляет  собой  ряд </w:t>
      </w:r>
      <w:r>
        <w:br/>
        <w:t xml:space="preserve">происшествий одинакового характера,  то  отсчет  сроков  давности, </w:t>
      </w:r>
      <w:r>
        <w:br/>
        <w:t xml:space="preserve">установленных  в  соответствии  с настоящей статьей,  начинается </w:t>
      </w:r>
      <w:proofErr w:type="gramStart"/>
      <w:r>
        <w:t xml:space="preserve">с </w:t>
      </w:r>
      <w:r>
        <w:br/>
        <w:t>даты последнего</w:t>
      </w:r>
      <w:proofErr w:type="gramEnd"/>
      <w:r>
        <w:t xml:space="preserve"> из таких происшествий.  Если  авария  представляет </w:t>
      </w:r>
      <w:r>
        <w:br/>
        <w:t xml:space="preserve">собой длительное происшествие, то отсчет срока давности начинается </w:t>
      </w:r>
      <w:r>
        <w:br/>
      </w:r>
      <w:r>
        <w:lastRenderedPageBreak/>
        <w:t xml:space="preserve">с момента окончания такого длительного происшествия. </w:t>
      </w:r>
      <w:r>
        <w:br/>
      </w:r>
    </w:p>
    <w:p w:rsidR="00E633AD" w:rsidRDefault="00E633AD" w:rsidP="00E633AD">
      <w:pPr>
        <w:pStyle w:val="HTML"/>
      </w:pPr>
      <w:bookmarkStart w:id="352" w:name="o355"/>
      <w:bookmarkEnd w:id="352"/>
      <w:r>
        <w:t xml:space="preserve">                            </w:t>
      </w:r>
      <w:r>
        <w:rPr>
          <w:b/>
          <w:bCs/>
        </w:rPr>
        <w:t>Статья 14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53" w:name="o356"/>
      <w:bookmarkEnd w:id="353"/>
      <w:r>
        <w:rPr>
          <w:b/>
          <w:bCs/>
        </w:rPr>
        <w:t xml:space="preserve">             Страхование и другие финансовые гарантии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54" w:name="o357"/>
      <w:bookmarkEnd w:id="354"/>
      <w:r>
        <w:t xml:space="preserve">     1. </w:t>
      </w:r>
      <w:proofErr w:type="gramStart"/>
      <w:r>
        <w:t xml:space="preserve">Лица, несущие ответственность, предусмотренную в статье 4, </w:t>
      </w:r>
      <w:r>
        <w:br/>
        <w:t xml:space="preserve">обеспечивают  или  поддерживают в течение периода исковой давности </w:t>
      </w:r>
      <w:r>
        <w:br/>
        <w:t xml:space="preserve">страхование,  обязательства  или   другие   финансовые   гарантии, </w:t>
      </w:r>
      <w:r>
        <w:br/>
        <w:t xml:space="preserve">покрывающие   их   ответственность,  предусмотренную  в  статье  4 </w:t>
      </w:r>
      <w:r>
        <w:br/>
        <w:t xml:space="preserve">Протокола, в объеме не менее чем минимальные пределы, определенные </w:t>
      </w:r>
      <w:r>
        <w:br/>
        <w:t xml:space="preserve">в   пункте  2  приложения  В.  Государства  могут  выполнять  свои </w:t>
      </w:r>
      <w:r>
        <w:br/>
        <w:t xml:space="preserve">обязательства в соответствии с этим пунктом посредствам  заявления </w:t>
      </w:r>
      <w:r>
        <w:br/>
        <w:t>о  самостраховании.</w:t>
      </w:r>
      <w:proofErr w:type="gramEnd"/>
      <w:r>
        <w:t xml:space="preserve">  Ничто  в  настоящем  пункте  не  препятствует </w:t>
      </w:r>
      <w:r>
        <w:br/>
        <w:t xml:space="preserve">использованию франшиз или совместных выплат между  страховщиком  и </w:t>
      </w:r>
      <w:r>
        <w:br/>
        <w:t xml:space="preserve">застрахованным лицом,  однако невыплата застрахованным лицом любой </w:t>
      </w:r>
      <w:r>
        <w:br/>
        <w:t xml:space="preserve">франшизы или совместной платы не должна служить в качестве  защиты </w:t>
      </w:r>
      <w:r>
        <w:br/>
        <w:t>от лица, которому причинен ущерб.</w:t>
      </w:r>
    </w:p>
    <w:p w:rsidR="00E633AD" w:rsidRDefault="00E633AD" w:rsidP="00E633AD">
      <w:pPr>
        <w:pStyle w:val="HTML"/>
      </w:pPr>
      <w:bookmarkStart w:id="355" w:name="o358"/>
      <w:bookmarkEnd w:id="355"/>
      <w:r>
        <w:t xml:space="preserve">     2. В отношении ответственности уведомителя или  экспортера  в </w:t>
      </w:r>
      <w:r>
        <w:br/>
        <w:t xml:space="preserve">соответствии  с  пунктом 1 статьи 4 или импортера в соответствии с </w:t>
      </w:r>
      <w:r>
        <w:br/>
        <w:t xml:space="preserve">пунктом  2  статьи  4  страхование,   обязательства   или   другие </w:t>
      </w:r>
      <w:r>
        <w:br/>
        <w:t xml:space="preserve">финансовые  гарантии,  упомянутые  в  пункте  1  настоящей статьи, </w:t>
      </w:r>
      <w:r>
        <w:br/>
        <w:t xml:space="preserve">используются лишь для  целей  обеспечения  компенсации  за  ущерб, </w:t>
      </w:r>
      <w:r>
        <w:br/>
        <w:t>подпадающий под действие положений статьи 2 настоящего Протокола.</w:t>
      </w:r>
    </w:p>
    <w:p w:rsidR="00E633AD" w:rsidRDefault="00E633AD" w:rsidP="00E633AD">
      <w:pPr>
        <w:pStyle w:val="HTML"/>
      </w:pPr>
      <w:bookmarkStart w:id="356" w:name="o359"/>
      <w:bookmarkEnd w:id="356"/>
      <w:r>
        <w:t xml:space="preserve">     3. Уведомление,  упомянутое в статье 6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), </w:t>
      </w:r>
      <w:r>
        <w:br/>
        <w:t xml:space="preserve">сопровождается  документом,  отражающим  покрытие  ответственности </w:t>
      </w:r>
      <w:r>
        <w:br/>
        <w:t xml:space="preserve">уведомителя или экспортера в соответствии с пунктом 1 статьи 4 или </w:t>
      </w:r>
      <w:r>
        <w:br/>
        <w:t xml:space="preserve">импортера   в   соответствии  с  пунктом  2  статьи  4  Протокола. </w:t>
      </w:r>
      <w:r>
        <w:br/>
        <w:t xml:space="preserve">Документы,   подтверждающие   покрытие    ответственности    лица, </w:t>
      </w:r>
      <w:r>
        <w:br/>
        <w:t xml:space="preserve">отвечающего   за   удаление,   направляются  компетентным  органам </w:t>
      </w:r>
      <w:r>
        <w:br/>
        <w:t>государства импорта.</w:t>
      </w:r>
    </w:p>
    <w:p w:rsidR="00E633AD" w:rsidRDefault="00E633AD" w:rsidP="00E633AD">
      <w:pPr>
        <w:pStyle w:val="HTML"/>
      </w:pPr>
      <w:bookmarkStart w:id="357" w:name="o360"/>
      <w:bookmarkEnd w:id="357"/>
      <w:r>
        <w:t xml:space="preserve">     4. Любой   иск  в  рамках  Протокола  может  быть  предъявлен </w:t>
      </w:r>
      <w:r>
        <w:br/>
        <w:t xml:space="preserve">непосредственно   любому   лицу,   обеспечивающему    страхование, </w:t>
      </w:r>
      <w:r>
        <w:br/>
        <w:t xml:space="preserve">обязательства или другие финансовые гарантии. Страховщик или лицо, </w:t>
      </w:r>
      <w:r>
        <w:br/>
        <w:t xml:space="preserve">обеспечивающее финансовые гарантии,  имеет право требовать,  чтобы </w:t>
      </w:r>
      <w:r>
        <w:br/>
        <w:t xml:space="preserve">лицо, несущее ответственность в рамках статьи 4, было привлечено в </w:t>
      </w:r>
      <w:r>
        <w:br/>
        <w:t xml:space="preserve">качестве стороны по делу при судебном разбирательстве. Страховщики </w:t>
      </w:r>
      <w:r>
        <w:br/>
        <w:t xml:space="preserve">или лица,  обеспечивающие финансовые гарантии,  могут прибегнуть к </w:t>
      </w:r>
      <w:r>
        <w:br/>
        <w:t xml:space="preserve">средствам судебной защиты, которые лицо, несущее ответственность в </w:t>
      </w:r>
      <w:r>
        <w:br/>
        <w:t>соответствии со статьей 4, имеет право использовать.</w:t>
      </w:r>
    </w:p>
    <w:p w:rsidR="00E633AD" w:rsidRDefault="00E633AD" w:rsidP="00E633AD">
      <w:pPr>
        <w:pStyle w:val="HTML"/>
      </w:pPr>
      <w:bookmarkStart w:id="358" w:name="o361"/>
      <w:bookmarkEnd w:id="358"/>
      <w:r>
        <w:t xml:space="preserve">     5. Несмотря на положения пункта 4,  Договаривающаяся  Сторона </w:t>
      </w:r>
      <w:r>
        <w:br/>
        <w:t xml:space="preserve">посредством   уведомления   Депозитария   во   время   подписания, </w:t>
      </w:r>
      <w:r>
        <w:br/>
        <w:t xml:space="preserve">ратификации или утверждения настоящего Протокола или присоединения </w:t>
      </w:r>
      <w:r>
        <w:br/>
        <w:t xml:space="preserve">к   нему  указывает,  предусматривается  ли  ею  право  возбуждать </w:t>
      </w:r>
      <w:r>
        <w:br/>
        <w:t xml:space="preserve">непосредственный иск  в  соответствии  с  пунктом  4.  Секретариат </w:t>
      </w:r>
      <w:r>
        <w:br/>
        <w:t xml:space="preserve">регистрирует  Договаривающиеся  Стороны,  подавшие  уведомление  в </w:t>
      </w:r>
      <w:r>
        <w:br/>
        <w:t xml:space="preserve">соответствии с настоящим пунктом. </w:t>
      </w:r>
      <w:r>
        <w:br/>
      </w:r>
    </w:p>
    <w:p w:rsidR="00E633AD" w:rsidRDefault="00E633AD" w:rsidP="00E633AD">
      <w:pPr>
        <w:pStyle w:val="HTML"/>
      </w:pPr>
      <w:bookmarkStart w:id="359" w:name="o362"/>
      <w:bookmarkEnd w:id="359"/>
      <w:r>
        <w:t xml:space="preserve">                            </w:t>
      </w:r>
      <w:r>
        <w:rPr>
          <w:b/>
          <w:bCs/>
        </w:rPr>
        <w:t>Статья 15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60" w:name="o363"/>
      <w:bookmarkEnd w:id="360"/>
      <w:r>
        <w:rPr>
          <w:b/>
          <w:bCs/>
        </w:rPr>
        <w:t xml:space="preserve">                       Механизм компенсации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61" w:name="o364"/>
      <w:bookmarkEnd w:id="361"/>
      <w:r>
        <w:t xml:space="preserve">     1. В  тех  случаях,  когда  компенсация  в   соответствии   с </w:t>
      </w:r>
      <w:r>
        <w:br/>
        <w:t xml:space="preserve">Протоколом  не  покрывает  стоимости  ущерба,  могут приниматься с </w:t>
      </w:r>
      <w:r>
        <w:br/>
        <w:t xml:space="preserve">использованием   существующих    механизмов    дополнительные    и </w:t>
      </w:r>
      <w:r>
        <w:br/>
        <w:t xml:space="preserve">вспомогательные  меры,  направленные  на  обеспечение адекватной и </w:t>
      </w:r>
      <w:r>
        <w:br/>
        <w:t>незамедлительной компенсации.</w:t>
      </w:r>
    </w:p>
    <w:p w:rsidR="00E633AD" w:rsidRDefault="00E633AD" w:rsidP="00E633AD">
      <w:pPr>
        <w:pStyle w:val="HTML"/>
      </w:pPr>
      <w:bookmarkStart w:id="362" w:name="o365"/>
      <w:bookmarkEnd w:id="362"/>
      <w:r>
        <w:t xml:space="preserve">     2. Совещание  Сторон  контролирует  вопросы о необходимости и </w:t>
      </w:r>
      <w:r>
        <w:br/>
        <w:t xml:space="preserve">возможности совершенствования существующих механизмов или создания </w:t>
      </w:r>
      <w:r>
        <w:br/>
        <w:t xml:space="preserve">нового механизма. </w:t>
      </w:r>
      <w:r>
        <w:br/>
      </w:r>
    </w:p>
    <w:p w:rsidR="00E633AD" w:rsidRDefault="00E633AD" w:rsidP="00E633AD">
      <w:pPr>
        <w:pStyle w:val="HTML"/>
      </w:pPr>
      <w:bookmarkStart w:id="363" w:name="o366"/>
      <w:bookmarkEnd w:id="363"/>
      <w:r>
        <w:t xml:space="preserve">                            </w:t>
      </w:r>
      <w:r>
        <w:rPr>
          <w:b/>
          <w:bCs/>
        </w:rPr>
        <w:t>Статья 16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64" w:name="o367"/>
      <w:bookmarkEnd w:id="364"/>
      <w:r>
        <w:rPr>
          <w:b/>
          <w:bCs/>
        </w:rPr>
        <w:lastRenderedPageBreak/>
        <w:t xml:space="preserve">                    Ответственность государств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65" w:name="o368"/>
      <w:bookmarkEnd w:id="365"/>
      <w:r>
        <w:t xml:space="preserve">     Настоящий Протокол   не   затрагивает   прав  и  обязательств </w:t>
      </w:r>
      <w:r>
        <w:br/>
        <w:t xml:space="preserve">Договаривающихся Сторон,  предусмотренных в соответствии с нормами </w:t>
      </w:r>
      <w:r>
        <w:br/>
        <w:t xml:space="preserve">общего    международного   права   в   отношении   ответственности </w:t>
      </w:r>
      <w:r>
        <w:br/>
        <w:t xml:space="preserve">государств. </w:t>
      </w:r>
      <w:r>
        <w:br/>
      </w:r>
    </w:p>
    <w:p w:rsidR="00E633AD" w:rsidRDefault="00E633AD" w:rsidP="00E633AD">
      <w:pPr>
        <w:pStyle w:val="HTML"/>
      </w:pPr>
      <w:bookmarkStart w:id="366" w:name="o369"/>
      <w:bookmarkEnd w:id="366"/>
      <w:r>
        <w:rPr>
          <w:b/>
          <w:bCs/>
        </w:rPr>
        <w:t xml:space="preserve">                       Процессуальные нормы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67" w:name="o370"/>
      <w:bookmarkEnd w:id="367"/>
      <w:r>
        <w:t xml:space="preserve">                            </w:t>
      </w:r>
      <w:r>
        <w:rPr>
          <w:b/>
          <w:bCs/>
        </w:rPr>
        <w:t>Статья 17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68" w:name="o371"/>
      <w:bookmarkEnd w:id="368"/>
      <w:r>
        <w:rPr>
          <w:b/>
          <w:bCs/>
        </w:rPr>
        <w:t xml:space="preserve">                        Компетентные суды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69" w:name="o372"/>
      <w:bookmarkEnd w:id="369"/>
      <w:r>
        <w:t xml:space="preserve">     1. Иски о компенсации в  рамках  настоящего  Протокола  могут </w:t>
      </w:r>
      <w:r>
        <w:br/>
        <w:t xml:space="preserve">предъявляться  в судах Договаривающейся Стороны лишь в том случае, </w:t>
      </w:r>
      <w:r>
        <w:br/>
        <w:t>когда:</w:t>
      </w:r>
    </w:p>
    <w:p w:rsidR="00E633AD" w:rsidRDefault="00E633AD" w:rsidP="00E633AD">
      <w:pPr>
        <w:pStyle w:val="HTML"/>
      </w:pPr>
      <w:bookmarkStart w:id="370" w:name="o373"/>
      <w:bookmarkEnd w:id="370"/>
      <w:r>
        <w:t xml:space="preserve">     a) причинен ущерб; или</w:t>
      </w:r>
    </w:p>
    <w:p w:rsidR="00E633AD" w:rsidRDefault="00E633AD" w:rsidP="00E633AD">
      <w:pPr>
        <w:pStyle w:val="HTML"/>
      </w:pPr>
      <w:bookmarkStart w:id="371" w:name="o374"/>
      <w:bookmarkEnd w:id="371"/>
      <w:r>
        <w:t xml:space="preserve">     b) произошла авария; или</w:t>
      </w:r>
    </w:p>
    <w:p w:rsidR="00E633AD" w:rsidRDefault="00E633AD" w:rsidP="00E633AD">
      <w:pPr>
        <w:pStyle w:val="HTML"/>
      </w:pPr>
      <w:bookmarkStart w:id="372" w:name="o375"/>
      <w:bookmarkEnd w:id="372"/>
      <w:r>
        <w:t xml:space="preserve">     c) в  случае  ответчика,  это  государство  является  обычным </w:t>
      </w:r>
      <w:r>
        <w:br/>
        <w:t>местом жительства или основным местом его деловой активности.</w:t>
      </w:r>
    </w:p>
    <w:p w:rsidR="00E633AD" w:rsidRDefault="00E633AD" w:rsidP="00E633AD">
      <w:pPr>
        <w:pStyle w:val="HTML"/>
      </w:pPr>
      <w:bookmarkStart w:id="373" w:name="o376"/>
      <w:bookmarkEnd w:id="373"/>
      <w:r>
        <w:t xml:space="preserve">     2. Каждая  Договаривающаяся  Сторона  обеспечивает,  чтобы ее </w:t>
      </w:r>
      <w:r>
        <w:br/>
        <w:t xml:space="preserve">суды обладали необходимой компетенцией для принятия к рассмотрению </w:t>
      </w:r>
      <w:r>
        <w:br/>
        <w:t xml:space="preserve">таких исков о компенсации. </w:t>
      </w:r>
      <w:r>
        <w:br/>
      </w:r>
    </w:p>
    <w:p w:rsidR="00E633AD" w:rsidRDefault="00E633AD" w:rsidP="00E633AD">
      <w:pPr>
        <w:pStyle w:val="HTML"/>
      </w:pPr>
      <w:bookmarkStart w:id="374" w:name="o377"/>
      <w:bookmarkEnd w:id="374"/>
      <w:r>
        <w:t xml:space="preserve">                            </w:t>
      </w:r>
      <w:r>
        <w:rPr>
          <w:b/>
          <w:bCs/>
        </w:rPr>
        <w:t>Статья 18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75" w:name="o378"/>
      <w:bookmarkEnd w:id="375"/>
      <w:r>
        <w:rPr>
          <w:b/>
          <w:bCs/>
        </w:rPr>
        <w:t xml:space="preserve">                         Родственные иски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76" w:name="o379"/>
      <w:bookmarkEnd w:id="376"/>
      <w:r>
        <w:t xml:space="preserve">     1. В том случае, когда родственные иски предъявляются в судах </w:t>
      </w:r>
      <w:r>
        <w:br/>
        <w:t xml:space="preserve">различных Сторон,  любой  суд,  кроме  суда,  в  котором  иск  был </w:t>
      </w:r>
      <w:r>
        <w:br/>
        <w:t xml:space="preserve">предъявлен  первым,  может  приостановить  производство,  пока иск </w:t>
      </w:r>
      <w:r>
        <w:br/>
        <w:t>находится на рассмотрении в первой инстанции.</w:t>
      </w:r>
    </w:p>
    <w:p w:rsidR="00E633AD" w:rsidRDefault="00E633AD" w:rsidP="00E633AD">
      <w:pPr>
        <w:pStyle w:val="HTML"/>
      </w:pPr>
      <w:bookmarkStart w:id="377" w:name="o380"/>
      <w:bookmarkEnd w:id="377"/>
      <w:r>
        <w:t xml:space="preserve">     2. Любой суд может, по ходатайству одной из сторон, отклонить </w:t>
      </w:r>
      <w:r>
        <w:br/>
        <w:t xml:space="preserve">юрисдикцию,  если   закон   этого   суда   допускает   объединение </w:t>
      </w:r>
      <w:r>
        <w:br/>
        <w:t xml:space="preserve">родственных  исков  и  если  другой  суд  обладает  юрисдикцией  в </w:t>
      </w:r>
      <w:r>
        <w:br/>
        <w:t>отношении обоих исков.</w:t>
      </w:r>
    </w:p>
    <w:p w:rsidR="00E633AD" w:rsidRDefault="00E633AD" w:rsidP="00E633AD">
      <w:pPr>
        <w:pStyle w:val="HTML"/>
      </w:pPr>
      <w:bookmarkStart w:id="378" w:name="o381"/>
      <w:bookmarkEnd w:id="378"/>
      <w:r>
        <w:t xml:space="preserve">     3. Для  целей  настоящей статьи иски считаются родственными в </w:t>
      </w:r>
      <w:r>
        <w:br/>
        <w:t xml:space="preserve">том случае,  когда они настолько тесно связаны друг с другом,  что </w:t>
      </w:r>
      <w:r>
        <w:br/>
        <w:t xml:space="preserve">представляется   целесообразным   их   совместное  рассмотрение  и </w:t>
      </w:r>
      <w:r>
        <w:br/>
        <w:t xml:space="preserve">вынесение  по  ним  решения  во  избежание   опасности   вынесения </w:t>
      </w:r>
      <w:r>
        <w:br/>
        <w:t xml:space="preserve">несовместимых решений в результате раздельного рассмотрения дел. </w:t>
      </w:r>
      <w:r>
        <w:br/>
      </w:r>
    </w:p>
    <w:p w:rsidR="00E633AD" w:rsidRDefault="00E633AD" w:rsidP="00E633AD">
      <w:pPr>
        <w:pStyle w:val="HTML"/>
      </w:pPr>
      <w:bookmarkStart w:id="379" w:name="o382"/>
      <w:bookmarkEnd w:id="379"/>
      <w:r>
        <w:t xml:space="preserve">                            </w:t>
      </w:r>
      <w:r>
        <w:rPr>
          <w:b/>
          <w:bCs/>
        </w:rPr>
        <w:t>Статья 19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80" w:name="o383"/>
      <w:bookmarkEnd w:id="380"/>
      <w:r>
        <w:rPr>
          <w:b/>
          <w:bCs/>
        </w:rPr>
        <w:t xml:space="preserve">                         Применимое право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81" w:name="o384"/>
      <w:bookmarkEnd w:id="381"/>
      <w:r>
        <w:t xml:space="preserve">     Все материально-правовые  или процессуально-правовые вопросы, </w:t>
      </w:r>
      <w:r>
        <w:br/>
        <w:t xml:space="preserve">касающиеся находящихся на рассмотрении компетентного  суда  исков, </w:t>
      </w:r>
      <w:r>
        <w:br/>
        <w:t xml:space="preserve">которые   конкретно   не   регулируются   положениями   настоящего </w:t>
      </w:r>
      <w:r>
        <w:br/>
        <w:t xml:space="preserve">Протокола, определяются законом этого суда, включая любые правовые </w:t>
      </w:r>
      <w:r>
        <w:br/>
        <w:t xml:space="preserve">нормы такого закона, касающиеся коллизии правовых норм. </w:t>
      </w:r>
      <w:r>
        <w:br/>
      </w:r>
    </w:p>
    <w:p w:rsidR="00E633AD" w:rsidRDefault="00E633AD" w:rsidP="00E633AD">
      <w:pPr>
        <w:pStyle w:val="HTML"/>
      </w:pPr>
      <w:bookmarkStart w:id="382" w:name="o385"/>
      <w:bookmarkEnd w:id="382"/>
      <w:r>
        <w:t xml:space="preserve">                            </w:t>
      </w:r>
      <w:r>
        <w:rPr>
          <w:b/>
          <w:bCs/>
        </w:rPr>
        <w:t>Статья 20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83" w:name="o386"/>
      <w:bookmarkEnd w:id="383"/>
      <w:r>
        <w:rPr>
          <w:b/>
          <w:bCs/>
        </w:rPr>
        <w:t xml:space="preserve">       Связь между Протоколом и законом компетентного суда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84" w:name="o387"/>
      <w:bookmarkEnd w:id="384"/>
      <w:r>
        <w:t xml:space="preserve">     1. С учетом положений пункта 2 ничто в настоящем Протоколе не </w:t>
      </w:r>
      <w:r>
        <w:br/>
        <w:t xml:space="preserve">истолковывается как ограничение или ущемление каких-либо прав лиц, </w:t>
      </w:r>
      <w:r>
        <w:br/>
        <w:t xml:space="preserve">которым нанесен ущерб,  или как ограничение положений,  касающихся </w:t>
      </w:r>
      <w:r>
        <w:br/>
        <w:t xml:space="preserve">защиты или восстановления окружающей  среды,  которые  могут  быть </w:t>
      </w:r>
      <w:r>
        <w:br/>
        <w:t>предусмотрены в национальном законодательстве.</w:t>
      </w:r>
    </w:p>
    <w:p w:rsidR="00E633AD" w:rsidRDefault="00E633AD" w:rsidP="00E633AD">
      <w:pPr>
        <w:pStyle w:val="HTML"/>
      </w:pPr>
      <w:bookmarkStart w:id="385" w:name="o388"/>
      <w:bookmarkEnd w:id="385"/>
      <w:r>
        <w:t xml:space="preserve">     2. Никакие  иски  о  компенсации  ущерба  на  основе  строгой </w:t>
      </w:r>
      <w:r>
        <w:br/>
        <w:t xml:space="preserve">ответственности     уведомителя     или    экспортера,    несущего </w:t>
      </w:r>
      <w:r>
        <w:br/>
        <w:t xml:space="preserve">ответственность  в  соответствии  с  пунктом  1  статьи   4,   или </w:t>
      </w:r>
      <w:r>
        <w:br/>
      </w:r>
      <w:r>
        <w:lastRenderedPageBreak/>
        <w:t xml:space="preserve">импортера,  несущего  ответственность  в  соответствии с пунктом 2 </w:t>
      </w:r>
      <w:r>
        <w:br/>
        <w:t xml:space="preserve">статьи 4 Протокола,  не возбуждаются иначе,  как в соответствии  с </w:t>
      </w:r>
      <w:r>
        <w:br/>
        <w:t xml:space="preserve">настоящим Протоколом. </w:t>
      </w:r>
      <w:r>
        <w:br/>
      </w:r>
    </w:p>
    <w:p w:rsidR="00E633AD" w:rsidRDefault="00E633AD" w:rsidP="00E633AD">
      <w:pPr>
        <w:pStyle w:val="HTML"/>
      </w:pPr>
      <w:bookmarkStart w:id="386" w:name="o389"/>
      <w:bookmarkEnd w:id="386"/>
      <w:r>
        <w:t xml:space="preserve">                            </w:t>
      </w:r>
      <w:r>
        <w:rPr>
          <w:b/>
          <w:bCs/>
        </w:rPr>
        <w:t>Статья 21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87" w:name="o390"/>
      <w:bookmarkEnd w:id="387"/>
      <w:r>
        <w:t xml:space="preserve">  Взаимное признание и приведение в исполнение судебных решений </w:t>
      </w:r>
      <w:r>
        <w:br/>
      </w:r>
    </w:p>
    <w:p w:rsidR="00E633AD" w:rsidRDefault="00E633AD" w:rsidP="00E633AD">
      <w:pPr>
        <w:pStyle w:val="HTML"/>
      </w:pPr>
      <w:bookmarkStart w:id="388" w:name="o391"/>
      <w:bookmarkEnd w:id="388"/>
      <w:r>
        <w:t xml:space="preserve">     1. Любое решение суда, обладающего юрисдикцией в соответствии </w:t>
      </w:r>
      <w:r>
        <w:br/>
        <w:t xml:space="preserve">со статьей 17 настоящего Протокола,  если оно имеет исковую силу в </w:t>
      </w:r>
      <w:r>
        <w:br/>
        <w:t xml:space="preserve">государстве происхождения и более не подлежит пересмотру в обычных </w:t>
      </w:r>
      <w:r>
        <w:br/>
        <w:t xml:space="preserve">формах,  признается в любой Договаривающейся  </w:t>
      </w:r>
      <w:proofErr w:type="gramStart"/>
      <w:r>
        <w:t>Стороне</w:t>
      </w:r>
      <w:proofErr w:type="gramEnd"/>
      <w:r>
        <w:t xml:space="preserve">  как  только </w:t>
      </w:r>
      <w:r>
        <w:br/>
        <w:t xml:space="preserve">будут  выполнены  все  формальности,  требуемые этой Стороной,  за </w:t>
      </w:r>
      <w:r>
        <w:br/>
        <w:t>исключением случаев:</w:t>
      </w:r>
    </w:p>
    <w:p w:rsidR="00E633AD" w:rsidRDefault="00E633AD" w:rsidP="00E633AD">
      <w:pPr>
        <w:pStyle w:val="HTML"/>
      </w:pPr>
      <w:bookmarkStart w:id="389" w:name="o392"/>
      <w:bookmarkEnd w:id="389"/>
      <w:r>
        <w:t xml:space="preserve">     a) когда судебное решение получено обманным путем;</w:t>
      </w:r>
    </w:p>
    <w:p w:rsidR="00E633AD" w:rsidRDefault="00E633AD" w:rsidP="00E633AD">
      <w:pPr>
        <w:pStyle w:val="HTML"/>
      </w:pPr>
      <w:bookmarkStart w:id="390" w:name="o393"/>
      <w:bookmarkEnd w:id="390"/>
      <w:r>
        <w:t xml:space="preserve">     b) когда ответчик не был уведомлен в разумные сроки и не имел </w:t>
      </w:r>
      <w:r>
        <w:br/>
        <w:t>достаточной возможности для изложения своей позиции;</w:t>
      </w:r>
    </w:p>
    <w:p w:rsidR="00E633AD" w:rsidRDefault="00E633AD" w:rsidP="00E633AD">
      <w:pPr>
        <w:pStyle w:val="HTML"/>
      </w:pPr>
      <w:bookmarkStart w:id="391" w:name="o394"/>
      <w:bookmarkEnd w:id="391"/>
      <w:r>
        <w:t xml:space="preserve">     c) когда судебное решение не совместимо с вынесением ранее  в </w:t>
      </w:r>
      <w:r>
        <w:br/>
        <w:t xml:space="preserve">другой  Договаривающейся Стороне обоснованным решением в отношении </w:t>
      </w:r>
      <w:r>
        <w:br/>
        <w:t>иска по тому же основанию и между теми же сторонами; или</w:t>
      </w:r>
    </w:p>
    <w:p w:rsidR="00E633AD" w:rsidRDefault="00E633AD" w:rsidP="00E633AD">
      <w:pPr>
        <w:pStyle w:val="HTML"/>
      </w:pPr>
      <w:bookmarkStart w:id="392" w:name="o395"/>
      <w:bookmarkEnd w:id="392"/>
      <w:r>
        <w:t xml:space="preserve">     d) когда   судебное   решение   противоречит  государственной </w:t>
      </w:r>
      <w:r>
        <w:br/>
        <w:t xml:space="preserve">политике  Договаривающейся  Стороны,   в   которой   испрашивается </w:t>
      </w:r>
      <w:r>
        <w:br/>
        <w:t>признание.</w:t>
      </w:r>
    </w:p>
    <w:p w:rsidR="00E633AD" w:rsidRDefault="00E633AD" w:rsidP="00E633AD">
      <w:pPr>
        <w:pStyle w:val="HTML"/>
      </w:pPr>
      <w:bookmarkStart w:id="393" w:name="o396"/>
      <w:bookmarkEnd w:id="393"/>
      <w:r>
        <w:t xml:space="preserve">     2. Решение,  признанное в соответствии с положениями пункта 1 </w:t>
      </w:r>
      <w:r>
        <w:br/>
        <w:t xml:space="preserve">настоящей  статьи,  имеет  исковую  силу  в любой Договаривающейся </w:t>
      </w:r>
      <w:r>
        <w:br/>
        <w:t xml:space="preserve">Стороне после того,  как выполнены формальности, требуемые в такой </w:t>
      </w:r>
      <w:r>
        <w:br/>
        <w:t xml:space="preserve">Стороне.   Формальности   не   допускают  повторного  рассмотрения </w:t>
      </w:r>
      <w:r>
        <w:br/>
        <w:t>существа дела.</w:t>
      </w:r>
    </w:p>
    <w:p w:rsidR="00E633AD" w:rsidRDefault="00E633AD" w:rsidP="00E633AD">
      <w:pPr>
        <w:pStyle w:val="HTML"/>
      </w:pPr>
      <w:bookmarkStart w:id="394" w:name="o397"/>
      <w:bookmarkEnd w:id="394"/>
      <w:r>
        <w:t xml:space="preserve">     3. Положения  пунктов  1  и 2 настоящей статьи не применяются </w:t>
      </w:r>
      <w:r>
        <w:br/>
        <w:t xml:space="preserve">между Договаривающимися Сторонами Протокола, являющимися Сторонами </w:t>
      </w:r>
      <w:r>
        <w:br/>
        <w:t xml:space="preserve">соглашения  или договоренности о взаимном признании и приведении в </w:t>
      </w:r>
      <w:r>
        <w:br/>
        <w:t xml:space="preserve">исполнение решений,  в рамках которых решение признается  и  имеет </w:t>
      </w:r>
      <w:r>
        <w:br/>
        <w:t xml:space="preserve">исковую силу. </w:t>
      </w:r>
      <w:r>
        <w:br/>
      </w:r>
    </w:p>
    <w:p w:rsidR="00E633AD" w:rsidRDefault="00E633AD" w:rsidP="00E633AD">
      <w:pPr>
        <w:pStyle w:val="HTML"/>
      </w:pPr>
      <w:bookmarkStart w:id="395" w:name="o398"/>
      <w:bookmarkEnd w:id="395"/>
      <w:r>
        <w:t xml:space="preserve">                            </w:t>
      </w:r>
      <w:r>
        <w:rPr>
          <w:b/>
          <w:bCs/>
        </w:rPr>
        <w:t>Статья 22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96" w:name="o399"/>
      <w:bookmarkEnd w:id="396"/>
      <w:r>
        <w:rPr>
          <w:b/>
          <w:bCs/>
        </w:rPr>
        <w:t xml:space="preserve">        Связь настоящего Протокола с Базельской конвенцией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397" w:name="o400"/>
      <w:bookmarkEnd w:id="397"/>
      <w:r>
        <w:t xml:space="preserve">     Если в настоящем Протоколе не предусмотрено иного,  положения </w:t>
      </w:r>
      <w:r>
        <w:br/>
        <w:t xml:space="preserve">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),  касающиеся протоколов к ней, применяются к </w:t>
      </w:r>
      <w:r>
        <w:br/>
        <w:t xml:space="preserve">настоящему Протоколу. </w:t>
      </w:r>
      <w:r>
        <w:br/>
      </w:r>
    </w:p>
    <w:p w:rsidR="00E633AD" w:rsidRDefault="00E633AD" w:rsidP="00E633AD">
      <w:pPr>
        <w:pStyle w:val="HTML"/>
      </w:pPr>
      <w:bookmarkStart w:id="398" w:name="o401"/>
      <w:bookmarkEnd w:id="398"/>
      <w:r>
        <w:t xml:space="preserve">                            </w:t>
      </w:r>
      <w:r>
        <w:rPr>
          <w:b/>
          <w:bCs/>
        </w:rPr>
        <w:t>Статья 23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399" w:name="o402"/>
      <w:bookmarkEnd w:id="399"/>
      <w:r>
        <w:rPr>
          <w:b/>
          <w:bCs/>
        </w:rPr>
        <w:t xml:space="preserve">                     Поправка к приложению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00" w:name="o403"/>
      <w:bookmarkEnd w:id="400"/>
      <w:r>
        <w:t xml:space="preserve">     1. Конференция  Сторон  Базельской  конвенции  ( </w:t>
      </w:r>
      <w:hyperlink r:id="rId15" w:tgtFrame="_blank" w:history="1">
        <w:r>
          <w:rPr>
            <w:rStyle w:val="a3"/>
          </w:rPr>
          <w:t>995_022</w:t>
        </w:r>
      </w:hyperlink>
      <w:r>
        <w:t xml:space="preserve"> ) на </w:t>
      </w:r>
      <w:r>
        <w:br/>
        <w:t xml:space="preserve">своем шестом  совещании,  возможно,  внесет  поправку  в  пункт  2 </w:t>
      </w:r>
      <w:r>
        <w:br/>
        <w:t>приложения</w:t>
      </w:r>
      <w:proofErr w:type="gramStart"/>
      <w:r>
        <w:t xml:space="preserve"> В</w:t>
      </w:r>
      <w:proofErr w:type="gramEnd"/>
      <w:r>
        <w:t xml:space="preserve">,  следуя процедуре, изложенной в статье 18 Базельской </w:t>
      </w:r>
      <w:r>
        <w:br/>
        <w:t>конвенции.</w:t>
      </w:r>
    </w:p>
    <w:p w:rsidR="00E633AD" w:rsidRDefault="00E633AD" w:rsidP="00E633AD">
      <w:pPr>
        <w:pStyle w:val="HTML"/>
      </w:pPr>
      <w:bookmarkStart w:id="401" w:name="o404"/>
      <w:bookmarkEnd w:id="401"/>
      <w:r>
        <w:t xml:space="preserve">     2. Такая поправка может быть внесена до вступления  Протокола </w:t>
      </w:r>
      <w:r>
        <w:br/>
        <w:t xml:space="preserve">в силу. </w:t>
      </w:r>
      <w:r>
        <w:br/>
      </w:r>
    </w:p>
    <w:p w:rsidR="00E633AD" w:rsidRDefault="00E633AD" w:rsidP="00E633AD">
      <w:pPr>
        <w:pStyle w:val="HTML"/>
      </w:pPr>
      <w:bookmarkStart w:id="402" w:name="o405"/>
      <w:bookmarkEnd w:id="402"/>
      <w:r>
        <w:t xml:space="preserve">                     Заключительные положения </w:t>
      </w:r>
      <w:r>
        <w:br/>
      </w:r>
    </w:p>
    <w:p w:rsidR="00E633AD" w:rsidRDefault="00E633AD" w:rsidP="00E633AD">
      <w:pPr>
        <w:pStyle w:val="HTML"/>
      </w:pPr>
      <w:bookmarkStart w:id="403" w:name="o406"/>
      <w:bookmarkEnd w:id="403"/>
      <w:r>
        <w:t xml:space="preserve">                            </w:t>
      </w:r>
      <w:r>
        <w:rPr>
          <w:b/>
          <w:bCs/>
        </w:rPr>
        <w:t>Статья 24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04" w:name="o407"/>
      <w:bookmarkEnd w:id="404"/>
      <w:r>
        <w:rPr>
          <w:b/>
          <w:bCs/>
        </w:rPr>
        <w:t xml:space="preserve">                         Совещание Сторон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05" w:name="o408"/>
      <w:bookmarkEnd w:id="405"/>
      <w:r>
        <w:t xml:space="preserve">     1. Настоящим  учреждается   Совещание   Сторон.   Секретариат </w:t>
      </w:r>
      <w:r>
        <w:br/>
        <w:t xml:space="preserve">созывает  первое  Совещание  Сторон  совместно с первым совещанием </w:t>
      </w:r>
      <w:r>
        <w:br/>
        <w:t xml:space="preserve">Конференции  Сторон  Конвенции  </w:t>
      </w:r>
      <w:proofErr w:type="gramStart"/>
      <w:r>
        <w:t xml:space="preserve">( 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 )   после   вступления </w:t>
      </w:r>
      <w:r>
        <w:br/>
        <w:t>Протокола в силу.</w:t>
      </w:r>
    </w:p>
    <w:p w:rsidR="00E633AD" w:rsidRDefault="00E633AD" w:rsidP="00E633AD">
      <w:pPr>
        <w:pStyle w:val="HTML"/>
      </w:pPr>
      <w:bookmarkStart w:id="406" w:name="o409"/>
      <w:bookmarkEnd w:id="406"/>
      <w:r>
        <w:lastRenderedPageBreak/>
        <w:t xml:space="preserve">     2. Если Совещание Сторон не примет иного решения, последующие </w:t>
      </w:r>
      <w:r>
        <w:br/>
        <w:t xml:space="preserve">очередные  совещания  Сторон  проводятся  совместно  с совещаниями </w:t>
      </w:r>
      <w:r>
        <w:br/>
        <w:t xml:space="preserve">Конференции Сторон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).  Внеочередные  совещания </w:t>
      </w:r>
      <w:r>
        <w:br/>
        <w:t xml:space="preserve">Сторон  могут  проводиться  в  любые другие сроки,  если это будет </w:t>
      </w:r>
      <w:r>
        <w:br/>
        <w:t xml:space="preserve">сочтено необходимым Совещанием Сторон,  или по письменной  просьбе </w:t>
      </w:r>
      <w:r>
        <w:br/>
        <w:t xml:space="preserve">любой Договаривающейся Стороны,  при условии,  что в течение шести </w:t>
      </w:r>
      <w:r>
        <w:br/>
        <w:t xml:space="preserve">месяцев </w:t>
      </w:r>
      <w:proofErr w:type="gramStart"/>
      <w:r>
        <w:t>с даты направления</w:t>
      </w:r>
      <w:proofErr w:type="gramEnd"/>
      <w:r>
        <w:t xml:space="preserve">  секретариатом  в  адрес  Сторон  такой </w:t>
      </w:r>
      <w:r>
        <w:br/>
        <w:t xml:space="preserve">просьбы   она   будет   поддержана   не  менее  чем  одной  третью </w:t>
      </w:r>
      <w:r>
        <w:br/>
        <w:t>Договаривающихся Сторон.</w:t>
      </w:r>
    </w:p>
    <w:p w:rsidR="00E633AD" w:rsidRDefault="00E633AD" w:rsidP="00E633AD">
      <w:pPr>
        <w:pStyle w:val="HTML"/>
      </w:pPr>
      <w:bookmarkStart w:id="407" w:name="o410"/>
      <w:bookmarkEnd w:id="407"/>
      <w:r>
        <w:t xml:space="preserve">     3. Договаривающиеся   Стороны   на   своем  первом  Совещании </w:t>
      </w:r>
      <w:r>
        <w:br/>
        <w:t xml:space="preserve">утверждают консенсусом правила процедуры своих совещаний,  а также </w:t>
      </w:r>
      <w:r>
        <w:br/>
        <w:t>финансовые правила.</w:t>
      </w:r>
    </w:p>
    <w:p w:rsidR="00E633AD" w:rsidRDefault="00E633AD" w:rsidP="00E633AD">
      <w:pPr>
        <w:pStyle w:val="HTML"/>
      </w:pPr>
      <w:bookmarkStart w:id="408" w:name="o411"/>
      <w:bookmarkEnd w:id="408"/>
      <w:r>
        <w:t xml:space="preserve">     4. Функции Совещания Сторон состоят в следующем:</w:t>
      </w:r>
    </w:p>
    <w:p w:rsidR="00E633AD" w:rsidRDefault="00E633AD" w:rsidP="00E633AD">
      <w:pPr>
        <w:pStyle w:val="HTML"/>
      </w:pPr>
      <w:bookmarkStart w:id="409" w:name="o412"/>
      <w:bookmarkEnd w:id="409"/>
      <w:r>
        <w:t xml:space="preserve">     a) обзор   хода   осуществления   и   соблюдения   настоящего </w:t>
      </w:r>
      <w:r>
        <w:br/>
        <w:t>Протокола;</w:t>
      </w:r>
    </w:p>
    <w:p w:rsidR="00E633AD" w:rsidRDefault="00E633AD" w:rsidP="00E633AD">
      <w:pPr>
        <w:pStyle w:val="HTML"/>
      </w:pPr>
      <w:bookmarkStart w:id="410" w:name="o413"/>
      <w:bookmarkEnd w:id="410"/>
      <w:r>
        <w:t xml:space="preserve">     b) обеспечение   отчетности   и   принятие  по  необходимости </w:t>
      </w:r>
      <w:r>
        <w:br/>
        <w:t>руководящих положений и процедур в отношении такой отчетности;</w:t>
      </w:r>
    </w:p>
    <w:p w:rsidR="00E633AD" w:rsidRDefault="00E633AD" w:rsidP="00E633AD">
      <w:pPr>
        <w:pStyle w:val="HTML"/>
      </w:pPr>
      <w:bookmarkStart w:id="411" w:name="o414"/>
      <w:bookmarkEnd w:id="411"/>
      <w:r>
        <w:t xml:space="preserve">     c) рассмотрение   и   принятие,   </w:t>
      </w:r>
      <w:proofErr w:type="gramStart"/>
      <w:r>
        <w:t>там</w:t>
      </w:r>
      <w:proofErr w:type="gramEnd"/>
      <w:r>
        <w:t xml:space="preserve">   где  это  необходимо, </w:t>
      </w:r>
      <w:r>
        <w:br/>
        <w:t xml:space="preserve">предложений относительно внесения поправок  в  настоящий  Протокол </w:t>
      </w:r>
      <w:r>
        <w:br/>
        <w:t>или в любые существующие или новые приложения; и</w:t>
      </w:r>
    </w:p>
    <w:p w:rsidR="00E633AD" w:rsidRDefault="00E633AD" w:rsidP="00E633AD">
      <w:pPr>
        <w:pStyle w:val="HTML"/>
      </w:pPr>
      <w:bookmarkStart w:id="412" w:name="o415"/>
      <w:bookmarkEnd w:id="412"/>
      <w:r>
        <w:t xml:space="preserve">     d) рассмотрение и принятие любых дополнительных мер,  которые </w:t>
      </w:r>
      <w:r>
        <w:br/>
        <w:t xml:space="preserve">могут потребоваться для целей настоящего Протокола. </w:t>
      </w:r>
      <w:r>
        <w:br/>
      </w:r>
    </w:p>
    <w:p w:rsidR="00E633AD" w:rsidRDefault="00E633AD" w:rsidP="00E633AD">
      <w:pPr>
        <w:pStyle w:val="HTML"/>
      </w:pPr>
      <w:bookmarkStart w:id="413" w:name="o416"/>
      <w:bookmarkEnd w:id="413"/>
      <w:r>
        <w:t xml:space="preserve">                            </w:t>
      </w:r>
      <w:r>
        <w:rPr>
          <w:b/>
          <w:bCs/>
        </w:rPr>
        <w:t>Статья 25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14" w:name="o417"/>
      <w:bookmarkEnd w:id="414"/>
      <w:r>
        <w:rPr>
          <w:b/>
          <w:bCs/>
        </w:rPr>
        <w:t xml:space="preserve">                           Секретариат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15" w:name="o418"/>
      <w:bookmarkEnd w:id="415"/>
      <w:r>
        <w:t xml:space="preserve">     1. Для целей настоящего Протокола секретариат:</w:t>
      </w:r>
    </w:p>
    <w:p w:rsidR="00E633AD" w:rsidRDefault="00E633AD" w:rsidP="00E633AD">
      <w:pPr>
        <w:pStyle w:val="HTML"/>
      </w:pPr>
      <w:bookmarkStart w:id="416" w:name="o419"/>
      <w:bookmarkEnd w:id="416"/>
      <w:r>
        <w:t xml:space="preserve">     a) организует  и  обслуживает  совещания  Сторон,   как   это </w:t>
      </w:r>
      <w:r>
        <w:br/>
        <w:t>предусмотрено в статье 24;</w:t>
      </w:r>
    </w:p>
    <w:p w:rsidR="00E633AD" w:rsidRDefault="00E633AD" w:rsidP="00E633AD">
      <w:pPr>
        <w:pStyle w:val="HTML"/>
      </w:pPr>
      <w:bookmarkStart w:id="417" w:name="o420"/>
      <w:bookmarkEnd w:id="417"/>
      <w:r>
        <w:t xml:space="preserve">     b) подготавливает  доклады,  включая  финансовые  данные,  об </w:t>
      </w:r>
      <w:r>
        <w:br/>
        <w:t xml:space="preserve">осуществляемых  им  мероприятиях  для  выполнения  своих функций в </w:t>
      </w:r>
      <w:r>
        <w:br/>
        <w:t>рамках Протокола и представляет их Совещанию Сторон;</w:t>
      </w:r>
    </w:p>
    <w:p w:rsidR="00E633AD" w:rsidRDefault="00E633AD" w:rsidP="00E633AD">
      <w:pPr>
        <w:pStyle w:val="HTML"/>
      </w:pPr>
      <w:bookmarkStart w:id="418" w:name="o421"/>
      <w:bookmarkEnd w:id="418"/>
      <w:r>
        <w:t xml:space="preserve">     c) обеспечивает   необходимую   координацию   деятельности  с </w:t>
      </w:r>
      <w:r>
        <w:br/>
        <w:t xml:space="preserve">соответствующими международными органами и, в частности, заключает </w:t>
      </w:r>
      <w:r>
        <w:br/>
        <w:t xml:space="preserve">такие  административные  и  договорные  соглашения,  которые могут </w:t>
      </w:r>
      <w:r>
        <w:br/>
        <w:t>потребоваться для эффективного выполнения его функций;</w:t>
      </w:r>
    </w:p>
    <w:p w:rsidR="00E633AD" w:rsidRDefault="00E633AD" w:rsidP="00E633AD">
      <w:pPr>
        <w:pStyle w:val="HTML"/>
      </w:pPr>
      <w:bookmarkStart w:id="419" w:name="o422"/>
      <w:bookmarkEnd w:id="419"/>
      <w:r>
        <w:t xml:space="preserve">     d) компилирует информацию,  касающуюся национальных законов и </w:t>
      </w:r>
      <w:r>
        <w:br/>
        <w:t xml:space="preserve">административных положений Договаривающихся Сторон, осуществляющих </w:t>
      </w:r>
      <w:r>
        <w:br/>
        <w:t>Протокол;</w:t>
      </w:r>
    </w:p>
    <w:p w:rsidR="00E633AD" w:rsidRDefault="00E633AD" w:rsidP="00E633AD">
      <w:pPr>
        <w:pStyle w:val="HTML"/>
      </w:pPr>
      <w:bookmarkStart w:id="420" w:name="o423"/>
      <w:bookmarkEnd w:id="420"/>
      <w:r>
        <w:t xml:space="preserve">     e) сотрудничает    с    Договаривающимися     Сторонами     и </w:t>
      </w:r>
      <w:r>
        <w:br/>
        <w:t xml:space="preserve">соответствующими   компетентными  международными  организациями  и </w:t>
      </w:r>
      <w:r>
        <w:br/>
        <w:t xml:space="preserve">учреждениями в деле предоставления экспертов  и  оборудования  для </w:t>
      </w:r>
      <w:r>
        <w:br/>
        <w:t xml:space="preserve">оперативного   оказания   помощи  государствам  при  возникновении </w:t>
      </w:r>
      <w:r>
        <w:br/>
        <w:t>чрезвычайных ситуаций;</w:t>
      </w:r>
    </w:p>
    <w:p w:rsidR="00E633AD" w:rsidRDefault="00E633AD" w:rsidP="00E633AD">
      <w:pPr>
        <w:pStyle w:val="HTML"/>
      </w:pPr>
      <w:bookmarkStart w:id="421" w:name="o424"/>
      <w:bookmarkEnd w:id="421"/>
      <w:r>
        <w:t xml:space="preserve">     f) поощряет  государства,  не  являющиеся Сторонами,  к тому, </w:t>
      </w:r>
      <w:r>
        <w:br/>
        <w:t xml:space="preserve">чтобы  они  присутствовали  на  совещаниях   Сторон   в   качестве </w:t>
      </w:r>
      <w:r>
        <w:br/>
        <w:t xml:space="preserve">наблюдателей  и  выступали в соответствии с положениями настоящего </w:t>
      </w:r>
      <w:r>
        <w:br/>
        <w:t>Протокола; и</w:t>
      </w:r>
    </w:p>
    <w:p w:rsidR="00E633AD" w:rsidRDefault="00E633AD" w:rsidP="00E633AD">
      <w:pPr>
        <w:pStyle w:val="HTML"/>
      </w:pPr>
      <w:bookmarkStart w:id="422" w:name="o425"/>
      <w:bookmarkEnd w:id="422"/>
      <w:r>
        <w:t xml:space="preserve">     g) выполняет   такие  другие  функции  для  достижения  целей </w:t>
      </w:r>
      <w:r>
        <w:br/>
        <w:t xml:space="preserve">настоящего  Протокола,  которые  могут  быть  возложены  на   него </w:t>
      </w:r>
      <w:r>
        <w:br/>
        <w:t>совещаниями Сторон.</w:t>
      </w:r>
    </w:p>
    <w:p w:rsidR="00E633AD" w:rsidRDefault="00E633AD" w:rsidP="00E633AD">
      <w:pPr>
        <w:pStyle w:val="HTML"/>
      </w:pPr>
      <w:bookmarkStart w:id="423" w:name="o426"/>
      <w:bookmarkEnd w:id="423"/>
      <w:r>
        <w:t xml:space="preserve">     8. Секретариатские   функции   осуществляются   секретариатом </w:t>
      </w:r>
      <w:r>
        <w:br/>
        <w:t xml:space="preserve">Базельской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). </w:t>
      </w:r>
      <w:r>
        <w:br/>
      </w:r>
    </w:p>
    <w:p w:rsidR="00E633AD" w:rsidRDefault="00E633AD" w:rsidP="00E633AD">
      <w:pPr>
        <w:pStyle w:val="HTML"/>
      </w:pPr>
      <w:bookmarkStart w:id="424" w:name="o427"/>
      <w:bookmarkEnd w:id="424"/>
      <w:r>
        <w:t xml:space="preserve">                            </w:t>
      </w:r>
      <w:r>
        <w:rPr>
          <w:b/>
          <w:bCs/>
        </w:rPr>
        <w:t>Статья 26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25" w:name="o428"/>
      <w:bookmarkEnd w:id="425"/>
      <w:r>
        <w:rPr>
          <w:b/>
          <w:bCs/>
        </w:rPr>
        <w:t xml:space="preserve">                            Подписание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26" w:name="o429"/>
      <w:bookmarkEnd w:id="426"/>
      <w:r>
        <w:t xml:space="preserve">     Настоящий Протокол  открыт  для  подписания  государствами  и </w:t>
      </w:r>
      <w:r>
        <w:br/>
        <w:t xml:space="preserve">региональными организациями экономической интеграции,  являющимися </w:t>
      </w:r>
      <w:r>
        <w:br/>
        <w:t xml:space="preserve">Сторонами Базельской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), в Берне, в федеральном </w:t>
      </w:r>
      <w:r>
        <w:br/>
        <w:t xml:space="preserve">департаменте иностранных дел Швейцарии с 6 по 17 марта 2000 года и </w:t>
      </w:r>
      <w:r>
        <w:br/>
        <w:t xml:space="preserve">в   Центральных   учреждениях  Организации  Объединенных  Наций  в </w:t>
      </w:r>
      <w:r>
        <w:br/>
      </w:r>
      <w:r>
        <w:lastRenderedPageBreak/>
        <w:t xml:space="preserve">Нью-Йорке с 1 апреля 2000 года по 10 декабря 2000 года. </w:t>
      </w:r>
      <w:r>
        <w:br/>
      </w:r>
    </w:p>
    <w:p w:rsidR="00E633AD" w:rsidRDefault="00E633AD" w:rsidP="00E633AD">
      <w:pPr>
        <w:pStyle w:val="HTML"/>
      </w:pPr>
      <w:bookmarkStart w:id="427" w:name="o430"/>
      <w:bookmarkEnd w:id="427"/>
      <w:r>
        <w:t xml:space="preserve">                            </w:t>
      </w:r>
      <w:r>
        <w:rPr>
          <w:b/>
          <w:bCs/>
        </w:rPr>
        <w:t>Статья 27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28" w:name="o431"/>
      <w:bookmarkEnd w:id="428"/>
      <w:r>
        <w:rPr>
          <w:b/>
          <w:bCs/>
        </w:rPr>
        <w:t xml:space="preserve">                      Ратификация, принятие, </w:t>
      </w:r>
      <w:r>
        <w:rPr>
          <w:b/>
          <w:bCs/>
        </w:rPr>
        <w:br/>
        <w:t xml:space="preserve">             официальное подтверждение или одобрение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29" w:name="o432"/>
      <w:bookmarkEnd w:id="429"/>
      <w:r>
        <w:t xml:space="preserve">     1. Настоящий  Протокол  подлежит  ратификации,  принятию  или </w:t>
      </w:r>
      <w:r>
        <w:br/>
        <w:t xml:space="preserve">одобрению государствами и официальному подтверждению или одобрению </w:t>
      </w:r>
      <w:r>
        <w:br/>
        <w:t xml:space="preserve">региональными      организациями     экономической     интеграции. </w:t>
      </w:r>
      <w:r>
        <w:br/>
        <w:t xml:space="preserve">Ратификационные  грамоты  и  документы  о  принятии,   официальном </w:t>
      </w:r>
      <w:r>
        <w:br/>
        <w:t>подтверждении или одобрении сдаются на хранение Депозитарию.</w:t>
      </w:r>
    </w:p>
    <w:p w:rsidR="00E633AD" w:rsidRDefault="00E633AD" w:rsidP="00E633AD">
      <w:pPr>
        <w:pStyle w:val="HTML"/>
      </w:pPr>
      <w:bookmarkStart w:id="430" w:name="o433"/>
      <w:bookmarkEnd w:id="430"/>
      <w:r>
        <w:t xml:space="preserve">     2. Если  какая-либо  организация  из  указанных  в  пункте  1 </w:t>
      </w:r>
      <w:r>
        <w:br/>
        <w:t xml:space="preserve">настоящей  статьи  становится Договаривающейся Стороной настоящего </w:t>
      </w:r>
      <w:r>
        <w:br/>
        <w:t xml:space="preserve">Протокола, но при этом ни одно из ее государств-членов не является </w:t>
      </w:r>
      <w:r>
        <w:br/>
        <w:t xml:space="preserve">Договаривающейся  Стороной,  то  она  выполняет все обязательства, </w:t>
      </w:r>
      <w:r>
        <w:br/>
        <w:t xml:space="preserve">вытекающие  из  Протокола.  В  случае,  когда   одно   или   более </w:t>
      </w:r>
      <w:r>
        <w:br/>
        <w:t xml:space="preserve">государств-членов  такой  организации  являются  Договаривающимися </w:t>
      </w:r>
      <w:r>
        <w:br/>
        <w:t xml:space="preserve">Сторонами  Протокола,  эта  организация  и  ее   государства-члены </w:t>
      </w:r>
      <w:r>
        <w:br/>
        <w:t xml:space="preserve">принимают  решения  в отношении их соответствующих обязанностей по </w:t>
      </w:r>
      <w:r>
        <w:br/>
        <w:t xml:space="preserve">выполнению своих обязательств,  вытекающих из Протокола.  В  таких </w:t>
      </w:r>
      <w:r>
        <w:br/>
        <w:t xml:space="preserve">случаях   эта   организация   и   ее  государства-члены  не  могут </w:t>
      </w:r>
      <w:r>
        <w:br/>
        <w:t>параллельно осуществлять права, вытекающие из Протокола.</w:t>
      </w:r>
    </w:p>
    <w:p w:rsidR="00E633AD" w:rsidRDefault="00E633AD" w:rsidP="00E633AD">
      <w:pPr>
        <w:pStyle w:val="HTML"/>
      </w:pPr>
      <w:bookmarkStart w:id="431" w:name="o434"/>
      <w:bookmarkEnd w:id="431"/>
      <w:r>
        <w:t xml:space="preserve">     3. В   своих  документах  об  официальном  подтверждении  или </w:t>
      </w:r>
      <w:r>
        <w:br/>
        <w:t xml:space="preserve">одобрении организации,  указанные в  пункте  1  настоящей  статьи, </w:t>
      </w:r>
      <w:r>
        <w:br/>
        <w:t xml:space="preserve">заявляют  о  пределах  своей компетенции в вопросах,  регулируемых </w:t>
      </w:r>
      <w:r>
        <w:br/>
        <w:t xml:space="preserve">Протоколом.  Эти организации уведомляют также Депозитария о  любом </w:t>
      </w:r>
      <w:r>
        <w:br/>
        <w:t xml:space="preserve">существенном   изменении   пределов   своей  компетенции,  </w:t>
      </w:r>
      <w:proofErr w:type="gramStart"/>
      <w:r>
        <w:t>который</w:t>
      </w:r>
      <w:proofErr w:type="gramEnd"/>
      <w:r>
        <w:t xml:space="preserve"> </w:t>
      </w:r>
      <w:r>
        <w:br/>
        <w:t xml:space="preserve">сообщает об этом Договаривающимся Сторонам. </w:t>
      </w:r>
      <w:r>
        <w:br/>
      </w:r>
    </w:p>
    <w:p w:rsidR="00E633AD" w:rsidRDefault="00E633AD" w:rsidP="00E633AD">
      <w:pPr>
        <w:pStyle w:val="HTML"/>
      </w:pPr>
      <w:bookmarkStart w:id="432" w:name="o435"/>
      <w:bookmarkEnd w:id="432"/>
      <w:r>
        <w:t xml:space="preserve">                            </w:t>
      </w:r>
      <w:r>
        <w:rPr>
          <w:b/>
          <w:bCs/>
        </w:rPr>
        <w:t>Статья 28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33" w:name="o436"/>
      <w:bookmarkEnd w:id="433"/>
      <w:r>
        <w:rPr>
          <w:b/>
          <w:bCs/>
        </w:rPr>
        <w:t xml:space="preserve">                          Присоединение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34" w:name="o437"/>
      <w:bookmarkEnd w:id="434"/>
      <w:r>
        <w:t xml:space="preserve">     1. Настоящий Протокол открыт для присоединения к  нему  любых </w:t>
      </w:r>
      <w:r>
        <w:br/>
        <w:t xml:space="preserve">государств   и   любых   региональных   организаций  экономической </w:t>
      </w:r>
      <w:r>
        <w:br/>
        <w:t xml:space="preserve">интеграции, являющихся Сторонами Базельской конвенции </w:t>
      </w:r>
      <w:proofErr w:type="gramStart"/>
      <w:r>
        <w:t xml:space="preserve">( </w:t>
      </w:r>
      <w:proofErr w:type="gramEnd"/>
      <w:r>
        <w:fldChar w:fldCharType="begin"/>
      </w:r>
      <w:r>
        <w:instrText xml:space="preserve"> HYPERLINK "http://zakon4.rada.gov.ua/laws/show/995_022" \t "_blank" </w:instrText>
      </w:r>
      <w:r>
        <w:fldChar w:fldCharType="separate"/>
      </w:r>
      <w:r>
        <w:rPr>
          <w:rStyle w:val="a3"/>
        </w:rPr>
        <w:t>995_022</w:t>
      </w:r>
      <w:r>
        <w:fldChar w:fldCharType="end"/>
      </w:r>
      <w:r>
        <w:t xml:space="preserve"> ), </w:t>
      </w:r>
      <w:r>
        <w:br/>
        <w:t xml:space="preserve">которые  не подписали Протокол.  Документы о присоединении сдаются </w:t>
      </w:r>
      <w:r>
        <w:br/>
        <w:t>на хранение Депозитарию.</w:t>
      </w:r>
    </w:p>
    <w:p w:rsidR="00E633AD" w:rsidRDefault="00E633AD" w:rsidP="00E633AD">
      <w:pPr>
        <w:pStyle w:val="HTML"/>
      </w:pPr>
      <w:bookmarkStart w:id="435" w:name="o438"/>
      <w:bookmarkEnd w:id="435"/>
      <w:r>
        <w:t xml:space="preserve">     2. В своих документах о присоединении организации,  указанные </w:t>
      </w:r>
      <w:r>
        <w:br/>
        <w:t xml:space="preserve">в пункте 1 настоящей статьи, заявляют о пределах своей компетенции </w:t>
      </w:r>
      <w:r>
        <w:br/>
        <w:t xml:space="preserve">в  вопросах,  регулируемых Протоколом.  Эти организации уведомляют </w:t>
      </w:r>
      <w:r>
        <w:br/>
        <w:t xml:space="preserve">также Депозитария о любом существенном  изменении  пределов  своей </w:t>
      </w:r>
      <w:r>
        <w:br/>
        <w:t>компетенции.</w:t>
      </w:r>
    </w:p>
    <w:p w:rsidR="00E633AD" w:rsidRDefault="00E633AD" w:rsidP="00E633AD">
      <w:pPr>
        <w:pStyle w:val="HTML"/>
      </w:pPr>
      <w:bookmarkStart w:id="436" w:name="o439"/>
      <w:bookmarkEnd w:id="436"/>
      <w:r>
        <w:t xml:space="preserve">     3. Положения пункта 2 статьи 27  применяются  к  региональным </w:t>
      </w:r>
      <w:r>
        <w:br/>
        <w:t xml:space="preserve">организациям  экономической  интеграции,  которые присоединяются к </w:t>
      </w:r>
      <w:r>
        <w:br/>
        <w:t xml:space="preserve">настоящему Протоколу. </w:t>
      </w:r>
      <w:r>
        <w:br/>
      </w:r>
    </w:p>
    <w:p w:rsidR="00E633AD" w:rsidRDefault="00E633AD" w:rsidP="00E633AD">
      <w:pPr>
        <w:pStyle w:val="HTML"/>
      </w:pPr>
      <w:bookmarkStart w:id="437" w:name="o440"/>
      <w:bookmarkEnd w:id="437"/>
      <w:r>
        <w:t xml:space="preserve">                            </w:t>
      </w:r>
      <w:r>
        <w:rPr>
          <w:b/>
          <w:bCs/>
        </w:rPr>
        <w:t>Статья 29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38" w:name="o441"/>
      <w:bookmarkEnd w:id="438"/>
      <w:r>
        <w:rPr>
          <w:b/>
          <w:bCs/>
        </w:rPr>
        <w:t xml:space="preserve">                        Вступление в силу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39" w:name="o442"/>
      <w:bookmarkEnd w:id="439"/>
      <w:r>
        <w:t xml:space="preserve">     1. Настоящий Протокол вступает в силу на девяностый  день  со </w:t>
      </w:r>
      <w:r>
        <w:br/>
        <w:t xml:space="preserve">дня  сдачи  на  хранение  двадцатой  ратификационной  грамоты  или </w:t>
      </w:r>
      <w:r>
        <w:br/>
        <w:t xml:space="preserve">документа о принятии,  официальном  подтверждении,  одобрении  или </w:t>
      </w:r>
      <w:r>
        <w:br/>
        <w:t>присоединении.</w:t>
      </w:r>
    </w:p>
    <w:p w:rsidR="00E633AD" w:rsidRDefault="00E633AD" w:rsidP="00E633AD">
      <w:pPr>
        <w:pStyle w:val="HTML"/>
      </w:pPr>
      <w:bookmarkStart w:id="440" w:name="o443"/>
      <w:bookmarkEnd w:id="440"/>
      <w:r>
        <w:t xml:space="preserve">     2. </w:t>
      </w:r>
      <w:proofErr w:type="gramStart"/>
      <w:r>
        <w:t xml:space="preserve">Для  каждого  государства  или  региональной   организации </w:t>
      </w:r>
      <w:r>
        <w:br/>
        <w:t xml:space="preserve">экономической   интеграции,   которые   ратифицируют,   принимают, </w:t>
      </w:r>
      <w:r>
        <w:br/>
        <w:t xml:space="preserve">одобряют  или  официально  подтверждают  настоящий  Протокол   или </w:t>
      </w:r>
      <w:r>
        <w:br/>
        <w:t xml:space="preserve">присоединяются  к  нему  после  даты  сдачи  на хранение двадцатой </w:t>
      </w:r>
      <w:r>
        <w:br/>
        <w:t xml:space="preserve">ратификационной  грамоты  или  документа  о  принятии,  одобрении, </w:t>
      </w:r>
      <w:r>
        <w:br/>
        <w:t xml:space="preserve">официальном  подтверждении или присоединении,  Протокол вступает в </w:t>
      </w:r>
      <w:r>
        <w:br/>
        <w:t xml:space="preserve">силу на девяностый день после сдачи на хранение таким государством </w:t>
      </w:r>
      <w:r>
        <w:br/>
        <w:t xml:space="preserve">или    региональной    организацией    экономической    интеграции </w:t>
      </w:r>
      <w:r>
        <w:br/>
      </w:r>
      <w:r>
        <w:lastRenderedPageBreak/>
        <w:t>ратификационной  грамоты  или  документа</w:t>
      </w:r>
      <w:proofErr w:type="gramEnd"/>
      <w:r>
        <w:t xml:space="preserve">  о  принятии,  одобрении, </w:t>
      </w:r>
      <w:r>
        <w:br/>
        <w:t>официальном подтверждении или присоединении.</w:t>
      </w:r>
    </w:p>
    <w:p w:rsidR="00E633AD" w:rsidRDefault="00E633AD" w:rsidP="00E633AD">
      <w:pPr>
        <w:pStyle w:val="HTML"/>
      </w:pPr>
      <w:bookmarkStart w:id="441" w:name="o444"/>
      <w:bookmarkEnd w:id="441"/>
      <w:r>
        <w:t xml:space="preserve">     3. Для целей пунктов 1 и 2 настоящей статьи  любой  документ, </w:t>
      </w:r>
      <w:r>
        <w:br/>
        <w:t xml:space="preserve">сданный   на   хранение  региональной  организацией  экономической </w:t>
      </w:r>
      <w:r>
        <w:br/>
        <w:t xml:space="preserve">интеграции,  не  рассматривается  в  качестве  </w:t>
      </w:r>
      <w:proofErr w:type="gramStart"/>
      <w:r>
        <w:t>дополнительного</w:t>
      </w:r>
      <w:proofErr w:type="gramEnd"/>
      <w:r>
        <w:t xml:space="preserve">   к </w:t>
      </w:r>
      <w:r>
        <w:br/>
        <w:t xml:space="preserve">документам,   сданным   на  хранение  государствами-членами  такой </w:t>
      </w:r>
      <w:r>
        <w:br/>
        <w:t xml:space="preserve">организации. </w:t>
      </w:r>
      <w:r>
        <w:br/>
      </w:r>
    </w:p>
    <w:p w:rsidR="00E633AD" w:rsidRDefault="00E633AD" w:rsidP="00E633AD">
      <w:pPr>
        <w:pStyle w:val="HTML"/>
      </w:pPr>
      <w:bookmarkStart w:id="442" w:name="o445"/>
      <w:bookmarkEnd w:id="442"/>
      <w:r>
        <w:t xml:space="preserve">                            </w:t>
      </w:r>
      <w:r>
        <w:rPr>
          <w:b/>
          <w:bCs/>
        </w:rPr>
        <w:t>Статья 30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43" w:name="o446"/>
      <w:bookmarkEnd w:id="443"/>
      <w:r>
        <w:rPr>
          <w:b/>
          <w:bCs/>
        </w:rPr>
        <w:t xml:space="preserve">                      Оговорки и декларации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44" w:name="o447"/>
      <w:bookmarkEnd w:id="444"/>
      <w:r>
        <w:t xml:space="preserve">     1. Никакие оговорки или исключения к настоящему Протоколу  не </w:t>
      </w:r>
      <w:r>
        <w:br/>
        <w:t xml:space="preserve">допускаются.   Для   целей   настоящего  Протокола  уведомления  в </w:t>
      </w:r>
      <w:r>
        <w:br/>
        <w:t xml:space="preserve">соответствии с пунктом 1 статьи 3,  пунктом 6 статьи 14, пунктом 5 </w:t>
      </w:r>
      <w:r>
        <w:br/>
        <w:t>статьи 15 не рассматриваются в качестве оговорок или исключений.</w:t>
      </w:r>
    </w:p>
    <w:p w:rsidR="00E633AD" w:rsidRDefault="00E633AD" w:rsidP="00E633AD">
      <w:pPr>
        <w:pStyle w:val="HTML"/>
      </w:pPr>
      <w:bookmarkStart w:id="445" w:name="o448"/>
      <w:bookmarkEnd w:id="445"/>
      <w:r>
        <w:t xml:space="preserve">     2. </w:t>
      </w:r>
      <w:proofErr w:type="gramStart"/>
      <w:r>
        <w:t xml:space="preserve">Пункт  1  настоящей  статьи  не  препятствует  ни   одному </w:t>
      </w:r>
      <w:r>
        <w:br/>
        <w:t xml:space="preserve">государству  или региональной организации экономической интеграции </w:t>
      </w:r>
      <w:r>
        <w:br/>
        <w:t xml:space="preserve">при подписании,  ратификации,  принятии, одобрении или официальном </w:t>
      </w:r>
      <w:r>
        <w:br/>
        <w:t xml:space="preserve">подтверждении   настоящего  Протокола  или  присоединении  к  нему </w:t>
      </w:r>
      <w:r>
        <w:br/>
        <w:t xml:space="preserve">выступить с декларациями или заявлениями в  любой  формулировке  и </w:t>
      </w:r>
      <w:r>
        <w:br/>
        <w:t xml:space="preserve">под любым названием с целью, в частности, приведения своих законов </w:t>
      </w:r>
      <w:r>
        <w:br/>
        <w:t xml:space="preserve">и правил в соответствие с положениями  настоящего  Протокола,  при </w:t>
      </w:r>
      <w:r>
        <w:br/>
        <w:t>условии,  что  такие  декларации</w:t>
      </w:r>
      <w:proofErr w:type="gramEnd"/>
      <w:r>
        <w:t xml:space="preserve">  или  заявления  не  предполагают </w:t>
      </w:r>
      <w:r>
        <w:br/>
        <w:t xml:space="preserve">исключения или изменения юридического действия положений Протокола </w:t>
      </w:r>
      <w:r>
        <w:br/>
        <w:t xml:space="preserve">в их применении к этому государству или этой организации. </w:t>
      </w:r>
      <w:r>
        <w:br/>
      </w:r>
    </w:p>
    <w:p w:rsidR="00E633AD" w:rsidRDefault="00E633AD" w:rsidP="00E633AD">
      <w:pPr>
        <w:pStyle w:val="HTML"/>
      </w:pPr>
      <w:bookmarkStart w:id="446" w:name="o449"/>
      <w:bookmarkEnd w:id="446"/>
      <w:r>
        <w:t xml:space="preserve">                            </w:t>
      </w:r>
      <w:r>
        <w:rPr>
          <w:b/>
          <w:bCs/>
        </w:rPr>
        <w:t>Статья 31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47" w:name="o450"/>
      <w:bookmarkEnd w:id="447"/>
      <w:r>
        <w:rPr>
          <w:b/>
          <w:bCs/>
        </w:rPr>
        <w:t xml:space="preserve">                              Выход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48" w:name="o451"/>
      <w:bookmarkEnd w:id="448"/>
      <w:r>
        <w:t xml:space="preserve">     1. </w:t>
      </w:r>
      <w:proofErr w:type="gramStart"/>
      <w:r>
        <w:t xml:space="preserve">В  любое  время  по истечении трех лет с даты вступления в </w:t>
      </w:r>
      <w:r>
        <w:br/>
        <w:t>силу настоящего Протокола для любой Договаривающейся  Стороны</w:t>
      </w:r>
      <w:proofErr w:type="gramEnd"/>
      <w:r>
        <w:t xml:space="preserve">  эта </w:t>
      </w:r>
      <w:r>
        <w:br/>
        <w:t xml:space="preserve">Договаривающаяся   Сторона  может  выйти  из  Протокола,  направив </w:t>
      </w:r>
      <w:r>
        <w:br/>
        <w:t>письменное уведомление Депозитарию.</w:t>
      </w:r>
    </w:p>
    <w:p w:rsidR="00E633AD" w:rsidRDefault="00E633AD" w:rsidP="00E633AD">
      <w:pPr>
        <w:pStyle w:val="HTML"/>
      </w:pPr>
      <w:bookmarkStart w:id="449" w:name="o452"/>
      <w:bookmarkEnd w:id="449"/>
      <w:r>
        <w:t xml:space="preserve">     2. Выход  вступает  в  силу  через  один  год после получения </w:t>
      </w:r>
      <w:r>
        <w:br/>
        <w:t xml:space="preserve">уведомления Депозитарием или в такой более поздний  срок,  который </w:t>
      </w:r>
      <w:r>
        <w:br/>
        <w:t xml:space="preserve">может быть указан в таком уведомлении. </w:t>
      </w:r>
      <w:r>
        <w:br/>
      </w:r>
    </w:p>
    <w:p w:rsidR="00E633AD" w:rsidRDefault="00E633AD" w:rsidP="00E633AD">
      <w:pPr>
        <w:pStyle w:val="HTML"/>
      </w:pPr>
      <w:bookmarkStart w:id="450" w:name="o453"/>
      <w:bookmarkEnd w:id="450"/>
      <w:r>
        <w:t xml:space="preserve">                            </w:t>
      </w:r>
      <w:r>
        <w:rPr>
          <w:b/>
          <w:bCs/>
        </w:rPr>
        <w:t>Статья 32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51" w:name="o454"/>
      <w:bookmarkEnd w:id="451"/>
      <w:r>
        <w:rPr>
          <w:b/>
          <w:bCs/>
        </w:rPr>
        <w:t xml:space="preserve">                           Депозитарий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52" w:name="o455"/>
      <w:bookmarkEnd w:id="452"/>
      <w:r>
        <w:t xml:space="preserve">     Депозитарием настоящего    Протокола   является   Генеральный </w:t>
      </w:r>
      <w:r>
        <w:br/>
        <w:t xml:space="preserve">секретарь Организации Объединенных Наций. </w:t>
      </w:r>
      <w:r>
        <w:br/>
      </w:r>
    </w:p>
    <w:p w:rsidR="00E633AD" w:rsidRDefault="00E633AD" w:rsidP="00E633AD">
      <w:pPr>
        <w:pStyle w:val="HTML"/>
      </w:pPr>
      <w:bookmarkStart w:id="453" w:name="o456"/>
      <w:bookmarkEnd w:id="453"/>
      <w:r>
        <w:t xml:space="preserve">                            </w:t>
      </w:r>
      <w:r>
        <w:rPr>
          <w:b/>
          <w:bCs/>
        </w:rPr>
        <w:t>Статья 33</w:t>
      </w:r>
      <w:r>
        <w:t xml:space="preserve"> </w:t>
      </w:r>
      <w:r>
        <w:br/>
      </w:r>
    </w:p>
    <w:p w:rsidR="00E633AD" w:rsidRDefault="00E633AD" w:rsidP="00E633AD">
      <w:pPr>
        <w:pStyle w:val="HTML"/>
      </w:pPr>
      <w:bookmarkStart w:id="454" w:name="o457"/>
      <w:bookmarkEnd w:id="454"/>
      <w:r>
        <w:rPr>
          <w:b/>
          <w:bCs/>
        </w:rPr>
        <w:t xml:space="preserve">                        Аутентичные тексты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55" w:name="o458"/>
      <w:bookmarkEnd w:id="455"/>
      <w:r>
        <w:t xml:space="preserve">     Подлинные тексты   настоящего   Протокола   на    английском, </w:t>
      </w:r>
      <w:r>
        <w:br/>
        <w:t xml:space="preserve">арабском,  испанском,  китайском,  русском  и  французском  языках </w:t>
      </w:r>
      <w:r>
        <w:br/>
        <w:t xml:space="preserve">являются равно аутентичными. </w:t>
      </w:r>
      <w:r>
        <w:br/>
      </w:r>
    </w:p>
    <w:p w:rsidR="00E633AD" w:rsidRDefault="00E633AD" w:rsidP="00E633AD">
      <w:pPr>
        <w:pStyle w:val="HTML"/>
      </w:pPr>
      <w:bookmarkStart w:id="456" w:name="o459"/>
      <w:bookmarkEnd w:id="456"/>
      <w:r>
        <w:rPr>
          <w:b/>
          <w:bCs/>
        </w:rPr>
        <w:t xml:space="preserve">                           Приложение A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57" w:name="o460"/>
      <w:bookmarkEnd w:id="457"/>
      <w:r>
        <w:rPr>
          <w:b/>
          <w:bCs/>
        </w:rPr>
        <w:t xml:space="preserve">             Перечень госуда</w:t>
      </w:r>
      <w:proofErr w:type="gramStart"/>
      <w:r>
        <w:rPr>
          <w:b/>
          <w:bCs/>
        </w:rPr>
        <w:t>рств тр</w:t>
      </w:r>
      <w:proofErr w:type="gramEnd"/>
      <w:r>
        <w:rPr>
          <w:b/>
          <w:bCs/>
        </w:rPr>
        <w:t xml:space="preserve">анзита, упомянутых </w:t>
      </w:r>
      <w:r>
        <w:rPr>
          <w:b/>
          <w:bCs/>
        </w:rPr>
        <w:br/>
        <w:t xml:space="preserve">                    в подпункте 3 D) статьи 3 </w:t>
      </w:r>
      <w:r>
        <w:rPr>
          <w:b/>
          <w:bCs/>
        </w:rPr>
        <w:br/>
      </w:r>
    </w:p>
    <w:p w:rsidR="00E633AD" w:rsidRDefault="00E633AD" w:rsidP="00E633AD">
      <w:pPr>
        <w:pStyle w:val="HTML"/>
      </w:pPr>
      <w:bookmarkStart w:id="458" w:name="o461"/>
      <w:bookmarkEnd w:id="458"/>
      <w:r>
        <w:t xml:space="preserve">1.  Антигуа и Барбуда                21. Нидерланды от имени Арубы </w:t>
      </w:r>
      <w:r>
        <w:br/>
        <w:t xml:space="preserve">                                     и Нидерландских Антильских </w:t>
      </w:r>
      <w:r>
        <w:br/>
        <w:t xml:space="preserve">                                     Островов</w:t>
      </w:r>
    </w:p>
    <w:p w:rsidR="00E633AD" w:rsidRDefault="00E633AD" w:rsidP="00E633AD">
      <w:pPr>
        <w:pStyle w:val="HTML"/>
      </w:pPr>
      <w:bookmarkStart w:id="459" w:name="o462"/>
      <w:bookmarkEnd w:id="459"/>
      <w:r>
        <w:t xml:space="preserve">2. Багамские Острова                 22. Новая Зеландия от имени </w:t>
      </w:r>
      <w:r>
        <w:br/>
        <w:t xml:space="preserve">                                     Токелау</w:t>
      </w:r>
    </w:p>
    <w:p w:rsidR="00E633AD" w:rsidRDefault="00E633AD" w:rsidP="00E633AD">
      <w:pPr>
        <w:pStyle w:val="HTML"/>
      </w:pPr>
      <w:bookmarkStart w:id="460" w:name="o463"/>
      <w:bookmarkEnd w:id="460"/>
      <w:r>
        <w:lastRenderedPageBreak/>
        <w:t xml:space="preserve">3. Барбадос                          23. Ниуэ </w:t>
      </w:r>
      <w:r>
        <w:br/>
        <w:t xml:space="preserve">4. Бахрейн                           24. Острова Кука </w:t>
      </w:r>
      <w:r>
        <w:br/>
        <w:t xml:space="preserve">5. Вануату                           25. Палау </w:t>
      </w:r>
      <w:r>
        <w:br/>
        <w:t xml:space="preserve">6. Гаити                             26. </w:t>
      </w:r>
      <w:proofErr w:type="gramStart"/>
      <w:r>
        <w:t>Папуа-Новая</w:t>
      </w:r>
      <w:proofErr w:type="gramEnd"/>
      <w:r>
        <w:t xml:space="preserve"> Гвинея </w:t>
      </w:r>
      <w:r>
        <w:br/>
        <w:t xml:space="preserve">7. Гренада                           27. Самоа </w:t>
      </w:r>
      <w:r>
        <w:br/>
        <w:t xml:space="preserve">8. Доминика                          28. Сан-Томе и Принсипи </w:t>
      </w:r>
      <w:r>
        <w:br/>
        <w:t xml:space="preserve">9. Доминиканская Республика          29. Сейшельские Острова </w:t>
      </w:r>
      <w:r>
        <w:br/>
        <w:t xml:space="preserve">10. Кабо-Верде                       30. Сент-Винсент и Гренадины </w:t>
      </w:r>
      <w:r>
        <w:br/>
        <w:t xml:space="preserve">11. Кипр                             31. Сент-Китс и Невис </w:t>
      </w:r>
      <w:r>
        <w:br/>
        <w:t xml:space="preserve">12. Кирибати                         32. Сент-Люсия </w:t>
      </w:r>
      <w:r>
        <w:br/>
        <w:t xml:space="preserve">13. Коморские Острова                33. Сингапур </w:t>
      </w:r>
      <w:r>
        <w:br/>
        <w:t xml:space="preserve">14. Куба                             34. Соломоновы Острова </w:t>
      </w:r>
      <w:r>
        <w:br/>
        <w:t xml:space="preserve">15. Маврикий                         35. Тонга </w:t>
      </w:r>
      <w:r>
        <w:br/>
        <w:t xml:space="preserve">16. Мальдивские Острова              36. Тринидад и Тобаго </w:t>
      </w:r>
      <w:r>
        <w:br/>
        <w:t xml:space="preserve">17. Мальта                           37. Тувалу </w:t>
      </w:r>
      <w:r>
        <w:br/>
        <w:t xml:space="preserve">18. Маршалловы Острова               38. Фиджи </w:t>
      </w:r>
      <w:r>
        <w:br/>
        <w:t xml:space="preserve">19. Микронезии (ФедеративныеШтаты)   39. Ямайка </w:t>
      </w:r>
      <w:r>
        <w:br/>
        <w:t xml:space="preserve">20. Науру </w:t>
      </w:r>
      <w:r>
        <w:br/>
      </w:r>
    </w:p>
    <w:p w:rsidR="00E633AD" w:rsidRDefault="00E633AD" w:rsidP="00E633AD">
      <w:pPr>
        <w:pStyle w:val="HTML"/>
      </w:pPr>
      <w:bookmarkStart w:id="461" w:name="o464"/>
      <w:bookmarkEnd w:id="461"/>
      <w:r>
        <w:t xml:space="preserve">                           Приложение B </w:t>
      </w:r>
      <w:r>
        <w:br/>
      </w:r>
    </w:p>
    <w:p w:rsidR="00E633AD" w:rsidRDefault="00E633AD" w:rsidP="00E633AD">
      <w:pPr>
        <w:pStyle w:val="HTML"/>
      </w:pPr>
      <w:bookmarkStart w:id="462" w:name="o465"/>
      <w:bookmarkEnd w:id="462"/>
      <w:r>
        <w:t xml:space="preserve">                      Финансовые ограничения </w:t>
      </w:r>
      <w:r>
        <w:br/>
      </w:r>
    </w:p>
    <w:p w:rsidR="00E633AD" w:rsidRDefault="00E633AD" w:rsidP="00E633AD">
      <w:pPr>
        <w:pStyle w:val="HTML"/>
      </w:pPr>
      <w:bookmarkStart w:id="463" w:name="o466"/>
      <w:bookmarkEnd w:id="463"/>
      <w:r>
        <w:t xml:space="preserve">     1. Финансовые  ограничения  в  отношении  ответственности  по </w:t>
      </w:r>
      <w:r>
        <w:br/>
        <w:t xml:space="preserve">статье 4 Протокола  определяются  в  соответствии  с  национальным </w:t>
      </w:r>
      <w:r>
        <w:br/>
        <w:t>законом.</w:t>
      </w:r>
    </w:p>
    <w:p w:rsidR="00E633AD" w:rsidRDefault="00E633AD" w:rsidP="00E633AD">
      <w:pPr>
        <w:pStyle w:val="HTML"/>
      </w:pPr>
      <w:bookmarkStart w:id="464" w:name="o467"/>
      <w:bookmarkEnd w:id="464"/>
      <w:r>
        <w:t xml:space="preserve">     2. Ограничения определяются </w:t>
      </w:r>
      <w:proofErr w:type="gramStart"/>
      <w:r>
        <w:t>для</w:t>
      </w:r>
      <w:proofErr w:type="gramEnd"/>
      <w:r>
        <w:t>:</w:t>
      </w:r>
    </w:p>
    <w:p w:rsidR="00E633AD" w:rsidRDefault="00E633AD" w:rsidP="00E633AD">
      <w:pPr>
        <w:pStyle w:val="HTML"/>
      </w:pPr>
      <w:bookmarkStart w:id="465" w:name="o468"/>
      <w:bookmarkEnd w:id="465"/>
      <w:r>
        <w:t xml:space="preserve">     a) уведомителя, экспортера или импортера за любую одну аварию </w:t>
      </w:r>
      <w:r>
        <w:br/>
        <w:t>в размере не менее:</w:t>
      </w:r>
    </w:p>
    <w:p w:rsidR="00E633AD" w:rsidRDefault="00E633AD" w:rsidP="00E633AD">
      <w:pPr>
        <w:pStyle w:val="HTML"/>
      </w:pPr>
      <w:bookmarkStart w:id="466" w:name="o469"/>
      <w:bookmarkEnd w:id="466"/>
      <w:r>
        <w:t xml:space="preserve">     i) 1 млн. единиц учета за грузы весом до 5 тонн включительно;</w:t>
      </w:r>
    </w:p>
    <w:p w:rsidR="00E633AD" w:rsidRDefault="00E633AD" w:rsidP="00E633AD">
      <w:pPr>
        <w:pStyle w:val="HTML"/>
      </w:pPr>
      <w:bookmarkStart w:id="467" w:name="o470"/>
      <w:bookmarkEnd w:id="467"/>
      <w:r>
        <w:t xml:space="preserve">     </w:t>
      </w:r>
      <w:proofErr w:type="gramStart"/>
      <w:r>
        <w:t xml:space="preserve">ii) 2 млн.  единиц учета за грузы весом от 5 тонн до 25  тонн </w:t>
      </w:r>
      <w:r>
        <w:br/>
        <w:t>включительно;</w:t>
      </w:r>
      <w:proofErr w:type="gramEnd"/>
    </w:p>
    <w:p w:rsidR="00E633AD" w:rsidRDefault="00E633AD" w:rsidP="00E633AD">
      <w:pPr>
        <w:pStyle w:val="HTML"/>
      </w:pPr>
      <w:bookmarkStart w:id="468" w:name="o471"/>
      <w:bookmarkEnd w:id="468"/>
      <w:r>
        <w:t xml:space="preserve">     </w:t>
      </w:r>
      <w:proofErr w:type="gramStart"/>
      <w:r>
        <w:t xml:space="preserve">iii) 4 млн. единиц учета за грузы весом от 25 тонн до 50 тонн </w:t>
      </w:r>
      <w:r>
        <w:br/>
        <w:t>включительно;</w:t>
      </w:r>
      <w:proofErr w:type="gramEnd"/>
    </w:p>
    <w:p w:rsidR="00E633AD" w:rsidRDefault="00E633AD" w:rsidP="00E633AD">
      <w:pPr>
        <w:pStyle w:val="HTML"/>
      </w:pPr>
      <w:bookmarkStart w:id="469" w:name="o472"/>
      <w:bookmarkEnd w:id="469"/>
      <w:r>
        <w:t xml:space="preserve">     </w:t>
      </w:r>
      <w:proofErr w:type="gramStart"/>
      <w:r>
        <w:t xml:space="preserve">iv) 6 млн.  единиц учета за грузы весом от 50  тонн  до  1000 </w:t>
      </w:r>
      <w:r>
        <w:br/>
        <w:t>тонн включительно;</w:t>
      </w:r>
      <w:proofErr w:type="gramEnd"/>
    </w:p>
    <w:p w:rsidR="00E633AD" w:rsidRDefault="00E633AD" w:rsidP="00E633AD">
      <w:pPr>
        <w:pStyle w:val="HTML"/>
      </w:pPr>
      <w:bookmarkStart w:id="470" w:name="o473"/>
      <w:bookmarkEnd w:id="470"/>
      <w:r>
        <w:t xml:space="preserve">     v) 10 млн. единиц учета за грузы весом от 1000 тонн до 10 000 </w:t>
      </w:r>
      <w:r>
        <w:br/>
        <w:t>тонн включительно;</w:t>
      </w:r>
    </w:p>
    <w:p w:rsidR="00E633AD" w:rsidRDefault="00E633AD" w:rsidP="00E633AD">
      <w:pPr>
        <w:pStyle w:val="HTML"/>
      </w:pPr>
      <w:bookmarkStart w:id="471" w:name="o474"/>
      <w:bookmarkEnd w:id="471"/>
      <w:r>
        <w:t xml:space="preserve">     </w:t>
      </w:r>
      <w:proofErr w:type="gramStart"/>
      <w:r>
        <w:t xml:space="preserve">vi) плюс дополнительно 1000 единиц  учета  за  каждую  лишнюю </w:t>
      </w:r>
      <w:r>
        <w:br/>
        <w:t>тонну, но не более 30 млн. единиц учета;</w:t>
      </w:r>
      <w:proofErr w:type="gramEnd"/>
    </w:p>
    <w:p w:rsidR="00E633AD" w:rsidRDefault="00E633AD" w:rsidP="00E633AD">
      <w:pPr>
        <w:pStyle w:val="HTML"/>
      </w:pPr>
      <w:bookmarkStart w:id="472" w:name="o475"/>
      <w:bookmarkEnd w:id="472"/>
      <w:r>
        <w:t xml:space="preserve">     g) лица,  отвечающего за удаление,  за любую  одну  аварию  в </w:t>
      </w:r>
      <w:r>
        <w:br/>
        <w:t>размере не менее 2 млн. единиц учета.</w:t>
      </w:r>
    </w:p>
    <w:p w:rsidR="00E633AD" w:rsidRDefault="00E633AD" w:rsidP="00E633AD">
      <w:pPr>
        <w:pStyle w:val="HTML"/>
      </w:pPr>
      <w:bookmarkStart w:id="473" w:name="o476"/>
      <w:bookmarkEnd w:id="473"/>
      <w:r>
        <w:t xml:space="preserve">     3. Суммы,   указанные   в    пункте    2,    пересматриваются </w:t>
      </w:r>
      <w:r>
        <w:br/>
        <w:t xml:space="preserve">Договаривающимися  Сторонами  на  регулярной  основе  с учетом,  в </w:t>
      </w:r>
      <w:r>
        <w:br/>
        <w:t xml:space="preserve">частности,  потенциальных рисков для окружающей среды,  с которыми </w:t>
      </w:r>
      <w:r>
        <w:br/>
        <w:t xml:space="preserve">сопряжены   перевозка  опасных  отходов  и  других  отходов  и  их </w:t>
      </w:r>
      <w:r>
        <w:br/>
        <w:t xml:space="preserve">удаление, а также характера, количества и опасных свойств отходов. </w:t>
      </w:r>
    </w:p>
    <w:p w:rsidR="00FD0522" w:rsidRDefault="00FD0522"/>
    <w:sectPr w:rsidR="00FD0522" w:rsidSect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33AD"/>
    <w:rsid w:val="00E633AD"/>
    <w:rsid w:val="00FD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3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3A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63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995_022" TargetMode="External"/><Relationship Id="rId13" Type="http://schemas.openxmlformats.org/officeDocument/2006/relationships/hyperlink" Target="http://zakon4.rada.gov.ua/laws/show/995_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4.rada.gov.ua/laws/show/995_022" TargetMode="External"/><Relationship Id="rId12" Type="http://schemas.openxmlformats.org/officeDocument/2006/relationships/hyperlink" Target="http://zakon4.rada.gov.ua/laws/show/995_0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995_022" TargetMode="External"/><Relationship Id="rId11" Type="http://schemas.openxmlformats.org/officeDocument/2006/relationships/hyperlink" Target="http://zakon4.rada.gov.ua/laws/show/995_022" TargetMode="External"/><Relationship Id="rId5" Type="http://schemas.openxmlformats.org/officeDocument/2006/relationships/hyperlink" Target="http://zakon4.rada.gov.ua/laws/show/995_022" TargetMode="External"/><Relationship Id="rId15" Type="http://schemas.openxmlformats.org/officeDocument/2006/relationships/hyperlink" Target="http://zakon4.rada.gov.ua/laws/show/995_022" TargetMode="External"/><Relationship Id="rId10" Type="http://schemas.openxmlformats.org/officeDocument/2006/relationships/hyperlink" Target="http://zakon4.rada.gov.ua/laws/show/995_022" TargetMode="External"/><Relationship Id="rId4" Type="http://schemas.openxmlformats.org/officeDocument/2006/relationships/hyperlink" Target="http://zakon4.rada.gov.ua/laws/show/995_455" TargetMode="External"/><Relationship Id="rId9" Type="http://schemas.openxmlformats.org/officeDocument/2006/relationships/hyperlink" Target="http://zakon4.rada.gov.ua/laws/show/995_022" TargetMode="External"/><Relationship Id="rId14" Type="http://schemas.openxmlformats.org/officeDocument/2006/relationships/hyperlink" Target="http://zakon4.rada.gov.ua/laws/show/995_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13275</Words>
  <Characters>75669</Characters>
  <Application>Microsoft Office Word</Application>
  <DocSecurity>0</DocSecurity>
  <Lines>630</Lines>
  <Paragraphs>177</Paragraphs>
  <ScaleCrop>false</ScaleCrop>
  <Company/>
  <LinksUpToDate>false</LinksUpToDate>
  <CharactersWithSpaces>88767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2014-06-16T08:49:00Z</dcterms:created>
  <dcterms:modified xsi:type="dcterms:W3CDTF">2014-06-16T08:50:00Z</dcterms:modified>
</cp:coreProperties>
</file>