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28" w:rsidRDefault="00326628"/>
    <w:tbl>
      <w:tblPr>
        <w:tblpPr w:leftFromText="180" w:rightFromText="180" w:vertAnchor="text" w:tblpY="1"/>
        <w:tblOverlap w:val="never"/>
        <w:tblW w:w="2637" w:type="dxa"/>
        <w:tblLayout w:type="fixed"/>
        <w:tblLook w:val="01E0" w:firstRow="1" w:lastRow="1" w:firstColumn="1" w:lastColumn="1" w:noHBand="0" w:noVBand="0"/>
      </w:tblPr>
      <w:tblGrid>
        <w:gridCol w:w="2637"/>
      </w:tblGrid>
      <w:tr w:rsidR="001030E5" w:rsidRPr="006C31A0" w:rsidTr="00254A6E">
        <w:trPr>
          <w:trHeight w:val="144"/>
        </w:trPr>
        <w:tc>
          <w:tcPr>
            <w:tcW w:w="2637" w:type="dxa"/>
            <w:shd w:val="clear" w:color="auto" w:fill="auto"/>
          </w:tcPr>
          <w:p w:rsidR="001030E5" w:rsidRPr="006C31A0" w:rsidRDefault="001030E5" w:rsidP="00254A6E">
            <w:pPr>
              <w:jc w:val="left"/>
              <w:rPr>
                <w:b/>
                <w:bCs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C84BCB" wp14:editId="43109778">
                  <wp:extent cx="1476375" cy="1990724"/>
                  <wp:effectExtent l="0" t="0" r="0" b="0"/>
                  <wp:docPr id="1" name="Рисунок 1" descr="Danilishin@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ilishin@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299" cy="199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0E5" w:rsidRPr="00B92696" w:rsidRDefault="001030E5" w:rsidP="001030E5">
      <w:pPr>
        <w:jc w:val="center"/>
        <w:rPr>
          <w:rFonts w:ascii="Arial" w:hAnsi="Arial" w:cs="Arial"/>
          <w:b/>
          <w:sz w:val="26"/>
          <w:szCs w:val="26"/>
        </w:rPr>
      </w:pPr>
      <w:r w:rsidRPr="00495DCF">
        <w:rPr>
          <w:rFonts w:ascii="Arial" w:hAnsi="Arial" w:cs="Arial"/>
          <w:b/>
          <w:sz w:val="26"/>
          <w:szCs w:val="26"/>
        </w:rPr>
        <w:t>Данилишин</w:t>
      </w:r>
      <w:r w:rsidRPr="00B92696">
        <w:rPr>
          <w:rFonts w:ascii="Arial" w:hAnsi="Arial" w:cs="Arial"/>
          <w:b/>
          <w:sz w:val="26"/>
          <w:szCs w:val="26"/>
        </w:rPr>
        <w:t xml:space="preserve"> Богдан Михайлович</w:t>
      </w:r>
    </w:p>
    <w:p w:rsidR="001030E5" w:rsidRPr="00B92696" w:rsidRDefault="001030E5" w:rsidP="001030E5">
      <w:pPr>
        <w:jc w:val="center"/>
        <w:rPr>
          <w:rFonts w:ascii="Arial" w:hAnsi="Arial" w:cs="Arial"/>
          <w:b/>
          <w:sz w:val="26"/>
          <w:szCs w:val="26"/>
        </w:rPr>
      </w:pPr>
      <w:r w:rsidRPr="00B92696">
        <w:rPr>
          <w:rFonts w:ascii="Arial" w:hAnsi="Arial" w:cs="Arial"/>
          <w:b/>
          <w:sz w:val="26"/>
          <w:szCs w:val="26"/>
        </w:rPr>
        <w:t xml:space="preserve">(1965 </w:t>
      </w:r>
      <w:proofErr w:type="spellStart"/>
      <w:r w:rsidRPr="00B92696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B92696">
        <w:rPr>
          <w:rFonts w:ascii="Arial" w:hAnsi="Arial" w:cs="Arial"/>
          <w:b/>
          <w:sz w:val="26"/>
          <w:szCs w:val="26"/>
        </w:rPr>
        <w:t>.)</w:t>
      </w:r>
    </w:p>
    <w:p w:rsidR="001030E5" w:rsidRPr="0049656A" w:rsidRDefault="001030E5" w:rsidP="001030E5">
      <w:pPr>
        <w:rPr>
          <w:rFonts w:ascii="Arial" w:hAnsi="Arial" w:cs="Arial"/>
          <w:sz w:val="25"/>
          <w:szCs w:val="25"/>
        </w:rPr>
      </w:pPr>
    </w:p>
    <w:p w:rsidR="001030E5" w:rsidRDefault="00FB254D" w:rsidP="001030E5">
      <w:pPr>
        <w:ind w:firstLine="284"/>
      </w:pPr>
      <w:r>
        <w:rPr>
          <w:rFonts w:ascii="Arial" w:hAnsi="Arial" w:cs="Arial"/>
          <w:sz w:val="25"/>
          <w:szCs w:val="25"/>
        </w:rPr>
        <w:t xml:space="preserve">Український державний та політичний діяч, </w:t>
      </w:r>
      <w:r w:rsidR="00295D75">
        <w:rPr>
          <w:rFonts w:ascii="Arial" w:hAnsi="Arial" w:cs="Arial"/>
          <w:sz w:val="25"/>
          <w:szCs w:val="25"/>
        </w:rPr>
        <w:t>учений-е</w:t>
      </w:r>
      <w:r w:rsidR="001030E5" w:rsidRPr="0049656A">
        <w:rPr>
          <w:rFonts w:ascii="Arial" w:hAnsi="Arial" w:cs="Arial"/>
          <w:sz w:val="25"/>
          <w:szCs w:val="25"/>
        </w:rPr>
        <w:t xml:space="preserve">кономіст, </w:t>
      </w:r>
      <w:r w:rsidR="001030E5" w:rsidRPr="00C22BD4">
        <w:rPr>
          <w:rFonts w:ascii="Arial" w:hAnsi="Arial" w:cs="Arial"/>
          <w:sz w:val="25"/>
          <w:szCs w:val="25"/>
        </w:rPr>
        <w:t>доктор економічних наук</w:t>
      </w:r>
      <w:r w:rsidR="001030E5" w:rsidRPr="0049656A">
        <w:rPr>
          <w:rFonts w:ascii="Arial" w:hAnsi="Arial" w:cs="Arial"/>
          <w:sz w:val="25"/>
          <w:szCs w:val="25"/>
        </w:rPr>
        <w:t xml:space="preserve"> (1997), професор (2003), член-кореспондент НАН України (2004), </w:t>
      </w:r>
      <w:r w:rsidR="001030E5" w:rsidRPr="00B92696">
        <w:rPr>
          <w:rFonts w:ascii="Arial" w:hAnsi="Arial" w:cs="Arial"/>
          <w:sz w:val="25"/>
          <w:szCs w:val="25"/>
        </w:rPr>
        <w:t xml:space="preserve">академік НАН України </w:t>
      </w:r>
      <w:r w:rsidR="001030E5" w:rsidRPr="007F5C82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за спеціальністю: </w:t>
      </w:r>
      <w:r w:rsidR="001030E5">
        <w:rPr>
          <w:rFonts w:ascii="Arial" w:hAnsi="Arial" w:cs="Arial"/>
          <w:color w:val="auto"/>
          <w:sz w:val="25"/>
          <w:szCs w:val="25"/>
          <w:shd w:val="clear" w:color="auto" w:fill="FFFFFF"/>
        </w:rPr>
        <w:t>економіка природокористування (04.02.2009</w:t>
      </w:r>
      <w:r w:rsidR="001030E5" w:rsidRPr="007F5C82">
        <w:rPr>
          <w:rFonts w:ascii="Arial" w:hAnsi="Arial" w:cs="Arial"/>
          <w:color w:val="auto"/>
          <w:sz w:val="25"/>
          <w:szCs w:val="25"/>
          <w:shd w:val="clear" w:color="auto" w:fill="FFFFFF"/>
        </w:rPr>
        <w:t>)</w:t>
      </w:r>
      <w:r w:rsidR="001030E5" w:rsidRPr="0049656A">
        <w:rPr>
          <w:rFonts w:ascii="Arial" w:hAnsi="Arial" w:cs="Arial"/>
          <w:sz w:val="25"/>
          <w:szCs w:val="25"/>
        </w:rPr>
        <w:t xml:space="preserve">. </w:t>
      </w:r>
    </w:p>
    <w:p w:rsidR="002A7375" w:rsidRDefault="002A7375" w:rsidP="001030E5"/>
    <w:p w:rsidR="00FB254D" w:rsidRDefault="00FB254D" w:rsidP="001030E5">
      <w:bookmarkStart w:id="0" w:name="_GoBack"/>
      <w:bookmarkEnd w:id="0"/>
    </w:p>
    <w:p w:rsidR="00FB254D" w:rsidRDefault="002A7375" w:rsidP="00295D75">
      <w:pPr>
        <w:ind w:firstLine="720"/>
        <w:rPr>
          <w:rFonts w:ascii="Arial" w:hAnsi="Arial" w:cs="Arial"/>
          <w:sz w:val="25"/>
          <w:szCs w:val="25"/>
        </w:rPr>
      </w:pPr>
      <w:r w:rsidRPr="00295D75">
        <w:rPr>
          <w:rFonts w:ascii="Arial" w:hAnsi="Arial" w:cs="Arial"/>
          <w:sz w:val="25"/>
          <w:szCs w:val="25"/>
        </w:rPr>
        <w:t xml:space="preserve">Народився 6 червня 1965 р. у с. </w:t>
      </w:r>
      <w:proofErr w:type="spellStart"/>
      <w:r w:rsidRPr="00295D75">
        <w:rPr>
          <w:rFonts w:ascii="Arial" w:hAnsi="Arial" w:cs="Arial"/>
          <w:sz w:val="25"/>
          <w:szCs w:val="25"/>
        </w:rPr>
        <w:t>Церківна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Долинського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району Івано</w:t>
      </w:r>
      <w:r w:rsidR="00295D75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>Франківської області. У 1987 р. закінчив з відзнакою Тернопільський державний педагогічний інститут ім. Я. Галана. У 1991 році захистив дисертацію на здобуття наукового ступеня кандидата, у 1997 році — доктора економічних наук. З 1988 року працював у Раді по вивченню продуктивних сил України НАН України, де пройшов науковий і трудовий шлях від аспіранта до завідувача відділу, заступника голови Ради з наукової роботи і голови Ради. З 2003 р. — заступник академіка</w:t>
      </w:r>
      <w:r w:rsidR="00FB254D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 xml:space="preserve">секретаря та член Бюро Відділення економіки НАН України. </w:t>
      </w:r>
      <w:r w:rsidR="00295D75" w:rsidRPr="00295D75">
        <w:rPr>
          <w:rFonts w:ascii="Arial" w:hAnsi="Arial" w:cs="Arial"/>
          <w:sz w:val="25"/>
          <w:szCs w:val="25"/>
        </w:rPr>
        <w:t xml:space="preserve">Голова Ради по вивченню продуктивних сил України НАН України (2006—2009, 2011 рр.), </w:t>
      </w:r>
      <w:r w:rsidR="00295D75" w:rsidRPr="00FB254D">
        <w:rPr>
          <w:rFonts w:ascii="Arial" w:hAnsi="Arial" w:cs="Arial"/>
          <w:sz w:val="25"/>
          <w:szCs w:val="25"/>
        </w:rPr>
        <w:t>Міністр економіки України (2009—2011). У</w:t>
      </w:r>
      <w:r w:rsidRPr="00295D75">
        <w:rPr>
          <w:rFonts w:ascii="Arial" w:hAnsi="Arial" w:cs="Arial"/>
          <w:sz w:val="25"/>
          <w:szCs w:val="25"/>
        </w:rPr>
        <w:t xml:space="preserve"> 2010 — 2014 — на еміграції (Чехія). </w:t>
      </w:r>
      <w:r w:rsidR="00FB254D" w:rsidRPr="00FB254D">
        <w:rPr>
          <w:rFonts w:ascii="Arial" w:hAnsi="Arial" w:cs="Arial"/>
          <w:sz w:val="25"/>
          <w:szCs w:val="25"/>
        </w:rPr>
        <w:t>В 2013 році обраний Президентом Європейського Інституту економічних та політичних досліджень розвитку країн Центральної та Східної Європи і України (</w:t>
      </w:r>
      <w:hyperlink r:id="rId6" w:tooltip="Прага" w:history="1">
        <w:r w:rsidR="00FB254D" w:rsidRPr="00FB254D">
          <w:rPr>
            <w:sz w:val="25"/>
            <w:szCs w:val="25"/>
          </w:rPr>
          <w:t>Прага</w:t>
        </w:r>
      </w:hyperlink>
      <w:r w:rsidR="00FB254D" w:rsidRPr="00FB254D">
        <w:rPr>
          <w:rFonts w:ascii="Arial" w:hAnsi="Arial" w:cs="Arial"/>
          <w:sz w:val="25"/>
          <w:szCs w:val="25"/>
        </w:rPr>
        <w:t>).</w:t>
      </w:r>
    </w:p>
    <w:p w:rsidR="002A7375" w:rsidRPr="00295D75" w:rsidRDefault="002A7375" w:rsidP="00295D75">
      <w:pPr>
        <w:ind w:firstLine="720"/>
        <w:rPr>
          <w:rFonts w:ascii="Arial" w:hAnsi="Arial" w:cs="Arial"/>
          <w:sz w:val="25"/>
          <w:szCs w:val="25"/>
        </w:rPr>
      </w:pPr>
      <w:r w:rsidRPr="00295D75">
        <w:rPr>
          <w:rFonts w:ascii="Arial" w:hAnsi="Arial" w:cs="Arial"/>
          <w:sz w:val="25"/>
          <w:szCs w:val="25"/>
        </w:rPr>
        <w:t>З 2014 — професор Київ нац. економ. університету, з 2016 – голова Ради Нац. банку України</w:t>
      </w:r>
      <w:r w:rsidR="00295D75">
        <w:rPr>
          <w:rFonts w:ascii="Arial" w:hAnsi="Arial" w:cs="Arial"/>
          <w:sz w:val="25"/>
          <w:szCs w:val="25"/>
        </w:rPr>
        <w:t>.</w:t>
      </w:r>
      <w:r w:rsidR="00295D75" w:rsidRPr="00295D75">
        <w:rPr>
          <w:rFonts w:ascii="Arial" w:hAnsi="Arial" w:cs="Arial"/>
          <w:sz w:val="25"/>
          <w:szCs w:val="25"/>
        </w:rPr>
        <w:t xml:space="preserve"> </w:t>
      </w:r>
      <w:r w:rsidR="00295D75">
        <w:rPr>
          <w:rFonts w:ascii="Arial" w:hAnsi="Arial" w:cs="Arial"/>
          <w:sz w:val="25"/>
          <w:szCs w:val="25"/>
        </w:rPr>
        <w:t>Голова</w:t>
      </w:r>
      <w:r w:rsidR="00295D75" w:rsidRPr="00A97EA7">
        <w:rPr>
          <w:rFonts w:ascii="Arial" w:hAnsi="Arial" w:cs="Arial"/>
          <w:sz w:val="25"/>
          <w:szCs w:val="25"/>
        </w:rPr>
        <w:t xml:space="preserve"> Рад</w:t>
      </w:r>
      <w:r w:rsidR="00295D75">
        <w:rPr>
          <w:rFonts w:ascii="Arial" w:hAnsi="Arial" w:cs="Arial"/>
          <w:sz w:val="25"/>
          <w:szCs w:val="25"/>
        </w:rPr>
        <w:t>и</w:t>
      </w:r>
      <w:r w:rsidR="00295D75" w:rsidRPr="00A97EA7">
        <w:rPr>
          <w:rFonts w:ascii="Arial" w:hAnsi="Arial" w:cs="Arial"/>
          <w:sz w:val="25"/>
          <w:szCs w:val="25"/>
        </w:rPr>
        <w:t xml:space="preserve"> Міжнародної організації «Українська європей</w:t>
      </w:r>
      <w:r w:rsidR="00295D75">
        <w:rPr>
          <w:rFonts w:ascii="Arial" w:hAnsi="Arial" w:cs="Arial"/>
          <w:sz w:val="25"/>
          <w:szCs w:val="25"/>
        </w:rPr>
        <w:t>ська перспектива» (2011–2013),</w:t>
      </w:r>
      <w:r w:rsidR="00295D75" w:rsidRPr="00A97EA7">
        <w:rPr>
          <w:rFonts w:ascii="Arial" w:hAnsi="Arial" w:cs="Arial"/>
          <w:sz w:val="25"/>
          <w:szCs w:val="25"/>
        </w:rPr>
        <w:t xml:space="preserve"> </w:t>
      </w:r>
      <w:r w:rsidR="00295D75" w:rsidRPr="00FB254D">
        <w:rPr>
          <w:rFonts w:ascii="Arial" w:hAnsi="Arial" w:cs="Arial"/>
          <w:sz w:val="25"/>
          <w:szCs w:val="25"/>
        </w:rPr>
        <w:t xml:space="preserve">очолює Науково-дослідний інститут </w:t>
      </w:r>
      <w:proofErr w:type="spellStart"/>
      <w:r w:rsidR="00295D75" w:rsidRPr="00FB254D">
        <w:rPr>
          <w:rFonts w:ascii="Arial" w:hAnsi="Arial" w:cs="Arial"/>
          <w:sz w:val="25"/>
          <w:szCs w:val="25"/>
        </w:rPr>
        <w:t>регіоналістики</w:t>
      </w:r>
      <w:proofErr w:type="spellEnd"/>
      <w:r w:rsidR="00295D75" w:rsidRPr="00FB254D">
        <w:rPr>
          <w:rFonts w:ascii="Arial" w:hAnsi="Arial" w:cs="Arial"/>
          <w:sz w:val="25"/>
          <w:szCs w:val="25"/>
        </w:rPr>
        <w:t>, що функціонує у складі єдиного навчально-наукового комплексу Київського національного університету імені Вадима Гетьмана (з 2014).</w:t>
      </w:r>
      <w:r w:rsidR="00295D75" w:rsidRPr="00295D75">
        <w:rPr>
          <w:rFonts w:ascii="Arial" w:hAnsi="Arial" w:cs="Arial"/>
          <w:sz w:val="25"/>
          <w:szCs w:val="25"/>
        </w:rPr>
        <w:t xml:space="preserve"> </w:t>
      </w:r>
    </w:p>
    <w:p w:rsidR="002A7375" w:rsidRPr="00295D75" w:rsidRDefault="002A7375" w:rsidP="00295D75">
      <w:pPr>
        <w:ind w:firstLine="720"/>
        <w:rPr>
          <w:rFonts w:ascii="Arial" w:hAnsi="Arial" w:cs="Arial"/>
          <w:sz w:val="25"/>
          <w:szCs w:val="25"/>
        </w:rPr>
      </w:pPr>
      <w:r w:rsidRPr="00295D75">
        <w:rPr>
          <w:rFonts w:ascii="Arial" w:hAnsi="Arial" w:cs="Arial"/>
          <w:sz w:val="25"/>
          <w:szCs w:val="25"/>
        </w:rPr>
        <w:t>Під науковим керівництвом Б.М. Данилишина розроблені концептуальні засади сталого розвитку України, «Загальнодержавна програма розвитку малих міст України». Учений безпосередньо брав участь у розробці «Концепції та стратегії державної регіональної політики», «Генеральної схеми планування території України», низки нормативно</w:t>
      </w:r>
      <w:r w:rsidR="00FB254D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>правових та законодавчих актів з питань розвитку регіонів і територіальних громад, місцевого самоврядування, екологічної політики та природно"техногенної безпеки. Богдан Михайлович досліджує шляхи вирішення актуальних структурно</w:t>
      </w:r>
      <w:r w:rsidR="00FB254D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>динамічних проблем економіки на сучасному етапі, плідно працює у сфері комплексного еколого</w:t>
      </w:r>
      <w:r w:rsidR="00295D75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>економічного, соціально</w:t>
      </w:r>
      <w:r w:rsidR="00295D75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>економічного і науково</w:t>
      </w:r>
      <w:r w:rsidR="00295D75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>технічного прогнозування розвитку національної економіки. Ним науково обґрунтовані шляхи формування цілісної регіональної економічної політики держави, в тому числі — вирівнювання диспропорцій соціально</w:t>
      </w:r>
      <w:r w:rsidR="00FB254D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 xml:space="preserve">економічного розвитку регіонів, розвитку депресивних територій, малих монофункціональних міст тощо. Під керівництвом Б.М. Данилишина активізувались дослідження щодо формування </w:t>
      </w:r>
      <w:r w:rsidRPr="00295D75">
        <w:rPr>
          <w:rFonts w:ascii="Arial" w:hAnsi="Arial" w:cs="Arial"/>
          <w:sz w:val="25"/>
          <w:szCs w:val="25"/>
        </w:rPr>
        <w:lastRenderedPageBreak/>
        <w:t>сталого еколого</w:t>
      </w:r>
      <w:r w:rsidR="00295D75">
        <w:rPr>
          <w:rFonts w:ascii="Arial" w:hAnsi="Arial" w:cs="Arial"/>
          <w:sz w:val="25"/>
          <w:szCs w:val="25"/>
        </w:rPr>
        <w:t>-</w:t>
      </w:r>
      <w:r w:rsidRPr="00295D75">
        <w:rPr>
          <w:rFonts w:ascii="Arial" w:hAnsi="Arial" w:cs="Arial"/>
          <w:sz w:val="25"/>
          <w:szCs w:val="25"/>
        </w:rPr>
        <w:t>економічного розвитку та підвищення ролі регіонів у структурі господарського комплексу держави. Ці результати одержали визнання наукової громадськості, знайшли відображення у рішеннях Верховної Ради України (брав участь у розробці п’яти законодавчих актів), Кабінету Міністрів України, Міністерства економіки України, Міністерства охорони навколишнього природного середовища України, Міністерства надзвичайних ситуацій, Національної академії наук України, а також використовуються в процесі підготовки і підвищення кваліфікації кадрів у галузі економіки природокористування, територіального управління і регіональної економіки. Учений неодноразово був затверджений членом Національних комісій і експертних груп з розробки актуальних проблем розвитку народного господарства України. Б.М. Данилишин є експертом з питань регіональної політики і навколишнього середовища Програми розвитку ООН, експертом програми Міжнародної асоціації для підтримки співробітництва з науковцями країн СНД колишнього Радянського Союзу (</w:t>
      </w:r>
      <w:proofErr w:type="spellStart"/>
      <w:r w:rsidRPr="00295D75">
        <w:rPr>
          <w:rFonts w:ascii="Arial" w:hAnsi="Arial" w:cs="Arial"/>
          <w:sz w:val="25"/>
          <w:szCs w:val="25"/>
        </w:rPr>
        <w:t>The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International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Association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for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the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Promotion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of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Co6operation </w:t>
      </w:r>
      <w:proofErr w:type="spellStart"/>
      <w:r w:rsidRPr="00295D75">
        <w:rPr>
          <w:rFonts w:ascii="Arial" w:hAnsi="Arial" w:cs="Arial"/>
          <w:sz w:val="25"/>
          <w:szCs w:val="25"/>
        </w:rPr>
        <w:t>with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Scientists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from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the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New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Independent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States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of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the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Former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Soviet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95D75">
        <w:rPr>
          <w:rFonts w:ascii="Arial" w:hAnsi="Arial" w:cs="Arial"/>
          <w:sz w:val="25"/>
          <w:szCs w:val="25"/>
        </w:rPr>
        <w:t>Union</w:t>
      </w:r>
      <w:proofErr w:type="spellEnd"/>
      <w:r w:rsidRPr="00295D75">
        <w:rPr>
          <w:rFonts w:ascii="Arial" w:hAnsi="Arial" w:cs="Arial"/>
          <w:sz w:val="25"/>
          <w:szCs w:val="25"/>
        </w:rPr>
        <w:t xml:space="preserve"> — INTAS) та ряду інших організацій. Б.М. Данилишин — автор і співавтор більш як 200 наукових праць (у тому числі — 20 монографій, одного підручника), в яких досліджені, узагальнені і обґрунтовані шляхи вирішення актуальних проблем формування сучасної державної регіональної політики, економіки природокористування та розвитку продуктивних сил України в контексті нових економічних і політичних реалій. Член редколегії журналу «Економіка України». У 2004—2010 рр. був головою експертної ради ВАК України з економічних наук. </w:t>
      </w:r>
    </w:p>
    <w:p w:rsidR="002A7375" w:rsidRPr="00295D75" w:rsidRDefault="002A7375" w:rsidP="00295D75">
      <w:pPr>
        <w:ind w:firstLine="720"/>
        <w:rPr>
          <w:rFonts w:ascii="Arial" w:hAnsi="Arial" w:cs="Arial"/>
          <w:sz w:val="25"/>
          <w:szCs w:val="25"/>
        </w:rPr>
      </w:pPr>
    </w:p>
    <w:p w:rsidR="002A7375" w:rsidRPr="00295D75" w:rsidRDefault="002A7375" w:rsidP="00295D75">
      <w:pPr>
        <w:ind w:firstLine="720"/>
        <w:rPr>
          <w:rFonts w:ascii="Arial" w:hAnsi="Arial" w:cs="Arial"/>
          <w:sz w:val="25"/>
          <w:szCs w:val="25"/>
        </w:rPr>
      </w:pPr>
      <w:r w:rsidRPr="00295D75">
        <w:rPr>
          <w:rFonts w:ascii="Arial" w:hAnsi="Arial" w:cs="Arial"/>
          <w:sz w:val="25"/>
          <w:szCs w:val="25"/>
        </w:rPr>
        <w:t>Наукові праці стосуються проблем макроекономічної політики, національної безпеки, економіки природокористування та охорони навколишнього середовища, регіональної економіки. , економіки природно-тех</w:t>
      </w:r>
      <w:r w:rsidR="00295D75">
        <w:rPr>
          <w:rFonts w:ascii="Arial" w:hAnsi="Arial" w:cs="Arial"/>
          <w:sz w:val="25"/>
          <w:szCs w:val="25"/>
        </w:rPr>
        <w:t xml:space="preserve">ногенної та екологічної безпеки, </w:t>
      </w:r>
      <w:r w:rsidRPr="00295D75">
        <w:rPr>
          <w:rFonts w:ascii="Arial" w:hAnsi="Arial" w:cs="Arial"/>
          <w:sz w:val="25"/>
          <w:szCs w:val="25"/>
        </w:rPr>
        <w:t>розміщення продуктивних сил і регіональної економіки, зокрема економіки катастроф. Під його керівництвом було розроблено концепцію сталого розвитку України, загальнодерж</w:t>
      </w:r>
      <w:r w:rsidR="00295D75">
        <w:rPr>
          <w:rFonts w:ascii="Arial" w:hAnsi="Arial" w:cs="Arial"/>
          <w:sz w:val="25"/>
          <w:szCs w:val="25"/>
        </w:rPr>
        <w:t>авної</w:t>
      </w:r>
      <w:r w:rsidRPr="00295D75">
        <w:rPr>
          <w:rFonts w:ascii="Arial" w:hAnsi="Arial" w:cs="Arial"/>
          <w:sz w:val="25"/>
          <w:szCs w:val="25"/>
        </w:rPr>
        <w:t xml:space="preserve"> програми комплексного соціально-економічного розвитку територій радіоактивного забруднення і розвитку малих міст України, проект стратегії регіонального розвитку України</w:t>
      </w:r>
    </w:p>
    <w:p w:rsidR="002A7375" w:rsidRPr="00295D75" w:rsidRDefault="002A7375" w:rsidP="00295D75">
      <w:pPr>
        <w:ind w:firstLine="720"/>
        <w:rPr>
          <w:rFonts w:ascii="Arial" w:hAnsi="Arial" w:cs="Arial"/>
          <w:sz w:val="25"/>
          <w:szCs w:val="25"/>
        </w:rPr>
      </w:pPr>
    </w:p>
    <w:p w:rsidR="002A7375" w:rsidRPr="00295D75" w:rsidRDefault="00295D75" w:rsidP="00295D75">
      <w:pPr>
        <w:ind w:firstLine="720"/>
        <w:rPr>
          <w:rFonts w:ascii="Arial" w:hAnsi="Arial" w:cs="Arial"/>
          <w:b/>
          <w:sz w:val="25"/>
          <w:szCs w:val="25"/>
        </w:rPr>
      </w:pPr>
      <w:r w:rsidRPr="00295D75">
        <w:rPr>
          <w:rFonts w:ascii="Arial" w:hAnsi="Arial" w:cs="Arial"/>
          <w:b/>
          <w:sz w:val="25"/>
          <w:szCs w:val="25"/>
        </w:rPr>
        <w:t>Нагороди та відзнаки:</w:t>
      </w:r>
    </w:p>
    <w:p w:rsidR="00295D75" w:rsidRPr="00295D75" w:rsidRDefault="002A7375" w:rsidP="00295D75">
      <w:pPr>
        <w:ind w:firstLine="720"/>
        <w:rPr>
          <w:rFonts w:ascii="Arial" w:hAnsi="Arial" w:cs="Arial"/>
          <w:sz w:val="25"/>
          <w:szCs w:val="25"/>
        </w:rPr>
      </w:pPr>
      <w:r w:rsidRPr="00295D75">
        <w:rPr>
          <w:rFonts w:ascii="Arial" w:hAnsi="Arial" w:cs="Arial"/>
          <w:sz w:val="25"/>
          <w:szCs w:val="25"/>
        </w:rPr>
        <w:t>Нагороджений Почесною грамотою Верховної Ради України «За особливі заслуги перед Українським народом» (2003), Почесними грамотами Кабінету Міністрів України (2003, 2007), відзнаками міністерств і відомств України.</w:t>
      </w:r>
      <w:r w:rsidR="00295D75">
        <w:rPr>
          <w:rFonts w:ascii="Arial" w:hAnsi="Arial" w:cs="Arial"/>
          <w:sz w:val="25"/>
          <w:szCs w:val="25"/>
        </w:rPr>
        <w:t xml:space="preserve"> </w:t>
      </w:r>
      <w:r w:rsidRPr="00295D75">
        <w:rPr>
          <w:rFonts w:ascii="Arial" w:hAnsi="Arial" w:cs="Arial"/>
          <w:sz w:val="25"/>
          <w:szCs w:val="25"/>
        </w:rPr>
        <w:t>Лауреат Д</w:t>
      </w:r>
      <w:hyperlink r:id="rId7" w:tgtFrame="_blank" w:history="1">
        <w:r w:rsidRPr="00295D75">
          <w:rPr>
            <w:rFonts w:ascii="Arial" w:hAnsi="Arial" w:cs="Arial"/>
            <w:sz w:val="25"/>
            <w:szCs w:val="25"/>
          </w:rPr>
          <w:t>ержавної премії України в галузі науки і техніки</w:t>
        </w:r>
      </w:hyperlink>
      <w:r w:rsidRPr="00295D75">
        <w:rPr>
          <w:rFonts w:ascii="Arial" w:hAnsi="Arial" w:cs="Arial"/>
          <w:sz w:val="25"/>
          <w:szCs w:val="25"/>
        </w:rPr>
        <w:t xml:space="preserve"> (</w:t>
      </w:r>
      <w:r w:rsidR="00295D75" w:rsidRPr="00295D75">
        <w:rPr>
          <w:rFonts w:ascii="Arial" w:hAnsi="Arial" w:cs="Arial"/>
          <w:sz w:val="25"/>
          <w:szCs w:val="25"/>
        </w:rPr>
        <w:t>2003)</w:t>
      </w:r>
      <w:r w:rsidR="00295D75">
        <w:rPr>
          <w:rFonts w:ascii="Arial" w:hAnsi="Arial" w:cs="Arial"/>
          <w:sz w:val="25"/>
          <w:szCs w:val="25"/>
        </w:rPr>
        <w:t xml:space="preserve">, </w:t>
      </w:r>
      <w:hyperlink r:id="rId8" w:tgtFrame="_blank" w:history="1">
        <w:r w:rsidR="00295D75" w:rsidRPr="00295D75">
          <w:rPr>
            <w:rFonts w:ascii="Arial" w:hAnsi="Arial" w:cs="Arial"/>
            <w:sz w:val="25"/>
            <w:szCs w:val="25"/>
          </w:rPr>
          <w:t>Заслужений діяч науки і техніки України</w:t>
        </w:r>
      </w:hyperlink>
      <w:r w:rsidR="00295D75" w:rsidRPr="00295D75">
        <w:rPr>
          <w:rFonts w:ascii="Arial" w:hAnsi="Arial" w:cs="Arial"/>
          <w:sz w:val="25"/>
          <w:szCs w:val="25"/>
        </w:rPr>
        <w:t xml:space="preserve"> (2007).</w:t>
      </w:r>
    </w:p>
    <w:sectPr w:rsidR="00295D75" w:rsidRPr="00295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6"/>
    <w:rsid w:val="001030E5"/>
    <w:rsid w:val="00295D75"/>
    <w:rsid w:val="002A7375"/>
    <w:rsid w:val="00326628"/>
    <w:rsid w:val="00867E06"/>
    <w:rsid w:val="00F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E5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0E5"/>
    <w:rPr>
      <w:rFonts w:ascii="Tahoma" w:eastAsia="Times New Roman" w:hAnsi="Tahoma" w:cs="Tahoma"/>
      <w:color w:val="000000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2A7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E5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0E5"/>
    <w:rPr>
      <w:rFonts w:ascii="Tahoma" w:eastAsia="Times New Roman" w:hAnsi="Tahoma" w:cs="Tahoma"/>
      <w:color w:val="000000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2A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.gov.ua/UA/Competition/Pages/Default.aspx?CompetitionID=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.gov.ua/UA/Competition/Pages/Default.aspx?CompetitionID=1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F%D1%80%D0%B0%D0%B3%D0%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4</cp:revision>
  <dcterms:created xsi:type="dcterms:W3CDTF">2018-11-11T12:54:00Z</dcterms:created>
  <dcterms:modified xsi:type="dcterms:W3CDTF">2018-11-11T13:22:00Z</dcterms:modified>
</cp:coreProperties>
</file>