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052BDD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B27D2B" w:rsidRPr="00052BDD">
        <w:rPr>
          <w:b/>
          <w:sz w:val="24"/>
        </w:rPr>
        <w:t>4</w:t>
      </w:r>
    </w:p>
    <w:p w:rsidR="00E6183F" w:rsidRPr="004F12C8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27772C">
        <w:rPr>
          <w:b/>
          <w:i/>
          <w:sz w:val="24"/>
          <w:szCs w:val="24"/>
          <w:lang w:val="uk-UA"/>
        </w:rPr>
        <w:t xml:space="preserve">Вивчення </w:t>
      </w:r>
      <w:r w:rsidR="00984F07">
        <w:rPr>
          <w:b/>
          <w:i/>
          <w:sz w:val="24"/>
          <w:szCs w:val="24"/>
          <w:lang w:val="uk-UA"/>
        </w:rPr>
        <w:t xml:space="preserve">явища </w:t>
      </w:r>
      <w:r w:rsidR="0052773F">
        <w:rPr>
          <w:b/>
          <w:i/>
          <w:sz w:val="24"/>
          <w:szCs w:val="24"/>
          <w:lang w:val="uk-UA"/>
        </w:rPr>
        <w:t>охолодження суміші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52773F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Встановити залежність між зміною температури та співвідношенням маси льоду та кухонної солі</w:t>
      </w:r>
      <w:r w:rsidR="00FD00D6">
        <w:rPr>
          <w:sz w:val="24"/>
          <w:szCs w:val="24"/>
          <w:lang w:val="uk-UA"/>
        </w:rPr>
        <w:t>.</w:t>
      </w:r>
    </w:p>
    <w:p w:rsidR="001840B0" w:rsidRDefault="0052773F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Побудувати графік дослідженої залежності.</w:t>
      </w:r>
    </w:p>
    <w:p w:rsidR="00E6110B" w:rsidRDefault="001840B0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Дати відповіді на контрольні запитання.</w:t>
      </w:r>
      <w:r w:rsidR="00E6110B">
        <w:rPr>
          <w:sz w:val="24"/>
          <w:szCs w:val="24"/>
          <w:lang w:val="uk-UA"/>
        </w:rPr>
        <w:t xml:space="preserve"> 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Pr="0048717C">
        <w:rPr>
          <w:sz w:val="24"/>
          <w:szCs w:val="24"/>
          <w:lang w:val="uk-UA"/>
        </w:rPr>
        <w:t xml:space="preserve"> </w:t>
      </w:r>
      <w:r w:rsidR="00052BDD">
        <w:rPr>
          <w:sz w:val="24"/>
          <w:szCs w:val="24"/>
          <w:lang w:val="uk-UA"/>
        </w:rPr>
        <w:t xml:space="preserve">цифрова лабораторія </w:t>
      </w:r>
      <w:r w:rsidR="00052BDD">
        <w:rPr>
          <w:sz w:val="24"/>
          <w:szCs w:val="24"/>
          <w:lang w:val="en-US"/>
        </w:rPr>
        <w:t>NOVA</w:t>
      </w:r>
      <w:r w:rsidR="00052BDD">
        <w:rPr>
          <w:sz w:val="24"/>
          <w:szCs w:val="24"/>
          <w:lang w:val="uk-UA"/>
        </w:rPr>
        <w:t>5000</w:t>
      </w:r>
      <w:r w:rsidRPr="0048717C">
        <w:rPr>
          <w:sz w:val="24"/>
          <w:szCs w:val="24"/>
          <w:lang w:val="uk-UA"/>
        </w:rPr>
        <w:t>,</w:t>
      </w:r>
      <w:r w:rsidR="00052BDD">
        <w:rPr>
          <w:sz w:val="24"/>
          <w:szCs w:val="24"/>
          <w:lang w:val="uk-UA"/>
        </w:rPr>
        <w:t xml:space="preserve"> датчик температури </w:t>
      </w:r>
      <w:r w:rsidR="00052BDD" w:rsidRPr="0048717C">
        <w:rPr>
          <w:sz w:val="24"/>
          <w:szCs w:val="24"/>
          <w:lang w:val="en-US"/>
        </w:rPr>
        <w:t>DT</w:t>
      </w:r>
      <w:r w:rsidR="00052BDD">
        <w:rPr>
          <w:sz w:val="24"/>
          <w:szCs w:val="24"/>
          <w:lang w:val="uk-UA"/>
        </w:rPr>
        <w:t>029,</w:t>
      </w:r>
      <w:r w:rsidR="0052773F">
        <w:rPr>
          <w:sz w:val="24"/>
          <w:szCs w:val="24"/>
          <w:lang w:val="uk-UA"/>
        </w:rPr>
        <w:t xml:space="preserve"> калориметр</w:t>
      </w:r>
      <w:r w:rsidR="00052BDD">
        <w:rPr>
          <w:sz w:val="24"/>
          <w:szCs w:val="24"/>
          <w:lang w:val="uk-UA"/>
        </w:rPr>
        <w:t xml:space="preserve"> з двох скляних стаканчиків</w:t>
      </w:r>
      <w:r w:rsidR="0052773F">
        <w:rPr>
          <w:sz w:val="24"/>
          <w:szCs w:val="24"/>
          <w:lang w:val="uk-UA"/>
        </w:rPr>
        <w:t xml:space="preserve">, </w:t>
      </w:r>
      <w:r w:rsidR="00BB07DA">
        <w:rPr>
          <w:sz w:val="24"/>
          <w:szCs w:val="24"/>
          <w:lang w:val="uk-UA"/>
        </w:rPr>
        <w:t>склян</w:t>
      </w:r>
      <w:r w:rsidR="0052773F">
        <w:rPr>
          <w:sz w:val="24"/>
          <w:szCs w:val="24"/>
          <w:lang w:val="uk-UA"/>
        </w:rPr>
        <w:t>ка з сіллю, лід</w:t>
      </w:r>
      <w:r w:rsidR="00052BDD">
        <w:rPr>
          <w:sz w:val="24"/>
          <w:szCs w:val="24"/>
          <w:lang w:val="uk-UA"/>
        </w:rPr>
        <w:t xml:space="preserve"> у пакетиках</w:t>
      </w:r>
      <w:r w:rsidR="0052773F">
        <w:rPr>
          <w:sz w:val="24"/>
          <w:szCs w:val="24"/>
          <w:lang w:val="uk-UA"/>
        </w:rPr>
        <w:t>, цифрові терези, додаткові склянки для зважування</w:t>
      </w:r>
      <w:r w:rsidR="00490576">
        <w:rPr>
          <w:sz w:val="24"/>
          <w:szCs w:val="24"/>
          <w:lang w:val="uk-UA"/>
        </w:rPr>
        <w:t>, вантажі для подрібнювання льоду</w:t>
      </w:r>
      <w:r w:rsidR="004009FB">
        <w:rPr>
          <w:sz w:val="24"/>
          <w:szCs w:val="24"/>
          <w:lang w:val="uk-UA"/>
        </w:rPr>
        <w:t>, термоконтейнер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660890" w:rsidRPr="00660890" w:rsidRDefault="00660890" w:rsidP="00052BDD">
      <w:pPr>
        <w:spacing w:after="0" w:line="240" w:lineRule="auto"/>
        <w:ind w:firstLine="709"/>
        <w:jc w:val="both"/>
        <w:rPr>
          <w:rFonts w:eastAsiaTheme="minorEastAsia"/>
          <w:sz w:val="24"/>
          <w:lang w:val="uk-UA"/>
        </w:rPr>
      </w:pPr>
      <w:r w:rsidRPr="00660890">
        <w:rPr>
          <w:rFonts w:eastAsiaTheme="minorEastAsia"/>
          <w:sz w:val="24"/>
          <w:lang w:val="uk-UA"/>
        </w:rPr>
        <w:t>У властивостях сумішей є цікава закономірність: температура плавлення суміші декількох речовин нижче, ніж температура плавлення кожного з чистих речовин окремо. Так для досліджуваного випадку, температура плавлення чистої во</w:t>
      </w:r>
      <w:r w:rsidR="0004695E">
        <w:rPr>
          <w:rFonts w:eastAsiaTheme="minorEastAsia"/>
          <w:sz w:val="24"/>
          <w:lang w:val="uk-UA"/>
        </w:rPr>
        <w:t>ди (у вигляді льоду або снігу) 0</w:t>
      </w:r>
      <w:r w:rsidR="0004695E">
        <w:rPr>
          <w:rFonts w:eastAsiaTheme="minorEastAsia" w:cs="Times New Roman"/>
          <w:sz w:val="24"/>
          <w:lang w:val="uk-UA"/>
        </w:rPr>
        <w:t>°</w:t>
      </w:r>
      <w:r w:rsidRPr="00660890">
        <w:rPr>
          <w:rFonts w:eastAsiaTheme="minorEastAsia"/>
          <w:sz w:val="24"/>
          <w:lang w:val="uk-UA"/>
        </w:rPr>
        <w:t>С. Якщо внести в лід домішку кухонної солі, то лід починає плавитися при більш низьких "мінусових" температурах. Температура плавлення залежить від співвідношення маси льоду і солі, швидкості перемішування і навіть ступеня подрібнення льоду.</w:t>
      </w:r>
    </w:p>
    <w:p w:rsidR="003F3A2E" w:rsidRDefault="00660890" w:rsidP="00052BDD">
      <w:pPr>
        <w:spacing w:after="0" w:line="240" w:lineRule="auto"/>
        <w:ind w:firstLine="709"/>
        <w:jc w:val="both"/>
        <w:rPr>
          <w:rFonts w:eastAsiaTheme="minorEastAsia"/>
          <w:b/>
          <w:sz w:val="24"/>
          <w:lang w:val="uk-UA"/>
        </w:rPr>
      </w:pPr>
      <w:r w:rsidRPr="00660890">
        <w:rPr>
          <w:rFonts w:eastAsiaTheme="minorEastAsia"/>
          <w:sz w:val="24"/>
          <w:lang w:val="uk-UA"/>
        </w:rPr>
        <w:t xml:space="preserve">Найнижча температура замерзання даного розчину солі називається </w:t>
      </w:r>
      <w:proofErr w:type="spellStart"/>
      <w:r w:rsidR="001840B0">
        <w:rPr>
          <w:rFonts w:eastAsiaTheme="minorEastAsia"/>
          <w:b/>
          <w:sz w:val="24"/>
          <w:lang w:val="uk-UA"/>
        </w:rPr>
        <w:t>кріогідратною</w:t>
      </w:r>
      <w:proofErr w:type="spellEnd"/>
      <w:r w:rsidRPr="00660890">
        <w:rPr>
          <w:rFonts w:eastAsiaTheme="minorEastAsia"/>
          <w:b/>
          <w:sz w:val="24"/>
          <w:lang w:val="uk-UA"/>
        </w:rPr>
        <w:t xml:space="preserve"> температурою (точкою).</w:t>
      </w:r>
    </w:p>
    <w:p w:rsidR="00052BDD" w:rsidRDefault="00052BDD" w:rsidP="00052BDD">
      <w:pPr>
        <w:spacing w:after="0" w:line="240" w:lineRule="auto"/>
        <w:ind w:firstLine="709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Сутність дослідження полягає у встановленні залежності температури отриманої суміші льоду та кухонної солі від співвідношення мас компонент.</w:t>
      </w:r>
    </w:p>
    <w:p w:rsidR="00052BDD" w:rsidRDefault="00052BDD" w:rsidP="00052BDD">
      <w:pPr>
        <w:spacing w:after="0" w:line="240" w:lineRule="auto"/>
        <w:ind w:firstLine="709"/>
        <w:jc w:val="both"/>
        <w:rPr>
          <w:rFonts w:eastAsiaTheme="minorEastAsia"/>
          <w:sz w:val="24"/>
          <w:lang w:val="uk-UA"/>
        </w:rPr>
      </w:pPr>
    </w:p>
    <w:p w:rsidR="00052BDD" w:rsidRDefault="00052BDD" w:rsidP="00052BDD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</w:t>
      </w:r>
      <w:r>
        <w:rPr>
          <w:rFonts w:eastAsiaTheme="minorEastAsia"/>
          <w:b/>
          <w:i/>
          <w:sz w:val="24"/>
          <w:lang w:val="uk-UA"/>
        </w:rPr>
        <w:t>температури</w:t>
      </w:r>
      <w:r w:rsidRPr="00FD00D6">
        <w:rPr>
          <w:rFonts w:eastAsiaTheme="minorEastAsia"/>
          <w:b/>
          <w:i/>
          <w:sz w:val="24"/>
          <w:lang w:val="uk-UA"/>
        </w:rPr>
        <w:t xml:space="preserve">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>
        <w:rPr>
          <w:rFonts w:eastAsiaTheme="minorEastAsia"/>
          <w:b/>
          <w:i/>
          <w:sz w:val="24"/>
          <w:lang w:val="uk-UA"/>
        </w:rPr>
        <w:t>0</w:t>
      </w:r>
      <w:r w:rsidRPr="00661778">
        <w:rPr>
          <w:rFonts w:eastAsiaTheme="minorEastAsia"/>
          <w:b/>
          <w:i/>
          <w:sz w:val="24"/>
          <w:lang w:val="uk-UA"/>
        </w:rPr>
        <w:t>2</w:t>
      </w:r>
      <w:r>
        <w:rPr>
          <w:rFonts w:eastAsiaTheme="minorEastAsia"/>
          <w:b/>
          <w:i/>
          <w:sz w:val="24"/>
          <w:lang w:val="uk-UA"/>
        </w:rPr>
        <w:t>9</w:t>
      </w:r>
    </w:p>
    <w:p w:rsidR="00052BDD" w:rsidRPr="00FD00D6" w:rsidRDefault="00052BDD" w:rsidP="00052BDD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</w:p>
    <w:p w:rsidR="00052BDD" w:rsidRPr="00B51748" w:rsidRDefault="00052BDD" w:rsidP="00052BDD">
      <w:pPr>
        <w:spacing w:line="240" w:lineRule="auto"/>
        <w:ind w:firstLine="567"/>
        <w:jc w:val="both"/>
        <w:rPr>
          <w:rFonts w:eastAsiaTheme="minorEastAsia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1436</wp:posOffset>
            </wp:positionV>
            <wp:extent cx="1862870" cy="1240403"/>
            <wp:effectExtent l="19050" t="0" r="4030" b="0"/>
            <wp:wrapSquare wrapText="bothSides"/>
            <wp:docPr id="3" name="Рисунок 3" descr="DSC0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748">
        <w:rPr>
          <w:rFonts w:ascii="Arial" w:hAnsi="Arial"/>
          <w:sz w:val="22"/>
          <w:szCs w:val="22"/>
          <w:lang w:val="uk-UA"/>
        </w:rPr>
        <w:t xml:space="preserve"> </w:t>
      </w:r>
      <w:r w:rsidRPr="00B51748">
        <w:rPr>
          <w:rFonts w:eastAsia="Times New Roman"/>
          <w:sz w:val="24"/>
          <w:szCs w:val="24"/>
          <w:lang w:val="uk-UA"/>
        </w:rPr>
        <w:t xml:space="preserve">Датчик температури (-25 °C – 110 °C) може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під’єднуватися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до реєстраторів даних Nova5000,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>.</w:t>
      </w:r>
      <w:r w:rsidRPr="00B51748">
        <w:rPr>
          <w:rFonts w:eastAsiaTheme="minorEastAsia"/>
          <w:sz w:val="24"/>
          <w:szCs w:val="24"/>
          <w:lang w:val="uk-UA"/>
        </w:rPr>
        <w:t xml:space="preserve"> </w:t>
      </w:r>
      <w:r w:rsidRPr="00B51748">
        <w:rPr>
          <w:rFonts w:eastAsia="Times New Roman"/>
          <w:sz w:val="24"/>
          <w:szCs w:val="24"/>
          <w:lang w:val="uk-UA"/>
        </w:rPr>
        <w:t xml:space="preserve">Датчик температури є простим, надійним датчиком із нержавіючої сталі. Він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безпосередньо до реєстратора даних за допомогою стандартного кабелю mini-DIN. Датчик температури вкритий захисним ізоляційним матеріалом, що робить його більш надійним та міцним, аніж звичайний скляний термометр, на заміну якого він розроблений. </w:t>
      </w:r>
    </w:p>
    <w:p w:rsidR="00052BDD" w:rsidRPr="00B51748" w:rsidRDefault="00052BDD" w:rsidP="00052BDD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B51748">
        <w:rPr>
          <w:rFonts w:eastAsia="Times New Roman"/>
          <w:sz w:val="24"/>
          <w:szCs w:val="24"/>
          <w:lang w:val="uk-UA"/>
        </w:rPr>
        <w:t xml:space="preserve">Завдяки широкому діапазону (-25 °C – 110 °C) датчик можна застосовувати у якості термометра для проведення досліджень з хімії, фізики, біології, науки про землю та оточуюче середовище і він найкраще підходить для здійснення вимірювань температури води та інших хімічних розчинів. </w:t>
      </w:r>
    </w:p>
    <w:p w:rsidR="00052BDD" w:rsidRPr="00B51748" w:rsidRDefault="00052BDD" w:rsidP="00052BDD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Принцип роботи </w:t>
      </w:r>
    </w:p>
    <w:p w:rsidR="00052BDD" w:rsidRPr="00B51748" w:rsidRDefault="00052BDD" w:rsidP="00052BD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безпосередньо до реєстратора даних.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Термочутливий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елемент отримує вхідну напругу 5 В і повертає вихідну напругу, пропорційну до виміряної температури та у діапазоні 0-5 В, який є прийнятним для аналого-цифрового перетворювача реєстратора даних. Потім реєстратор даних запам’ятовує отримане значення. </w:t>
      </w:r>
    </w:p>
    <w:p w:rsidR="00052BDD" w:rsidRPr="00B51748" w:rsidRDefault="00052BDD" w:rsidP="00052BD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lastRenderedPageBreak/>
        <w:t>Характеристики 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5828"/>
      </w:tblGrid>
      <w:tr w:rsidR="00052BDD" w:rsidRPr="00B51748" w:rsidTr="00F83C9D">
        <w:trPr>
          <w:trHeight w:val="1168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Діапазон</w:t>
            </w:r>
          </w:p>
        </w:tc>
        <w:tc>
          <w:tcPr>
            <w:tcW w:w="5828" w:type="dxa"/>
          </w:tcPr>
          <w:p w:rsidR="00052BDD" w:rsidRDefault="00052BDD" w:rsidP="00F83C9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263 К – 383,15 К</w:t>
            </w:r>
          </w:p>
        </w:tc>
      </w:tr>
      <w:tr w:rsidR="00052BDD" w:rsidRPr="00B51748" w:rsidTr="00F83C9D">
        <w:trPr>
          <w:trHeight w:val="735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Діапазон для реєстраторів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MultiPRO</w:t>
            </w:r>
            <w:proofErr w:type="spellEnd"/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TriLink</w:t>
            </w:r>
            <w:proofErr w:type="spellEnd"/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</w:p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</w:tc>
      </w:tr>
      <w:tr w:rsidR="00052BDD" w:rsidRPr="00B51748" w:rsidTr="00F83C9D">
        <w:trPr>
          <w:trHeight w:val="405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Точність</w:t>
            </w:r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±2 % від повного діапазону</w:t>
            </w:r>
          </w:p>
        </w:tc>
      </w:tr>
      <w:tr w:rsidR="00052BDD" w:rsidRPr="00B51748" w:rsidTr="00F83C9D">
        <w:trPr>
          <w:trHeight w:val="405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Роздільність 12-біт </w:t>
            </w:r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0,03 °C</w:t>
            </w:r>
          </w:p>
        </w:tc>
      </w:tr>
      <w:tr w:rsidR="00052BDD" w:rsidRPr="00B51748" w:rsidTr="00F83C9D">
        <w:trPr>
          <w:trHeight w:val="615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Частота замірів за замовчуванням </w:t>
            </w:r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10 замірів на секунду</w:t>
            </w:r>
          </w:p>
        </w:tc>
      </w:tr>
      <w:tr w:rsidR="00052BDD" w:rsidRPr="00B51748" w:rsidTr="00F83C9D">
        <w:trPr>
          <w:trHeight w:val="717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 відклику (для 90% змін у показаннях)  </w:t>
            </w:r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20 секунд у рідині</w:t>
            </w:r>
          </w:p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40-60 секунд у повітрі</w:t>
            </w:r>
          </w:p>
        </w:tc>
      </w:tr>
      <w:tr w:rsidR="00052BDD" w:rsidRPr="00B51748" w:rsidTr="00F83C9D">
        <w:trPr>
          <w:trHeight w:val="519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Сенсорний елемент</w:t>
            </w:r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Розміщений всередині наконечника датчика</w:t>
            </w:r>
          </w:p>
        </w:tc>
      </w:tr>
      <w:tr w:rsidR="00052BDD" w:rsidRPr="00B51748" w:rsidTr="00F83C9D">
        <w:trPr>
          <w:trHeight w:val="519"/>
        </w:trPr>
        <w:tc>
          <w:tcPr>
            <w:tcW w:w="3211" w:type="dxa"/>
          </w:tcPr>
          <w:p w:rsidR="00052BDD" w:rsidRPr="00B51748" w:rsidRDefault="00052BDD" w:rsidP="00F83C9D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Рек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>омендоване застосування датчика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28" w:type="dxa"/>
          </w:tcPr>
          <w:p w:rsidR="00052BDD" w:rsidRPr="00B51748" w:rsidRDefault="00052BDD" w:rsidP="00F83C9D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Застосовуйте тільки у слабких хімічних розчинах.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Не розміщуйте кабель датчика у рідині. Не розміщуйте датчик біля відкритого полум’я або на нагрітій пластині. </w:t>
            </w:r>
          </w:p>
        </w:tc>
      </w:tr>
    </w:tbl>
    <w:p w:rsidR="00052BDD" w:rsidRPr="001B2BE7" w:rsidRDefault="00052BDD" w:rsidP="00052BDD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052BDD" w:rsidRPr="00B51748" w:rsidRDefault="00052BDD" w:rsidP="00052BDD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Калібрування </w:t>
      </w:r>
    </w:p>
    <w:p w:rsidR="00052BDD" w:rsidRPr="00B51748" w:rsidRDefault="00052BDD" w:rsidP="00052BDD">
      <w:pPr>
        <w:spacing w:line="240" w:lineRule="auto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не потребує калібрування. </w:t>
      </w:r>
    </w:p>
    <w:p w:rsidR="00052BDD" w:rsidRPr="00B51748" w:rsidRDefault="00052BDD" w:rsidP="00052BDD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Застосування датчика температури з реєстратором даних </w:t>
      </w:r>
      <w:r w:rsidRPr="00B51748">
        <w:rPr>
          <w:rFonts w:eastAsia="Calibri" w:cs="Times New Roman"/>
          <w:i/>
          <w:sz w:val="24"/>
          <w:szCs w:val="24"/>
          <w:lang w:val="en-US"/>
        </w:rPr>
        <w:t>Nova</w:t>
      </w:r>
      <w:r w:rsidRPr="00B51748">
        <w:rPr>
          <w:rFonts w:eastAsia="Calibri" w:cs="Times New Roman"/>
          <w:i/>
          <w:sz w:val="24"/>
          <w:szCs w:val="24"/>
        </w:rPr>
        <w:t>5000</w:t>
      </w: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B51748">
        <w:rPr>
          <w:rFonts w:eastAsia="Calibri" w:cs="Times New Roman"/>
          <w:i/>
          <w:sz w:val="24"/>
          <w:szCs w:val="24"/>
          <w:lang w:val="en-US"/>
        </w:rPr>
        <w:t>MultiLab</w:t>
      </w:r>
      <w:proofErr w:type="spellEnd"/>
    </w:p>
    <w:p w:rsidR="00052BDD" w:rsidRPr="00B51748" w:rsidRDefault="00052BDD" w:rsidP="00052BDD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en-US"/>
        </w:rPr>
        <w:t>CE</w:t>
      </w:r>
      <w:r w:rsidRPr="00B51748">
        <w:rPr>
          <w:rFonts w:eastAsia="Calibri" w:cs="Times New Roman"/>
          <w:sz w:val="24"/>
          <w:szCs w:val="24"/>
        </w:rPr>
        <w:t>.</w:t>
      </w:r>
    </w:p>
    <w:p w:rsidR="00052BDD" w:rsidRPr="00B51748" w:rsidRDefault="00052BDD" w:rsidP="00052BDD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Під’єднайте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датчик температури до виходу реєстратора </w:t>
      </w:r>
      <w:r w:rsidRPr="00B51748">
        <w:rPr>
          <w:rFonts w:eastAsia="Calibri" w:cs="Times New Roman"/>
          <w:sz w:val="24"/>
          <w:szCs w:val="24"/>
          <w:lang w:val="en-US"/>
        </w:rPr>
        <w:t>Nova</w:t>
      </w:r>
      <w:r w:rsidRPr="00B51748">
        <w:rPr>
          <w:rFonts w:eastAsia="Calibri" w:cs="Times New Roman"/>
          <w:sz w:val="24"/>
          <w:szCs w:val="24"/>
        </w:rPr>
        <w:t xml:space="preserve">5000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автоматично розпізнає датчик. </w:t>
      </w:r>
    </w:p>
    <w:p w:rsidR="00052BDD" w:rsidRPr="00B51748" w:rsidRDefault="00052BDD" w:rsidP="00052BD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Оберіть вкладку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Реєстратор, Настройка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 на головній панелі інструментів і запрограмуйте частоту замірів реєстратора даних та кількість зразків.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Пуск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052BDD" w:rsidRDefault="00052BDD" w:rsidP="00052BDD">
      <w:pPr>
        <w:spacing w:line="240" w:lineRule="auto"/>
        <w:ind w:left="360"/>
        <w:jc w:val="both"/>
        <w:rPr>
          <w:rFonts w:eastAsia="Calibri" w:cs="Times New Roman"/>
          <w:i/>
          <w:sz w:val="24"/>
          <w:szCs w:val="24"/>
          <w:lang w:val="uk-UA"/>
        </w:rPr>
      </w:pPr>
    </w:p>
    <w:p w:rsidR="00052BDD" w:rsidRPr="00B51748" w:rsidRDefault="00052BDD" w:rsidP="00052BDD">
      <w:pPr>
        <w:spacing w:line="240" w:lineRule="auto"/>
        <w:ind w:left="360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Вибір одиниць вимірювання</w:t>
      </w:r>
    </w:p>
    <w:p w:rsidR="00052BDD" w:rsidRPr="00B51748" w:rsidRDefault="00052BDD" w:rsidP="00052BDD">
      <w:pPr>
        <w:spacing w:line="240" w:lineRule="auto"/>
        <w:ind w:left="36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proofErr w:type="gram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відображує дані у °C.</w:t>
      </w:r>
      <w:proofErr w:type="gramEnd"/>
      <w:r w:rsidRPr="00B51748">
        <w:rPr>
          <w:rFonts w:eastAsia="Calibri" w:cs="Times New Roman"/>
          <w:sz w:val="24"/>
          <w:szCs w:val="24"/>
          <w:lang w:val="uk-UA"/>
        </w:rPr>
        <w:t xml:space="preserve"> Щоб змінити °C на °</w:t>
      </w:r>
      <w:r w:rsidRPr="00B51748">
        <w:rPr>
          <w:rFonts w:eastAsia="Calibri" w:cs="Times New Roman"/>
          <w:sz w:val="24"/>
          <w:szCs w:val="24"/>
          <w:lang w:val="en-US"/>
        </w:rPr>
        <w:t>F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або К:</w:t>
      </w:r>
    </w:p>
    <w:p w:rsidR="00052BDD" w:rsidRPr="00B51748" w:rsidRDefault="00052BDD" w:rsidP="00052BDD">
      <w:pPr>
        <w:spacing w:line="240" w:lineRule="auto"/>
        <w:ind w:left="720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1.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на головній панелі інструментів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, а </w:t>
      </w:r>
      <w:r w:rsidRPr="00B51748">
        <w:rPr>
          <w:rFonts w:eastAsia="Calibri" w:cs="Times New Roman"/>
          <w:sz w:val="24"/>
          <w:szCs w:val="24"/>
          <w:lang w:val="uk-UA"/>
        </w:rPr>
        <w:t>потім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uk-UA"/>
        </w:rPr>
        <w:t>натисніть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b/>
          <w:sz w:val="24"/>
          <w:szCs w:val="24"/>
          <w:lang w:val="uk-UA"/>
        </w:rPr>
        <w:t>Параметри</w:t>
      </w:r>
      <w:r w:rsidRPr="00B51748">
        <w:rPr>
          <w:rFonts w:eastAsia="Calibri" w:cs="Times New Roman"/>
          <w:sz w:val="24"/>
          <w:szCs w:val="24"/>
          <w:lang w:val="uk-UA"/>
        </w:rPr>
        <w:t>.</w:t>
      </w:r>
    </w:p>
    <w:p w:rsidR="00052BDD" w:rsidRPr="00665E9B" w:rsidRDefault="00052BDD" w:rsidP="00052BDD">
      <w:pPr>
        <w:spacing w:line="240" w:lineRule="auto"/>
        <w:ind w:left="720"/>
        <w:jc w:val="both"/>
        <w:rPr>
          <w:rFonts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>2</w:t>
      </w:r>
      <w:r w:rsidRPr="00B51748">
        <w:rPr>
          <w:rFonts w:eastAsia="Calibri" w:cs="Times New Roman"/>
          <w:sz w:val="24"/>
          <w:szCs w:val="24"/>
        </w:rPr>
        <w:t xml:space="preserve">.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Оберіть бажану одиницю вимірювання у меню </w:t>
      </w:r>
      <w:r w:rsidRPr="00B51748">
        <w:rPr>
          <w:rFonts w:eastAsia="Calibri" w:cs="Times New Roman"/>
          <w:b/>
          <w:sz w:val="24"/>
          <w:szCs w:val="24"/>
          <w:lang w:val="uk-UA"/>
        </w:rPr>
        <w:t>Одиниці температури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і натисніть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ОК. </w:t>
      </w:r>
    </w:p>
    <w:p w:rsidR="00052BDD" w:rsidRDefault="00052BDD" w:rsidP="00052BDD">
      <w:pPr>
        <w:tabs>
          <w:tab w:val="left" w:pos="851"/>
        </w:tabs>
        <w:spacing w:after="0" w:line="240" w:lineRule="auto"/>
        <w:ind w:left="567"/>
        <w:jc w:val="both"/>
        <w:rPr>
          <w:rFonts w:cs="Times New Roman"/>
          <w:sz w:val="24"/>
          <w:szCs w:val="24"/>
          <w:lang w:val="uk-UA"/>
        </w:rPr>
      </w:pPr>
    </w:p>
    <w:p w:rsidR="00052BDD" w:rsidRDefault="00052BDD" w:rsidP="00052BDD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lastRenderedPageBreak/>
        <w:t xml:space="preserve">Хід </w:t>
      </w:r>
      <w:r>
        <w:rPr>
          <w:b/>
          <w:i/>
          <w:sz w:val="24"/>
          <w:lang w:val="uk-UA"/>
        </w:rPr>
        <w:t>дослідження</w:t>
      </w:r>
    </w:p>
    <w:p w:rsidR="00052BDD" w:rsidRDefault="00052BDD" w:rsidP="00052BDD">
      <w:pPr>
        <w:spacing w:after="0"/>
        <w:jc w:val="center"/>
        <w:rPr>
          <w:b/>
          <w:i/>
          <w:sz w:val="24"/>
          <w:lang w:val="uk-UA"/>
        </w:rPr>
      </w:pPr>
    </w:p>
    <w:p w:rsidR="004009FB" w:rsidRDefault="004009FB" w:rsidP="004009F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</w:t>
      </w:r>
      <w:r>
        <w:rPr>
          <w:sz w:val="24"/>
          <w:lang w:val="uk-UA"/>
        </w:rPr>
        <w:t>температури</w:t>
      </w:r>
      <w:r w:rsidRPr="00FB0717">
        <w:rPr>
          <w:sz w:val="24"/>
          <w:lang w:val="uk-UA"/>
        </w:rPr>
        <w:t xml:space="preserve"> до першого виходу реєстратора даних І/О-</w:t>
      </w:r>
      <w:r>
        <w:rPr>
          <w:sz w:val="24"/>
          <w:lang w:val="uk-UA"/>
        </w:rPr>
        <w:t>1</w:t>
      </w:r>
      <w:r w:rsidRPr="00FB0717">
        <w:rPr>
          <w:sz w:val="24"/>
          <w:lang w:val="uk-UA"/>
        </w:rPr>
        <w:t>.</w:t>
      </w:r>
    </w:p>
    <w:p w:rsidR="004009FB" w:rsidRPr="00FB0717" w:rsidRDefault="004009FB" w:rsidP="004009F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Запустіть програму </w:t>
      </w:r>
      <w:proofErr w:type="spellStart"/>
      <w:r w:rsidRPr="00FB0717">
        <w:rPr>
          <w:sz w:val="24"/>
          <w:lang w:val="uk-UA"/>
        </w:rPr>
        <w:t>MultiLab</w:t>
      </w:r>
      <w:proofErr w:type="spellEnd"/>
      <w:r>
        <w:rPr>
          <w:sz w:val="24"/>
          <w:lang w:val="uk-UA"/>
        </w:rPr>
        <w:t>.</w:t>
      </w:r>
    </w:p>
    <w:p w:rsidR="004009FB" w:rsidRPr="00FB0717" w:rsidRDefault="004009FB" w:rsidP="004009F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</w:t>
      </w:r>
      <w:r>
        <w:rPr>
          <w:sz w:val="24"/>
          <w:lang w:val="uk-UA"/>
        </w:rPr>
        <w:t>втоматично розпізнає датчик температури</w:t>
      </w:r>
      <w:r w:rsidRPr="00FB0717">
        <w:rPr>
          <w:sz w:val="24"/>
          <w:lang w:val="uk-UA"/>
        </w:rPr>
        <w:t xml:space="preserve">. </w:t>
      </w:r>
    </w:p>
    <w:p w:rsidR="004009FB" w:rsidRPr="00FB0717" w:rsidRDefault="004009FB" w:rsidP="004009F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4009FB" w:rsidRPr="004009FB" w:rsidRDefault="004009FB" w:rsidP="004009F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>
        <w:rPr>
          <w:sz w:val="24"/>
          <w:lang w:val="uk-UA"/>
        </w:rPr>
        <w:t xml:space="preserve">обравши  один замір на секунду </w:t>
      </w:r>
      <w:r w:rsidRPr="00FB0717">
        <w:rPr>
          <w:sz w:val="24"/>
          <w:lang w:val="uk-UA"/>
        </w:rPr>
        <w:t>та кількість зразків</w:t>
      </w:r>
      <w:r>
        <w:rPr>
          <w:sz w:val="24"/>
          <w:lang w:val="uk-UA"/>
        </w:rPr>
        <w:t xml:space="preserve"> 200</w:t>
      </w:r>
      <w:r w:rsidRPr="00FB0717">
        <w:rPr>
          <w:sz w:val="24"/>
          <w:lang w:val="uk-UA"/>
        </w:rPr>
        <w:t xml:space="preserve">. </w:t>
      </w:r>
    </w:p>
    <w:p w:rsidR="00052BDD" w:rsidRDefault="004009FB" w:rsidP="00052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Візьміть пакетик з льодом із термоконтейнера та визначте масу льоду у ньому, зваживши попередньо порожній пакетик. </w:t>
      </w:r>
    </w:p>
    <w:p w:rsidR="004009FB" w:rsidRDefault="004009FB" w:rsidP="00052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Відважте кухонну сіль у 1/20 частину маси льоду.</w:t>
      </w:r>
    </w:p>
    <w:p w:rsidR="004009FB" w:rsidRDefault="004009FB" w:rsidP="00052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Не виймаючи лід з пакетика за допомогою вантажів ретельно його подрібніть.</w:t>
      </w:r>
    </w:p>
    <w:p w:rsidR="004009FB" w:rsidRDefault="004009FB" w:rsidP="00052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Всипте подрібнений лід у внутрішній стаканчик калориметра та досипте туди сіль.</w:t>
      </w:r>
    </w:p>
    <w:p w:rsidR="00052BDD" w:rsidRDefault="00052BDD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</w:t>
      </w:r>
      <w:r w:rsidRPr="00661778">
        <w:rPr>
          <w:sz w:val="24"/>
          <w:lang w:val="uk-UA"/>
        </w:rPr>
        <w:t>атисніт</w:t>
      </w:r>
      <w:r w:rsidRPr="00661778">
        <w:rPr>
          <w:b/>
          <w:sz w:val="24"/>
          <w:lang w:val="uk-UA"/>
        </w:rPr>
        <w:t>ь Стар</w:t>
      </w:r>
      <w:r w:rsidRPr="00EB1275">
        <w:rPr>
          <w:b/>
          <w:sz w:val="24"/>
          <w:lang w:val="uk-UA"/>
        </w:rPr>
        <w:t>т</w:t>
      </w:r>
      <w:r w:rsidRPr="00661778">
        <w:rPr>
          <w:sz w:val="24"/>
          <w:lang w:val="uk-UA"/>
        </w:rPr>
        <w:t xml:space="preserve"> </w:t>
      </w:r>
      <w:r w:rsidRPr="00661778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0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>.</w:t>
      </w:r>
    </w:p>
    <w:p w:rsidR="00052BDD" w:rsidRDefault="004009FB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Перемішуйте суміш датчиком температури і дочекайтеся завершення експерименту</w:t>
      </w:r>
      <w:r w:rsidR="00052BDD">
        <w:rPr>
          <w:sz w:val="24"/>
          <w:lang w:val="uk-UA"/>
        </w:rPr>
        <w:t>.</w:t>
      </w:r>
    </w:p>
    <w:p w:rsidR="004009FB" w:rsidRDefault="004009FB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Встановіть </w:t>
      </w:r>
      <w:r w:rsidRPr="004009FB">
        <w:rPr>
          <w:b/>
          <w:sz w:val="24"/>
          <w:lang w:val="uk-UA"/>
        </w:rPr>
        <w:t>Перший курсор</w:t>
      </w:r>
      <w:r w:rsidRPr="004009FB">
        <w:rPr>
          <w:b/>
          <w:sz w:val="24"/>
          <w:lang w:val="uk-UA"/>
        </w:rPr>
        <w:drawing>
          <wp:inline distT="0" distB="0" distL="0" distR="0">
            <wp:extent cx="207010" cy="222885"/>
            <wp:effectExtent l="19050" t="0" r="2540" b="0"/>
            <wp:docPr id="32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на графік у точку, що відповідає найменшому значенню температури, зчитайте під віссю часу це значення та занесіть до таблиці. </w:t>
      </w:r>
    </w:p>
    <w:p w:rsidR="007D69E9" w:rsidRDefault="007D69E9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Оберіть </w:t>
      </w:r>
      <w:r w:rsidRPr="007D69E9">
        <w:rPr>
          <w:b/>
          <w:sz w:val="24"/>
          <w:lang w:val="uk-UA"/>
        </w:rPr>
        <w:t>Файл – Очистити все</w:t>
      </w:r>
      <w:r>
        <w:rPr>
          <w:sz w:val="24"/>
          <w:lang w:val="uk-UA"/>
        </w:rPr>
        <w:t>.</w:t>
      </w:r>
    </w:p>
    <w:p w:rsidR="004009FB" w:rsidRDefault="004009FB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Спорожніть калориметр, промийте його та витріть рештки води.</w:t>
      </w:r>
    </w:p>
    <w:p w:rsidR="004009FB" w:rsidRDefault="004009FB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Дістаньте наступний пакетик з льодом і відважте сіль у співвідношенні </w:t>
      </w:r>
      <w:r w:rsidR="007D69E9">
        <w:rPr>
          <w:sz w:val="24"/>
          <w:lang w:val="uk-UA"/>
        </w:rPr>
        <w:t>2/10.</w:t>
      </w:r>
    </w:p>
    <w:p w:rsidR="007D69E9" w:rsidRDefault="007D69E9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Повторіть попередні кроки.</w:t>
      </w:r>
    </w:p>
    <w:p w:rsidR="007D69E9" w:rsidRDefault="007D69E9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Наступні експерименти проведіть для співвідношення 3/20, 4/20, 5/20.</w:t>
      </w:r>
    </w:p>
    <w:p w:rsidR="007D69E9" w:rsidRDefault="007D69E9" w:rsidP="00052BD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По завершенню вимірювань промийте калориметр, витріть воду зі столу та акуратно промийте датчик температури.</w:t>
      </w:r>
    </w:p>
    <w:p w:rsidR="00052BDD" w:rsidRDefault="00052BDD" w:rsidP="00052BDD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sz w:val="24"/>
          <w:lang w:val="uk-UA"/>
        </w:rPr>
      </w:pPr>
    </w:p>
    <w:p w:rsidR="00052BDD" w:rsidRPr="0012211D" w:rsidRDefault="00052BDD" w:rsidP="00052BDD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sz w:val="24"/>
          <w:lang w:val="uk-UA"/>
        </w:rPr>
      </w:pPr>
    </w:p>
    <w:p w:rsidR="00052BDD" w:rsidRPr="00DE576E" w:rsidRDefault="00052BDD" w:rsidP="00052BDD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t>Аналіз даних</w:t>
      </w:r>
    </w:p>
    <w:p w:rsidR="004F12C8" w:rsidRDefault="007D69E9" w:rsidP="004F12C8">
      <w:pPr>
        <w:pStyle w:val="Numberedbullet"/>
        <w:numPr>
          <w:ilvl w:val="0"/>
          <w:numId w:val="31"/>
        </w:numPr>
        <w:jc w:val="both"/>
      </w:pPr>
      <w:r>
        <w:t>За даними заповненої таблиці побудуйте у звіті графік залежності мінімальної температури від співвідношення мас льоду та солі.</w:t>
      </w:r>
    </w:p>
    <w:p w:rsidR="00052BDD" w:rsidRDefault="00052BDD" w:rsidP="004F12C8">
      <w:pPr>
        <w:pStyle w:val="Numberedbullet"/>
        <w:numPr>
          <w:ilvl w:val="0"/>
          <w:numId w:val="31"/>
        </w:numPr>
        <w:jc w:val="both"/>
      </w:pPr>
      <w:r w:rsidRPr="007801A5">
        <w:t>Занотуйте висновки до роботи</w:t>
      </w:r>
      <w:r w:rsidRPr="004F12C8">
        <w:rPr>
          <w:lang w:val="ru-RU"/>
        </w:rPr>
        <w:t>.</w:t>
      </w:r>
    </w:p>
    <w:p w:rsidR="004F12C8" w:rsidRDefault="004F12C8" w:rsidP="00052BDD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en-US"/>
        </w:rPr>
      </w:pPr>
    </w:p>
    <w:p w:rsidR="00052BDD" w:rsidRPr="00C56F86" w:rsidRDefault="00052BDD" w:rsidP="00052BDD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 xml:space="preserve">Таблиця результатів </w:t>
      </w:r>
    </w:p>
    <w:p w:rsidR="00052BDD" w:rsidRDefault="00052BDD" w:rsidP="004F12C8">
      <w:pPr>
        <w:pStyle w:val="Numberedbullet"/>
      </w:pP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1418"/>
        <w:gridCol w:w="1417"/>
        <w:gridCol w:w="1418"/>
        <w:gridCol w:w="1559"/>
        <w:gridCol w:w="1701"/>
      </w:tblGrid>
      <w:tr w:rsidR="007D69E9" w:rsidRPr="007D69E9" w:rsidTr="00F03748">
        <w:tc>
          <w:tcPr>
            <w:tcW w:w="1418" w:type="dxa"/>
          </w:tcPr>
          <w:p w:rsidR="007D69E9" w:rsidRPr="007D69E9" w:rsidRDefault="007D69E9" w:rsidP="004F12C8">
            <w:pPr>
              <w:pStyle w:val="Numberedbullet"/>
            </w:pPr>
            <w:r w:rsidRPr="007D69E9">
              <w:rPr>
                <w:lang w:val="en-US"/>
              </w:rPr>
              <w:t>m</w:t>
            </w:r>
            <w:r w:rsidRPr="007D69E9">
              <w:rPr>
                <w:vertAlign w:val="subscript"/>
              </w:rPr>
              <w:t>с</w:t>
            </w:r>
            <w:r w:rsidRPr="007D69E9">
              <w:t>/</w:t>
            </w:r>
            <w:r w:rsidRPr="007D69E9">
              <w:rPr>
                <w:lang w:val="en-US"/>
              </w:rPr>
              <w:t>m</w:t>
            </w:r>
            <w:r w:rsidRPr="007D69E9">
              <w:rPr>
                <w:vertAlign w:val="subscript"/>
              </w:rPr>
              <w:t>л</w:t>
            </w:r>
          </w:p>
        </w:tc>
        <w:tc>
          <w:tcPr>
            <w:tcW w:w="1418" w:type="dxa"/>
          </w:tcPr>
          <w:p w:rsidR="007D69E9" w:rsidRPr="007D69E9" w:rsidRDefault="007D69E9" w:rsidP="004F12C8">
            <w:pPr>
              <w:pStyle w:val="Numberedbullet"/>
            </w:pPr>
            <w:r w:rsidRPr="007D69E9">
              <w:t>1/20</w:t>
            </w:r>
          </w:p>
        </w:tc>
        <w:tc>
          <w:tcPr>
            <w:tcW w:w="1417" w:type="dxa"/>
          </w:tcPr>
          <w:p w:rsidR="007D69E9" w:rsidRPr="007D69E9" w:rsidRDefault="007D69E9" w:rsidP="004F12C8">
            <w:pPr>
              <w:pStyle w:val="Numberedbullet"/>
            </w:pPr>
            <w:r w:rsidRPr="007D69E9">
              <w:t>2/20</w:t>
            </w:r>
          </w:p>
        </w:tc>
        <w:tc>
          <w:tcPr>
            <w:tcW w:w="1418" w:type="dxa"/>
          </w:tcPr>
          <w:p w:rsidR="007D69E9" w:rsidRPr="007D69E9" w:rsidRDefault="007D69E9" w:rsidP="004F12C8">
            <w:pPr>
              <w:pStyle w:val="Numberedbullet"/>
              <w:rPr>
                <w:rFonts w:eastAsia="Calibri"/>
              </w:rPr>
            </w:pPr>
            <w:r w:rsidRPr="007D69E9">
              <w:rPr>
                <w:rFonts w:eastAsia="Calibri"/>
              </w:rPr>
              <w:t>3/20</w:t>
            </w:r>
          </w:p>
        </w:tc>
        <w:tc>
          <w:tcPr>
            <w:tcW w:w="1559" w:type="dxa"/>
          </w:tcPr>
          <w:p w:rsidR="007D69E9" w:rsidRPr="007D69E9" w:rsidRDefault="007D69E9" w:rsidP="004F12C8">
            <w:pPr>
              <w:pStyle w:val="Numberedbullet"/>
              <w:rPr>
                <w:rFonts w:eastAsia="Calibri"/>
              </w:rPr>
            </w:pPr>
            <w:r w:rsidRPr="007D69E9">
              <w:rPr>
                <w:rFonts w:eastAsia="Calibri"/>
              </w:rPr>
              <w:t>4/20</w:t>
            </w:r>
          </w:p>
        </w:tc>
        <w:tc>
          <w:tcPr>
            <w:tcW w:w="1701" w:type="dxa"/>
          </w:tcPr>
          <w:p w:rsidR="007D69E9" w:rsidRPr="007D69E9" w:rsidRDefault="007D69E9" w:rsidP="004F12C8">
            <w:pPr>
              <w:pStyle w:val="Numberedbullet"/>
            </w:pPr>
            <w:r w:rsidRPr="007D69E9">
              <w:t>5/20</w:t>
            </w:r>
          </w:p>
        </w:tc>
      </w:tr>
      <w:tr w:rsidR="007D69E9" w:rsidTr="007D69E9">
        <w:trPr>
          <w:trHeight w:val="743"/>
        </w:trPr>
        <w:tc>
          <w:tcPr>
            <w:tcW w:w="1418" w:type="dxa"/>
          </w:tcPr>
          <w:p w:rsidR="007D69E9" w:rsidRDefault="007D69E9" w:rsidP="004F12C8">
            <w:pPr>
              <w:pStyle w:val="Numberedbullet"/>
            </w:pPr>
          </w:p>
          <w:p w:rsidR="007D69E9" w:rsidRPr="007D69E9" w:rsidRDefault="007D69E9" w:rsidP="004F12C8">
            <w:pPr>
              <w:pStyle w:val="Numberedbullet"/>
            </w:pPr>
            <w:r>
              <w:t>t(°C)</w:t>
            </w:r>
          </w:p>
        </w:tc>
        <w:tc>
          <w:tcPr>
            <w:tcW w:w="1418" w:type="dxa"/>
          </w:tcPr>
          <w:p w:rsidR="007D69E9" w:rsidRDefault="007D69E9" w:rsidP="004F12C8">
            <w:pPr>
              <w:pStyle w:val="Numberedbullet"/>
            </w:pPr>
          </w:p>
        </w:tc>
        <w:tc>
          <w:tcPr>
            <w:tcW w:w="1417" w:type="dxa"/>
          </w:tcPr>
          <w:p w:rsidR="007D69E9" w:rsidRDefault="007D69E9" w:rsidP="004F12C8">
            <w:pPr>
              <w:pStyle w:val="Numberedbullet"/>
            </w:pPr>
          </w:p>
        </w:tc>
        <w:tc>
          <w:tcPr>
            <w:tcW w:w="1418" w:type="dxa"/>
          </w:tcPr>
          <w:p w:rsidR="007D69E9" w:rsidRDefault="007D69E9" w:rsidP="004F12C8">
            <w:pPr>
              <w:pStyle w:val="Numberedbullet"/>
            </w:pPr>
          </w:p>
        </w:tc>
        <w:tc>
          <w:tcPr>
            <w:tcW w:w="1559" w:type="dxa"/>
          </w:tcPr>
          <w:p w:rsidR="007D69E9" w:rsidRDefault="007D69E9" w:rsidP="004F12C8">
            <w:pPr>
              <w:pStyle w:val="Numberedbullet"/>
            </w:pPr>
          </w:p>
        </w:tc>
        <w:tc>
          <w:tcPr>
            <w:tcW w:w="1701" w:type="dxa"/>
          </w:tcPr>
          <w:p w:rsidR="007D69E9" w:rsidRDefault="007D69E9" w:rsidP="004F12C8">
            <w:pPr>
              <w:pStyle w:val="Numberedbullet"/>
            </w:pPr>
          </w:p>
        </w:tc>
      </w:tr>
    </w:tbl>
    <w:p w:rsidR="00052BDD" w:rsidRPr="00050DF7" w:rsidRDefault="00052BDD" w:rsidP="004F12C8">
      <w:pPr>
        <w:pStyle w:val="Numberedbullet"/>
      </w:pPr>
    </w:p>
    <w:p w:rsidR="00052BDD" w:rsidRPr="00C56F86" w:rsidRDefault="00052BDD" w:rsidP="00052BDD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>Висновки дослідження</w:t>
      </w:r>
    </w:p>
    <w:p w:rsidR="00052BDD" w:rsidRDefault="00052BDD" w:rsidP="004F12C8">
      <w:pPr>
        <w:pStyle w:val="Numberedbullet"/>
      </w:pPr>
    </w:p>
    <w:p w:rsidR="00052BDD" w:rsidRPr="00052BDD" w:rsidRDefault="00052BDD" w:rsidP="00052BDD">
      <w:pPr>
        <w:spacing w:after="0" w:line="240" w:lineRule="auto"/>
        <w:ind w:firstLine="709"/>
        <w:jc w:val="both"/>
        <w:rPr>
          <w:rFonts w:eastAsiaTheme="minorEastAsia"/>
          <w:sz w:val="24"/>
          <w:lang w:val="uk-UA"/>
        </w:rPr>
      </w:pPr>
      <w:r w:rsidRPr="00670865"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0B0" w:rsidRDefault="001840B0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1840B0" w:rsidRDefault="001840B0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  <w:r>
        <w:rPr>
          <w:rFonts w:eastAsiaTheme="minorEastAsia"/>
          <w:b/>
          <w:sz w:val="24"/>
          <w:lang w:val="uk-UA"/>
        </w:rPr>
        <w:lastRenderedPageBreak/>
        <w:t>Контрольні запитання:</w:t>
      </w:r>
    </w:p>
    <w:p w:rsidR="001840B0" w:rsidRDefault="001840B0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1840B0" w:rsidRDefault="001840B0" w:rsidP="001840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Чому температура суміші льоду та солі знижується так відчутно?</w:t>
      </w:r>
    </w:p>
    <w:p w:rsidR="001840B0" w:rsidRDefault="001840B0" w:rsidP="001840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Чи може спостерігатися це явище при змішуванні води та солі? Відповідь поясніть.</w:t>
      </w:r>
    </w:p>
    <w:p w:rsidR="001840B0" w:rsidRPr="001840B0" w:rsidRDefault="001840B0" w:rsidP="001840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Як ви вважа</w:t>
      </w:r>
      <w:r w:rsidR="004F12C8">
        <w:rPr>
          <w:rFonts w:eastAsiaTheme="minorEastAsia"/>
          <w:sz w:val="24"/>
          <w:lang w:val="uk-UA"/>
        </w:rPr>
        <w:t xml:space="preserve">єте чи буде залежати </w:t>
      </w:r>
      <w:proofErr w:type="spellStart"/>
      <w:r w:rsidR="004F12C8">
        <w:rPr>
          <w:rFonts w:eastAsiaTheme="minorEastAsia"/>
          <w:sz w:val="24"/>
          <w:lang w:val="uk-UA"/>
        </w:rPr>
        <w:t>кріогідрат</w:t>
      </w:r>
      <w:r>
        <w:rPr>
          <w:rFonts w:eastAsiaTheme="minorEastAsia"/>
          <w:sz w:val="24"/>
          <w:lang w:val="uk-UA"/>
        </w:rPr>
        <w:t>на</w:t>
      </w:r>
      <w:proofErr w:type="spellEnd"/>
      <w:r>
        <w:rPr>
          <w:rFonts w:eastAsiaTheme="minorEastAsia"/>
          <w:sz w:val="24"/>
          <w:lang w:val="uk-UA"/>
        </w:rPr>
        <w:t xml:space="preserve"> точка від того, яка сіль використовується і чому?</w:t>
      </w:r>
    </w:p>
    <w:sectPr w:rsidR="001840B0" w:rsidRPr="001840B0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24C2"/>
    <w:multiLevelType w:val="hybridMultilevel"/>
    <w:tmpl w:val="3AF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B346BB"/>
    <w:multiLevelType w:val="hybridMultilevel"/>
    <w:tmpl w:val="606CAD74"/>
    <w:lvl w:ilvl="0" w:tplc="E2D6DC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"/>
  </w:num>
  <w:num w:numId="5">
    <w:abstractNumId w:val="6"/>
  </w:num>
  <w:num w:numId="6">
    <w:abstractNumId w:val="27"/>
  </w:num>
  <w:num w:numId="7">
    <w:abstractNumId w:val="19"/>
  </w:num>
  <w:num w:numId="8">
    <w:abstractNumId w:val="15"/>
  </w:num>
  <w:num w:numId="9">
    <w:abstractNumId w:val="5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20"/>
  </w:num>
  <w:num w:numId="15">
    <w:abstractNumId w:val="4"/>
  </w:num>
  <w:num w:numId="16">
    <w:abstractNumId w:val="21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8"/>
  </w:num>
  <w:num w:numId="27">
    <w:abstractNumId w:val="24"/>
  </w:num>
  <w:num w:numId="28">
    <w:abstractNumId w:val="26"/>
  </w:num>
  <w:num w:numId="29">
    <w:abstractNumId w:val="25"/>
  </w:num>
  <w:num w:numId="30">
    <w:abstractNumId w:val="1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4695E"/>
    <w:rsid w:val="00050DF7"/>
    <w:rsid w:val="00052AE4"/>
    <w:rsid w:val="00052BDD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12BBA"/>
    <w:rsid w:val="0034067A"/>
    <w:rsid w:val="003428ED"/>
    <w:rsid w:val="00345A02"/>
    <w:rsid w:val="00345E3B"/>
    <w:rsid w:val="0035201B"/>
    <w:rsid w:val="00376D7A"/>
    <w:rsid w:val="003932B8"/>
    <w:rsid w:val="003964E6"/>
    <w:rsid w:val="003A6288"/>
    <w:rsid w:val="003A62DC"/>
    <w:rsid w:val="003B02D0"/>
    <w:rsid w:val="003B4184"/>
    <w:rsid w:val="003D64F4"/>
    <w:rsid w:val="003E478A"/>
    <w:rsid w:val="003F3A2E"/>
    <w:rsid w:val="004009FB"/>
    <w:rsid w:val="00402A81"/>
    <w:rsid w:val="00404BBC"/>
    <w:rsid w:val="00404F1B"/>
    <w:rsid w:val="00422805"/>
    <w:rsid w:val="00423010"/>
    <w:rsid w:val="00452765"/>
    <w:rsid w:val="00457C2E"/>
    <w:rsid w:val="004662EF"/>
    <w:rsid w:val="0048717C"/>
    <w:rsid w:val="00490576"/>
    <w:rsid w:val="00491444"/>
    <w:rsid w:val="00494EBE"/>
    <w:rsid w:val="004B4E82"/>
    <w:rsid w:val="004C1819"/>
    <w:rsid w:val="004D3582"/>
    <w:rsid w:val="004D4CD9"/>
    <w:rsid w:val="004F12C8"/>
    <w:rsid w:val="004F456D"/>
    <w:rsid w:val="004F67A8"/>
    <w:rsid w:val="00502CCD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7086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801A5"/>
    <w:rsid w:val="007A29BB"/>
    <w:rsid w:val="007B76AF"/>
    <w:rsid w:val="007D69E9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83EC0"/>
    <w:rsid w:val="00984F07"/>
    <w:rsid w:val="00995ACB"/>
    <w:rsid w:val="009C62BE"/>
    <w:rsid w:val="009E1911"/>
    <w:rsid w:val="00A1337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2563C"/>
    <w:rsid w:val="00B27D2B"/>
    <w:rsid w:val="00B43107"/>
    <w:rsid w:val="00B51748"/>
    <w:rsid w:val="00B870FC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4F12C8"/>
    <w:pPr>
      <w:tabs>
        <w:tab w:val="left" w:pos="851"/>
      </w:tabs>
      <w:spacing w:after="0" w:line="240" w:lineRule="auto"/>
      <w:jc w:val="center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8163-124A-410B-8D4B-5732BADD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2012-06-04T14:54:00Z</cp:lastPrinted>
  <dcterms:created xsi:type="dcterms:W3CDTF">2012-11-30T11:28:00Z</dcterms:created>
  <dcterms:modified xsi:type="dcterms:W3CDTF">2013-05-26T17:47:00Z</dcterms:modified>
</cp:coreProperties>
</file>