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Pr="00D03CB8" w:rsidRDefault="00E6183F" w:rsidP="0048717C">
      <w:pPr>
        <w:jc w:val="center"/>
        <w:rPr>
          <w:b/>
          <w:sz w:val="24"/>
          <w:lang w:val="uk-UA"/>
        </w:rPr>
      </w:pPr>
      <w:r w:rsidRPr="0048717C">
        <w:rPr>
          <w:b/>
          <w:sz w:val="24"/>
          <w:lang w:val="uk-UA"/>
        </w:rPr>
        <w:t>Н</w:t>
      </w:r>
      <w:r w:rsidR="00055F2C">
        <w:rPr>
          <w:b/>
          <w:sz w:val="24"/>
          <w:lang w:val="uk-UA"/>
        </w:rPr>
        <w:t>авчально-дослідницька робота №</w:t>
      </w:r>
      <w:r w:rsidR="00E61CB9">
        <w:rPr>
          <w:b/>
          <w:sz w:val="24"/>
        </w:rPr>
        <w:t>2</w:t>
      </w:r>
      <w:r w:rsidR="002E0B5A">
        <w:rPr>
          <w:b/>
          <w:sz w:val="24"/>
          <w:lang w:val="en-US"/>
        </w:rPr>
        <w:t>7</w:t>
      </w:r>
    </w:p>
    <w:p w:rsidR="0048717C" w:rsidRDefault="00E6183F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sz w:val="24"/>
          <w:szCs w:val="24"/>
          <w:lang w:val="uk-UA"/>
        </w:rPr>
        <w:t>Тема дослідження</w:t>
      </w:r>
      <w:r w:rsidR="00DC27D3">
        <w:rPr>
          <w:b/>
          <w:sz w:val="24"/>
          <w:szCs w:val="24"/>
        </w:rPr>
        <w:t>.</w:t>
      </w:r>
      <w:r w:rsidRPr="0048717C">
        <w:rPr>
          <w:sz w:val="24"/>
          <w:szCs w:val="24"/>
          <w:lang w:val="uk-UA"/>
        </w:rPr>
        <w:t xml:space="preserve"> </w:t>
      </w:r>
      <w:r w:rsidR="003D4F81">
        <w:rPr>
          <w:b/>
          <w:i/>
          <w:sz w:val="24"/>
          <w:szCs w:val="24"/>
          <w:lang w:val="uk-UA"/>
        </w:rPr>
        <w:t xml:space="preserve">Дослідження </w:t>
      </w:r>
      <w:r w:rsidR="002E0B5A">
        <w:rPr>
          <w:b/>
          <w:i/>
          <w:sz w:val="24"/>
          <w:szCs w:val="24"/>
          <w:lang w:val="uk-UA"/>
        </w:rPr>
        <w:t xml:space="preserve">термоелектричних явищ з використанням елемента </w:t>
      </w:r>
      <w:proofErr w:type="spellStart"/>
      <w:r w:rsidR="002E0B5A">
        <w:rPr>
          <w:b/>
          <w:i/>
          <w:sz w:val="24"/>
          <w:szCs w:val="24"/>
          <w:lang w:val="uk-UA"/>
        </w:rPr>
        <w:t>Пельтьє</w:t>
      </w:r>
      <w:proofErr w:type="spellEnd"/>
      <w:r w:rsidR="00D508F5">
        <w:rPr>
          <w:b/>
          <w:i/>
          <w:sz w:val="24"/>
          <w:szCs w:val="24"/>
          <w:lang w:val="uk-UA"/>
        </w:rPr>
        <w:t xml:space="preserve"> </w:t>
      </w:r>
    </w:p>
    <w:p w:rsidR="00037B2A" w:rsidRPr="00A95540" w:rsidRDefault="00037B2A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</w:p>
    <w:p w:rsidR="00F864EB" w:rsidRDefault="00F864EB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 xml:space="preserve">Завдання дослідження: </w:t>
      </w:r>
    </w:p>
    <w:p w:rsidR="00FD00D6" w:rsidRPr="0048717C" w:rsidRDefault="00FD00D6" w:rsidP="00FD00D6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</w:p>
    <w:p w:rsidR="00E61CB9" w:rsidRDefault="003D4F81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E61CB9">
        <w:rPr>
          <w:sz w:val="24"/>
          <w:szCs w:val="24"/>
          <w:lang w:val="uk-UA"/>
        </w:rPr>
        <w:t xml:space="preserve">Скласти </w:t>
      </w:r>
      <w:r w:rsidR="00D03CB8">
        <w:rPr>
          <w:sz w:val="24"/>
          <w:szCs w:val="24"/>
          <w:lang w:val="uk-UA"/>
        </w:rPr>
        <w:t>установку</w:t>
      </w:r>
      <w:r w:rsidRPr="00E61CB9">
        <w:rPr>
          <w:sz w:val="24"/>
          <w:szCs w:val="24"/>
          <w:lang w:val="uk-UA"/>
        </w:rPr>
        <w:t xml:space="preserve"> для </w:t>
      </w:r>
      <w:r w:rsidR="00E61CB9" w:rsidRPr="00E61CB9">
        <w:rPr>
          <w:sz w:val="24"/>
          <w:szCs w:val="24"/>
          <w:lang w:val="uk-UA"/>
        </w:rPr>
        <w:t>дослідження</w:t>
      </w:r>
      <w:r w:rsidR="00E61CB9">
        <w:rPr>
          <w:sz w:val="24"/>
          <w:szCs w:val="24"/>
          <w:lang w:val="uk-UA"/>
        </w:rPr>
        <w:t>.</w:t>
      </w:r>
    </w:p>
    <w:p w:rsidR="001840B0" w:rsidRDefault="00D03CB8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Отримати залежність </w:t>
      </w:r>
      <w:r w:rsidR="002E0B5A">
        <w:rPr>
          <w:sz w:val="24"/>
          <w:szCs w:val="24"/>
          <w:lang w:val="uk-UA"/>
        </w:rPr>
        <w:t>напруги, що виникає на контактах від різниці температур контактів</w:t>
      </w:r>
      <w:r>
        <w:rPr>
          <w:sz w:val="24"/>
          <w:szCs w:val="24"/>
          <w:lang w:val="uk-UA"/>
        </w:rPr>
        <w:t xml:space="preserve"> та побудувати відповідний графік</w:t>
      </w:r>
      <w:r w:rsidR="00637EFB">
        <w:rPr>
          <w:sz w:val="24"/>
          <w:szCs w:val="24"/>
          <w:lang w:val="uk-UA"/>
        </w:rPr>
        <w:t>.</w:t>
      </w:r>
      <w:r w:rsidR="00D508F5">
        <w:rPr>
          <w:sz w:val="24"/>
          <w:szCs w:val="24"/>
          <w:lang w:val="uk-UA"/>
        </w:rPr>
        <w:t xml:space="preserve"> </w:t>
      </w:r>
    </w:p>
    <w:p w:rsidR="00282845" w:rsidRPr="00E61CB9" w:rsidRDefault="00D03CB8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Розрахувати темп</w:t>
      </w:r>
      <w:r w:rsidR="002E0B5A">
        <w:rPr>
          <w:sz w:val="24"/>
          <w:szCs w:val="24"/>
          <w:lang w:val="uk-UA"/>
        </w:rPr>
        <w:t>ературний коефіцієнт елемента</w:t>
      </w:r>
      <w:r w:rsidR="00282845">
        <w:rPr>
          <w:sz w:val="24"/>
          <w:szCs w:val="24"/>
          <w:lang w:val="uk-UA"/>
        </w:rPr>
        <w:t>.</w:t>
      </w:r>
    </w:p>
    <w:p w:rsidR="0048717C" w:rsidRDefault="0048717C" w:rsidP="00DC27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</w:p>
    <w:p w:rsidR="00F864EB" w:rsidRPr="0048717C" w:rsidRDefault="00F864EB" w:rsidP="00D41EC9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>Обладнання:</w:t>
      </w:r>
      <w:r w:rsidR="00282845">
        <w:rPr>
          <w:b/>
          <w:i/>
          <w:sz w:val="24"/>
          <w:szCs w:val="24"/>
          <w:lang w:val="uk-UA"/>
        </w:rPr>
        <w:t xml:space="preserve"> </w:t>
      </w:r>
      <w:r w:rsidR="002E0B5A">
        <w:rPr>
          <w:sz w:val="24"/>
          <w:szCs w:val="24"/>
          <w:lang w:val="uk-UA"/>
        </w:rPr>
        <w:t xml:space="preserve">елемент </w:t>
      </w:r>
      <w:proofErr w:type="spellStart"/>
      <w:r w:rsidR="002E0B5A">
        <w:rPr>
          <w:sz w:val="24"/>
          <w:szCs w:val="24"/>
          <w:lang w:val="uk-UA"/>
        </w:rPr>
        <w:t>Пельтьє</w:t>
      </w:r>
      <w:proofErr w:type="spellEnd"/>
      <w:r w:rsidR="002E0B5A">
        <w:rPr>
          <w:sz w:val="24"/>
          <w:szCs w:val="24"/>
          <w:lang w:val="uk-UA"/>
        </w:rPr>
        <w:t xml:space="preserve">, металеві пластини, магнітний перемішував, склянка з льодом, </w:t>
      </w:r>
      <w:r w:rsidR="002E0B5A">
        <w:rPr>
          <w:sz w:val="24"/>
          <w:szCs w:val="24"/>
          <w:lang w:val="en-US"/>
        </w:rPr>
        <w:t>NOVA</w:t>
      </w:r>
      <w:r w:rsidR="002E0B5A" w:rsidRPr="002E0B5A">
        <w:rPr>
          <w:sz w:val="24"/>
          <w:szCs w:val="24"/>
        </w:rPr>
        <w:t>5000</w:t>
      </w:r>
      <w:r w:rsidR="002E0B5A">
        <w:rPr>
          <w:sz w:val="24"/>
          <w:szCs w:val="24"/>
          <w:lang w:val="uk-UA"/>
        </w:rPr>
        <w:t>, 2 датчики температури, датчик напруги</w:t>
      </w:r>
      <w:r w:rsidR="0052773F">
        <w:rPr>
          <w:sz w:val="24"/>
          <w:szCs w:val="24"/>
          <w:lang w:val="uk-UA"/>
        </w:rPr>
        <w:t>.</w:t>
      </w:r>
    </w:p>
    <w:p w:rsidR="0052773F" w:rsidRDefault="0052773F" w:rsidP="00D41EC9">
      <w:pPr>
        <w:spacing w:line="240" w:lineRule="auto"/>
        <w:jc w:val="center"/>
        <w:rPr>
          <w:b/>
          <w:i/>
          <w:sz w:val="24"/>
          <w:lang w:val="uk-UA"/>
        </w:rPr>
      </w:pPr>
    </w:p>
    <w:p w:rsidR="00AF6D25" w:rsidRDefault="00DC27D3" w:rsidP="00D41EC9">
      <w:pPr>
        <w:spacing w:line="240" w:lineRule="auto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Теоретична частина</w:t>
      </w:r>
    </w:p>
    <w:p w:rsidR="00C0033D" w:rsidRPr="00C0033D" w:rsidRDefault="00C0033D" w:rsidP="00C0033D">
      <w:pPr>
        <w:spacing w:line="240" w:lineRule="auto"/>
        <w:ind w:right="22" w:firstLine="360"/>
        <w:jc w:val="both"/>
        <w:rPr>
          <w:sz w:val="24"/>
          <w:szCs w:val="24"/>
          <w:lang w:val="uk-UA"/>
        </w:rPr>
      </w:pPr>
      <w:r w:rsidRPr="00C0033D">
        <w:rPr>
          <w:sz w:val="24"/>
          <w:szCs w:val="24"/>
          <w:lang w:val="uk-UA"/>
        </w:rPr>
        <w:t>При з’єднанні двох різних провідників між ними виникає контактна різниця потенціалів, це явище у кінці ХYIII ст. відкрив італійський вчений А. Вольта. Він експериментально встановив два закони:</w:t>
      </w:r>
    </w:p>
    <w:p w:rsidR="00C0033D" w:rsidRPr="00C0033D" w:rsidRDefault="00C0033D" w:rsidP="00C0033D">
      <w:pPr>
        <w:widowControl w:val="0"/>
        <w:numPr>
          <w:ilvl w:val="0"/>
          <w:numId w:val="3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22"/>
        <w:jc w:val="both"/>
        <w:rPr>
          <w:sz w:val="24"/>
          <w:szCs w:val="24"/>
          <w:lang w:val="uk-UA"/>
        </w:rPr>
      </w:pPr>
      <w:r w:rsidRPr="00C0033D">
        <w:rPr>
          <w:sz w:val="24"/>
          <w:szCs w:val="24"/>
          <w:lang w:val="uk-UA"/>
        </w:rPr>
        <w:t>Контактна різниця потенціалів, що виникає при з'єднанні двох різних провідників, залежить лише від їх хімічного складу i температури.</w:t>
      </w:r>
    </w:p>
    <w:p w:rsidR="00C0033D" w:rsidRPr="00C0033D" w:rsidRDefault="00C0033D" w:rsidP="00C0033D">
      <w:pPr>
        <w:widowControl w:val="0"/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22"/>
        <w:jc w:val="both"/>
        <w:rPr>
          <w:sz w:val="24"/>
          <w:szCs w:val="24"/>
          <w:lang w:val="uk-UA"/>
        </w:rPr>
      </w:pPr>
      <w:r w:rsidRPr="00C0033D">
        <w:rPr>
          <w:sz w:val="24"/>
          <w:szCs w:val="24"/>
          <w:lang w:val="uk-UA"/>
        </w:rPr>
        <w:t xml:space="preserve"> Різниця потенціалів на кінцях кола, що складається з послідовно з‘єднаних кількох провідників, які перебувають при однаковій температурі, не залежить від їх хімічного складу проміжних провідників, а визначається лише різницею потенціалів, що виникає при безпосередньому кон</w:t>
      </w:r>
      <w:r w:rsidRPr="00C0033D">
        <w:rPr>
          <w:sz w:val="24"/>
          <w:szCs w:val="24"/>
          <w:lang w:val="uk-UA"/>
        </w:rPr>
        <w:softHyphen/>
        <w:t>такті крайніх провідників.</w:t>
      </w:r>
    </w:p>
    <w:p w:rsidR="00C0033D" w:rsidRPr="00C0033D" w:rsidRDefault="00C0033D" w:rsidP="00C0033D">
      <w:pPr>
        <w:spacing w:line="240" w:lineRule="auto"/>
        <w:ind w:right="22"/>
        <w:jc w:val="both"/>
        <w:rPr>
          <w:sz w:val="24"/>
          <w:szCs w:val="24"/>
          <w:lang w:val="uk-UA"/>
        </w:rPr>
      </w:pPr>
      <w:r w:rsidRPr="00C0033D">
        <w:rPr>
          <w:sz w:val="24"/>
          <w:szCs w:val="24"/>
          <w:lang w:val="uk-UA"/>
        </w:rPr>
        <w:t>Як уже було сказано у попередньому розділі, робота виходу електронів залежить від хімічного складу металу, температури і стану його поверхні.</w:t>
      </w:r>
    </w:p>
    <w:p w:rsidR="00C0033D" w:rsidRPr="00C0033D" w:rsidRDefault="00C0033D" w:rsidP="00C0033D">
      <w:pPr>
        <w:spacing w:line="240" w:lineRule="auto"/>
        <w:ind w:right="22"/>
        <w:jc w:val="both"/>
        <w:rPr>
          <w:sz w:val="24"/>
          <w:szCs w:val="24"/>
          <w:lang w:val="uk-UA"/>
        </w:rPr>
      </w:pPr>
      <w:r w:rsidRPr="00C0033D">
        <w:rPr>
          <w:sz w:val="24"/>
          <w:szCs w:val="24"/>
          <w:lang w:val="uk-UA"/>
        </w:rPr>
        <w:t xml:space="preserve">При контакті двох металів з роботами виходу </w:t>
      </w:r>
      <w:r w:rsidRPr="00C0033D">
        <w:rPr>
          <w:rFonts w:ascii="Arial" w:hAnsi="Arial"/>
          <w:b/>
          <w:sz w:val="24"/>
          <w:szCs w:val="24"/>
          <w:lang w:val="uk-UA"/>
        </w:rPr>
        <w:t>А</w:t>
      </w:r>
      <w:r w:rsidRPr="00C0033D">
        <w:rPr>
          <w:rFonts w:ascii="Arial" w:hAnsi="Arial"/>
          <w:sz w:val="24"/>
          <w:szCs w:val="24"/>
          <w:vertAlign w:val="subscript"/>
          <w:lang w:val="uk-UA"/>
        </w:rPr>
        <w:t>1</w:t>
      </w:r>
      <w:r w:rsidRPr="00C0033D">
        <w:rPr>
          <w:rFonts w:ascii="Arial" w:hAnsi="Arial"/>
          <w:sz w:val="24"/>
          <w:szCs w:val="24"/>
          <w:lang w:val="uk-UA"/>
        </w:rPr>
        <w:t xml:space="preserve"> </w:t>
      </w:r>
      <w:r w:rsidRPr="00C0033D">
        <w:rPr>
          <w:sz w:val="24"/>
          <w:szCs w:val="24"/>
          <w:lang w:val="uk-UA"/>
        </w:rPr>
        <w:t xml:space="preserve">і </w:t>
      </w:r>
      <w:r w:rsidRPr="00C0033D">
        <w:rPr>
          <w:rFonts w:ascii="Arial" w:hAnsi="Arial"/>
          <w:b/>
          <w:sz w:val="24"/>
          <w:szCs w:val="24"/>
          <w:lang w:val="uk-UA"/>
        </w:rPr>
        <w:t>А</w:t>
      </w:r>
      <w:r w:rsidRPr="00C0033D">
        <w:rPr>
          <w:rFonts w:ascii="Arial" w:hAnsi="Arial"/>
          <w:sz w:val="24"/>
          <w:szCs w:val="24"/>
          <w:vertAlign w:val="subscript"/>
          <w:lang w:val="uk-UA"/>
        </w:rPr>
        <w:t>2</w:t>
      </w:r>
      <w:r w:rsidRPr="00C0033D">
        <w:rPr>
          <w:sz w:val="24"/>
          <w:szCs w:val="24"/>
          <w:lang w:val="uk-UA"/>
        </w:rPr>
        <w:t xml:space="preserve"> виникає зовнішня контактна різниця потенціалів</w:t>
      </w:r>
    </w:p>
    <w:p w:rsidR="00C0033D" w:rsidRDefault="00C0033D" w:rsidP="00C0033D">
      <w:pPr>
        <w:spacing w:line="240" w:lineRule="auto"/>
        <w:ind w:right="22"/>
        <w:rPr>
          <w:sz w:val="24"/>
          <w:szCs w:val="24"/>
          <w:lang w:val="uk-UA"/>
        </w:rPr>
      </w:pPr>
      <w:r w:rsidRPr="00C0033D">
        <w:rPr>
          <w:position w:val="-24"/>
          <w:lang w:val="uk-UA"/>
        </w:rPr>
        <w:object w:dxaOrig="18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93.3pt;height:31.95pt" o:ole="">
            <v:imagedata r:id="rId6" o:title=""/>
          </v:shape>
          <o:OLEObject Type="Embed" ProgID="Equation.3" ShapeID="_x0000_i1082" DrawAspect="Content" ObjectID="_1429619661" r:id="rId7"/>
        </w:object>
      </w:r>
      <w:r w:rsidRPr="00C0033D">
        <w:rPr>
          <w:sz w:val="24"/>
          <w:szCs w:val="24"/>
          <w:lang w:val="uk-UA"/>
        </w:rPr>
        <w:t>.</w:t>
      </w:r>
      <w:r w:rsidRPr="00C0033D">
        <w:rPr>
          <w:sz w:val="24"/>
          <w:szCs w:val="24"/>
          <w:lang w:val="uk-UA"/>
        </w:rPr>
        <w:tab/>
      </w:r>
      <w:r w:rsidRPr="00C0033D">
        <w:rPr>
          <w:sz w:val="24"/>
          <w:szCs w:val="24"/>
          <w:lang w:val="uk-UA"/>
        </w:rPr>
        <w:tab/>
      </w:r>
      <w:r w:rsidRPr="00C0033D">
        <w:rPr>
          <w:sz w:val="24"/>
          <w:szCs w:val="24"/>
          <w:lang w:val="uk-UA"/>
        </w:rPr>
        <w:tab/>
      </w:r>
      <w:r w:rsidRPr="00C0033D">
        <w:rPr>
          <w:sz w:val="24"/>
          <w:szCs w:val="24"/>
          <w:lang w:val="uk-UA"/>
        </w:rPr>
        <w:tab/>
      </w:r>
    </w:p>
    <w:p w:rsidR="00C0033D" w:rsidRPr="00C0033D" w:rsidRDefault="00C0033D" w:rsidP="00C0033D">
      <w:pPr>
        <w:spacing w:line="240" w:lineRule="auto"/>
        <w:ind w:right="22"/>
        <w:jc w:val="both"/>
        <w:rPr>
          <w:sz w:val="24"/>
          <w:szCs w:val="24"/>
          <w:lang w:val="uk-UA"/>
        </w:rPr>
      </w:pPr>
      <w:r w:rsidRPr="00C0033D">
        <w:rPr>
          <w:sz w:val="24"/>
          <w:szCs w:val="24"/>
          <w:lang w:val="uk-UA"/>
        </w:rPr>
        <w:t xml:space="preserve">де </w:t>
      </w:r>
      <w:r w:rsidRPr="00C0033D">
        <w:rPr>
          <w:position w:val="-6"/>
          <w:lang w:val="uk-UA"/>
        </w:rPr>
        <w:object w:dxaOrig="1680" w:dyaOrig="320">
          <v:shape id="_x0000_i1083" type="#_x0000_t75" style="width:83.9pt;height:16.3pt" o:ole="">
            <v:imagedata r:id="rId8" o:title=""/>
          </v:shape>
          <o:OLEObject Type="Embed" ProgID="Equation.3" ShapeID="_x0000_i1083" DrawAspect="Content" ObjectID="_1429619662" r:id="rId9"/>
        </w:object>
      </w:r>
      <w:r w:rsidRPr="00C0033D">
        <w:rPr>
          <w:sz w:val="24"/>
          <w:szCs w:val="24"/>
          <w:lang w:val="uk-UA"/>
        </w:rPr>
        <w:t xml:space="preserve"> - заряд електрона. </w:t>
      </w:r>
      <w:r w:rsidRPr="00C0033D">
        <w:rPr>
          <w:position w:val="-10"/>
          <w:lang w:val="uk-UA"/>
        </w:rPr>
        <w:object w:dxaOrig="540" w:dyaOrig="360">
          <v:shape id="_x0000_i1084" type="#_x0000_t75" style="width:26.9pt;height:18.15pt" o:ole="">
            <v:imagedata r:id="rId10" o:title=""/>
          </v:shape>
          <o:OLEObject Type="Embed" ProgID="Equation.3" ShapeID="_x0000_i1084" DrawAspect="Content" ObjectID="_1429619663" r:id="rId11"/>
        </w:object>
      </w:r>
      <w:r w:rsidRPr="00C0033D">
        <w:rPr>
          <w:lang w:val="uk-UA"/>
        </w:rPr>
        <w:t xml:space="preserve"> </w:t>
      </w:r>
      <w:r w:rsidRPr="00C0033D">
        <w:rPr>
          <w:sz w:val="24"/>
          <w:szCs w:val="24"/>
          <w:lang w:val="uk-UA"/>
        </w:rPr>
        <w:t xml:space="preserve">це різниця потенціалів між двома точками, що перебувають дуже близько від поверхні першого і другого контактуючих металів поза ними. Ця різниця характеризує електростатичне поле створене контактом двох металів у просторі, що їх оточує. Крім зовнішньої різниці потенціалів, при контакті двох металів виникає також і внутрішня контактна різниця  потенціалів. Причиною виникнення внутрішньої контактної різниці  потенціалів є різна концентрація електронів провідності у цих металах. Різниця потенціалів зумовлює дифузійний потік електронів від металу з більшою концентрацією до металу з меншою концентрацією електронів. Внаслідок дифузійного переходу електронів, на межі двох металів виникає внутрішня різниця потенціалів </w:t>
      </w:r>
    </w:p>
    <w:p w:rsidR="00C0033D" w:rsidRPr="00C0033D" w:rsidRDefault="00C0033D" w:rsidP="00C0033D">
      <w:pPr>
        <w:spacing w:line="240" w:lineRule="auto"/>
        <w:ind w:right="22"/>
        <w:rPr>
          <w:sz w:val="24"/>
          <w:szCs w:val="24"/>
          <w:lang w:val="uk-UA"/>
        </w:rPr>
      </w:pPr>
      <w:r w:rsidRPr="00C0033D">
        <w:rPr>
          <w:position w:val="-30"/>
          <w:lang w:val="uk-UA"/>
        </w:rPr>
        <w:object w:dxaOrig="1700" w:dyaOrig="700">
          <v:shape id="_x0000_i1085" type="#_x0000_t75" style="width:85.15pt;height:35.05pt" o:ole="">
            <v:imagedata r:id="rId12" o:title=""/>
          </v:shape>
          <o:OLEObject Type="Embed" ProgID="Equation.3" ShapeID="_x0000_i1085" DrawAspect="Content" ObjectID="_1429619664" r:id="rId13"/>
        </w:object>
      </w:r>
      <w:r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C0033D" w:rsidRPr="00C0033D" w:rsidRDefault="00C0033D" w:rsidP="00C0033D">
      <w:pPr>
        <w:spacing w:line="240" w:lineRule="auto"/>
        <w:ind w:right="22"/>
        <w:jc w:val="both"/>
        <w:rPr>
          <w:sz w:val="24"/>
          <w:szCs w:val="24"/>
          <w:lang w:val="uk-UA"/>
        </w:rPr>
      </w:pPr>
      <w:r w:rsidRPr="00C0033D">
        <w:rPr>
          <w:sz w:val="24"/>
          <w:szCs w:val="24"/>
          <w:lang w:val="uk-UA"/>
        </w:rPr>
        <w:lastRenderedPageBreak/>
        <w:t xml:space="preserve">де </w:t>
      </w:r>
      <w:r w:rsidRPr="00C0033D">
        <w:rPr>
          <w:position w:val="-24"/>
          <w:lang w:val="uk-UA"/>
        </w:rPr>
        <w:object w:dxaOrig="1980" w:dyaOrig="620">
          <v:shape id="_x0000_i1086" type="#_x0000_t75" style="width:98.9pt;height:31.3pt" o:ole="">
            <v:imagedata r:id="rId14" o:title=""/>
          </v:shape>
          <o:OLEObject Type="Embed" ProgID="Equation.3" ShapeID="_x0000_i1086" DrawAspect="Content" ObjectID="_1429619665" r:id="rId15"/>
        </w:object>
      </w:r>
      <w:r w:rsidRPr="00C0033D">
        <w:rPr>
          <w:sz w:val="24"/>
          <w:szCs w:val="24"/>
          <w:lang w:val="uk-UA"/>
        </w:rPr>
        <w:t xml:space="preserve"> - стала </w:t>
      </w:r>
      <w:proofErr w:type="spellStart"/>
      <w:r w:rsidRPr="00C0033D">
        <w:rPr>
          <w:sz w:val="24"/>
          <w:szCs w:val="24"/>
          <w:lang w:val="uk-UA"/>
        </w:rPr>
        <w:t>Больцмана</w:t>
      </w:r>
      <w:proofErr w:type="spellEnd"/>
      <w:r w:rsidRPr="00C0033D">
        <w:rPr>
          <w:sz w:val="24"/>
          <w:szCs w:val="24"/>
          <w:lang w:val="uk-UA"/>
        </w:rPr>
        <w:t xml:space="preserve">; </w:t>
      </w:r>
      <w:r w:rsidRPr="00C0033D">
        <w:rPr>
          <w:rFonts w:ascii="Arial" w:hAnsi="Arial"/>
          <w:b/>
          <w:sz w:val="24"/>
          <w:szCs w:val="24"/>
          <w:lang w:val="uk-UA"/>
        </w:rPr>
        <w:t>Т</w:t>
      </w:r>
      <w:r w:rsidRPr="00C0033D">
        <w:rPr>
          <w:sz w:val="24"/>
          <w:szCs w:val="24"/>
          <w:lang w:val="uk-UA"/>
        </w:rPr>
        <w:t xml:space="preserve"> – температура.</w:t>
      </w:r>
      <w:r>
        <w:rPr>
          <w:sz w:val="24"/>
          <w:szCs w:val="24"/>
          <w:lang w:val="uk-UA"/>
        </w:rPr>
        <w:t xml:space="preserve"> Об’єднавши вирази</w:t>
      </w:r>
      <w:r w:rsidRPr="00C0033D">
        <w:rPr>
          <w:sz w:val="24"/>
          <w:szCs w:val="24"/>
          <w:lang w:val="uk-UA"/>
        </w:rPr>
        <w:t xml:space="preserve">, отримаємо формулу для контактної різниці потенціалів </w:t>
      </w:r>
    </w:p>
    <w:p w:rsidR="00C0033D" w:rsidRPr="00C0033D" w:rsidRDefault="00C0033D" w:rsidP="00C0033D">
      <w:pPr>
        <w:spacing w:line="240" w:lineRule="auto"/>
        <w:ind w:right="22"/>
        <w:rPr>
          <w:sz w:val="24"/>
          <w:szCs w:val="24"/>
          <w:lang w:val="uk-UA"/>
        </w:rPr>
      </w:pPr>
      <w:r w:rsidRPr="00C0033D">
        <w:rPr>
          <w:position w:val="-30"/>
          <w:lang w:val="uk-UA"/>
        </w:rPr>
        <w:object w:dxaOrig="4260" w:dyaOrig="700">
          <v:shape id="_x0000_i1087" type="#_x0000_t75" style="width:212.85pt;height:35.05pt" o:ole="">
            <v:imagedata r:id="rId16" o:title=""/>
          </v:shape>
          <o:OLEObject Type="Embed" ProgID="Equation.3" ShapeID="_x0000_i1087" DrawAspect="Content" ObjectID="_1429619666" r:id="rId17"/>
        </w:object>
      </w:r>
      <w:r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ab/>
      </w:r>
    </w:p>
    <w:p w:rsidR="00C0033D" w:rsidRPr="00C0033D" w:rsidRDefault="00C0033D" w:rsidP="00C0033D">
      <w:pPr>
        <w:spacing w:line="240" w:lineRule="auto"/>
        <w:ind w:right="22"/>
        <w:jc w:val="both"/>
        <w:rPr>
          <w:sz w:val="24"/>
          <w:szCs w:val="24"/>
          <w:lang w:val="uk-UA"/>
        </w:rPr>
      </w:pPr>
      <w:r w:rsidRPr="00C0033D">
        <w:rPr>
          <w:sz w:val="24"/>
          <w:szCs w:val="24"/>
          <w:lang w:val="uk-UA"/>
        </w:rPr>
        <w:t xml:space="preserve">яка виникає на межі двох металів. Досліди показують, що зовнішня контактна різниця потенціалів </w:t>
      </w:r>
      <w:r w:rsidRPr="00C0033D">
        <w:rPr>
          <w:position w:val="-10"/>
          <w:lang w:val="uk-UA"/>
        </w:rPr>
        <w:object w:dxaOrig="540" w:dyaOrig="360">
          <v:shape id="_x0000_i1088" type="#_x0000_t75" style="width:26.9pt;height:18.15pt" o:ole="">
            <v:imagedata r:id="rId18" o:title=""/>
          </v:shape>
          <o:OLEObject Type="Embed" ProgID="Equation.3" ShapeID="_x0000_i1088" DrawAspect="Content" ObjectID="_1429619667" r:id="rId19"/>
        </w:object>
      </w:r>
      <w:r w:rsidRPr="00C0033D">
        <w:rPr>
          <w:sz w:val="24"/>
          <w:szCs w:val="24"/>
          <w:lang w:val="uk-UA"/>
        </w:rPr>
        <w:t xml:space="preserve">практично не залежить від температури, в той час як внутрішня контактна різниця  потенціалів </w:t>
      </w:r>
      <w:r w:rsidRPr="00C0033D">
        <w:rPr>
          <w:position w:val="-10"/>
          <w:lang w:val="uk-UA"/>
        </w:rPr>
        <w:object w:dxaOrig="560" w:dyaOrig="360">
          <v:shape id="_x0000_i1089" type="#_x0000_t75" style="width:28.15pt;height:18.15pt" o:ole="">
            <v:imagedata r:id="rId20" o:title=""/>
          </v:shape>
          <o:OLEObject Type="Embed" ProgID="Equation.3" ShapeID="_x0000_i1089" DrawAspect="Content" ObjectID="_1429619668" r:id="rId21"/>
        </w:object>
      </w:r>
      <w:r w:rsidRPr="00C0033D">
        <w:rPr>
          <w:lang w:val="uk-UA"/>
        </w:rPr>
        <w:t xml:space="preserve"> </w:t>
      </w:r>
      <w:r w:rsidRPr="00C0033D">
        <w:rPr>
          <w:sz w:val="24"/>
          <w:szCs w:val="24"/>
          <w:lang w:val="uk-UA"/>
        </w:rPr>
        <w:t xml:space="preserve">зростає пропорційно абсолютній температурі. Проведені розрахунки свідчать про те, що при кімнатній температурі </w:t>
      </w:r>
      <w:r w:rsidRPr="00C0033D">
        <w:rPr>
          <w:position w:val="-10"/>
          <w:lang w:val="uk-UA"/>
        </w:rPr>
        <w:object w:dxaOrig="1440" w:dyaOrig="360">
          <v:shape id="_x0000_i1090" type="#_x0000_t75" style="width:1in;height:18.15pt" o:ole="">
            <v:imagedata r:id="rId22" o:title=""/>
          </v:shape>
          <o:OLEObject Type="Embed" ProgID="Equation.3" ShapeID="_x0000_i1090" DrawAspect="Content" ObjectID="_1429619669" r:id="rId23"/>
        </w:object>
      </w:r>
      <w:r w:rsidRPr="00C0033D">
        <w:rPr>
          <w:sz w:val="24"/>
          <w:szCs w:val="24"/>
          <w:lang w:val="uk-UA"/>
        </w:rPr>
        <w:t>.</w:t>
      </w:r>
    </w:p>
    <w:p w:rsidR="00C0033D" w:rsidRPr="00C0033D" w:rsidRDefault="00C0033D" w:rsidP="00C0033D">
      <w:pPr>
        <w:spacing w:line="240" w:lineRule="auto"/>
        <w:ind w:right="22"/>
        <w:jc w:val="both"/>
        <w:rPr>
          <w:sz w:val="24"/>
          <w:szCs w:val="24"/>
          <w:lang w:val="uk-UA"/>
        </w:rPr>
      </w:pPr>
      <w:r w:rsidRPr="00C0033D">
        <w:rPr>
          <w:sz w:val="24"/>
          <w:szCs w:val="24"/>
          <w:lang w:val="uk-UA"/>
        </w:rPr>
        <w:t>Розглянемо замкнене коло, яке складається з д</w:t>
      </w:r>
      <w:r w:rsidR="008C3BEC">
        <w:rPr>
          <w:sz w:val="24"/>
          <w:szCs w:val="24"/>
          <w:lang w:val="uk-UA"/>
        </w:rPr>
        <w:t>вох провідників 1 і 2 ( Рис. 1</w:t>
      </w:r>
      <w:r w:rsidRPr="00C0033D">
        <w:rPr>
          <w:sz w:val="24"/>
          <w:szCs w:val="24"/>
          <w:lang w:val="uk-UA"/>
        </w:rPr>
        <w:t xml:space="preserve"> ).</w:t>
      </w:r>
    </w:p>
    <w:p w:rsidR="00C0033D" w:rsidRPr="00C0033D" w:rsidRDefault="00C0033D" w:rsidP="00C0033D">
      <w:pPr>
        <w:spacing w:line="240" w:lineRule="auto"/>
        <w:ind w:right="22"/>
        <w:jc w:val="both"/>
        <w:rPr>
          <w:sz w:val="24"/>
          <w:szCs w:val="24"/>
          <w:lang w:val="uk-UA"/>
        </w:rPr>
      </w:pPr>
      <w:r w:rsidRPr="00C0033D">
        <w:rPr>
          <w:noProof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4.6pt;width:207.55pt;height:119.75pt;z-index:251661312;mso-wrap-style:none" stroked="f">
            <v:textbox style="mso-fit-shape-to-text:t">
              <w:txbxContent>
                <w:p w:rsidR="00C0033D" w:rsidRPr="00C44487" w:rsidRDefault="00C0033D" w:rsidP="00C0033D">
                  <w:pPr>
                    <w:ind w:right="2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409190" cy="930275"/>
                        <wp:effectExtent l="19050" t="0" r="0" b="0"/>
                        <wp:docPr id="18" name="Рисунок 69" descr="Termop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9" descr="Termop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190" cy="930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033D" w:rsidRPr="008C3BEC" w:rsidRDefault="008C3BEC" w:rsidP="00C0033D">
                  <w:pPr>
                    <w:ind w:right="22"/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</w:rPr>
                    <w:t xml:space="preserve">Рис. </w:t>
                  </w:r>
                  <w:r>
                    <w:rPr>
                      <w:sz w:val="24"/>
                      <w:szCs w:val="24"/>
                      <w:lang w:val="uk-UA"/>
                    </w:rPr>
                    <w:t>1</w:t>
                  </w:r>
                </w:p>
              </w:txbxContent>
            </v:textbox>
            <w10:wrap type="square"/>
          </v:shape>
        </w:pict>
      </w:r>
      <w:r w:rsidRPr="00C0033D">
        <w:rPr>
          <w:sz w:val="24"/>
          <w:szCs w:val="24"/>
          <w:lang w:val="uk-UA"/>
        </w:rPr>
        <w:t xml:space="preserve">Згідно з другим законом </w:t>
      </w:r>
      <w:proofErr w:type="spellStart"/>
      <w:r w:rsidRPr="00C0033D">
        <w:rPr>
          <w:sz w:val="24"/>
          <w:szCs w:val="24"/>
          <w:lang w:val="uk-UA"/>
        </w:rPr>
        <w:t>Кірхгофа</w:t>
      </w:r>
      <w:proofErr w:type="spellEnd"/>
      <w:r w:rsidRPr="00C0033D">
        <w:rPr>
          <w:sz w:val="24"/>
          <w:szCs w:val="24"/>
          <w:lang w:val="uk-UA"/>
        </w:rPr>
        <w:t xml:space="preserve">, електрорушійна сила </w:t>
      </w:r>
      <w:r w:rsidRPr="00C0033D">
        <w:rPr>
          <w:sz w:val="32"/>
          <w:szCs w:val="32"/>
          <w:lang w:val="uk-UA"/>
        </w:rPr>
        <w:t xml:space="preserve">ε, </w:t>
      </w:r>
      <w:r w:rsidRPr="00C0033D">
        <w:rPr>
          <w:sz w:val="24"/>
          <w:szCs w:val="24"/>
          <w:lang w:val="uk-UA"/>
        </w:rPr>
        <w:t xml:space="preserve">що діє у даному колі, дорівнює сумі спадів напруг </w:t>
      </w:r>
      <w:r w:rsidRPr="00C0033D">
        <w:rPr>
          <w:position w:val="-10"/>
          <w:sz w:val="24"/>
          <w:szCs w:val="24"/>
          <w:lang w:val="uk-UA"/>
        </w:rPr>
        <w:object w:dxaOrig="300" w:dyaOrig="340">
          <v:shape id="_x0000_i1025" type="#_x0000_t75" style="width:15.05pt;height:16.9pt" o:ole="">
            <v:imagedata r:id="rId25" o:title=""/>
          </v:shape>
          <o:OLEObject Type="Embed" ProgID="Equation.3" ShapeID="_x0000_i1025" DrawAspect="Content" ObjectID="_1429619670" r:id="rId26"/>
        </w:object>
      </w:r>
      <w:r w:rsidRPr="00C0033D">
        <w:rPr>
          <w:sz w:val="24"/>
          <w:szCs w:val="24"/>
          <w:lang w:val="uk-UA"/>
        </w:rPr>
        <w:t xml:space="preserve"> і </w:t>
      </w:r>
      <w:r w:rsidRPr="00C0033D">
        <w:rPr>
          <w:position w:val="-10"/>
          <w:sz w:val="24"/>
          <w:szCs w:val="24"/>
          <w:lang w:val="uk-UA"/>
        </w:rPr>
        <w:object w:dxaOrig="320" w:dyaOrig="340">
          <v:shape id="_x0000_i1026" type="#_x0000_t75" style="width:16.3pt;height:16.9pt" o:ole="">
            <v:imagedata r:id="rId27" o:title=""/>
          </v:shape>
          <o:OLEObject Type="Embed" ProgID="Equation.3" ShapeID="_x0000_i1026" DrawAspect="Content" ObjectID="_1429619671" r:id="rId28"/>
        </w:object>
      </w:r>
      <w:r w:rsidRPr="00C0033D">
        <w:rPr>
          <w:sz w:val="24"/>
          <w:szCs w:val="24"/>
          <w:lang w:val="uk-UA"/>
        </w:rPr>
        <w:t xml:space="preserve">відповідно на ділянках </w:t>
      </w:r>
      <w:r w:rsidRPr="00C0033D">
        <w:rPr>
          <w:b/>
          <w:i/>
          <w:sz w:val="24"/>
          <w:szCs w:val="24"/>
          <w:lang w:val="uk-UA"/>
        </w:rPr>
        <w:t>a</w:t>
      </w:r>
      <w:r w:rsidRPr="00C0033D">
        <w:rPr>
          <w:rFonts w:ascii="Arial" w:hAnsi="Arial"/>
          <w:b/>
          <w:i/>
          <w:sz w:val="24"/>
          <w:szCs w:val="24"/>
          <w:lang w:val="uk-UA"/>
        </w:rPr>
        <w:t>1</w:t>
      </w:r>
      <w:r w:rsidRPr="00C0033D">
        <w:rPr>
          <w:b/>
          <w:i/>
          <w:sz w:val="24"/>
          <w:szCs w:val="24"/>
          <w:lang w:val="uk-UA"/>
        </w:rPr>
        <w:t>b</w:t>
      </w:r>
      <w:r w:rsidRPr="00C0033D">
        <w:rPr>
          <w:i/>
          <w:sz w:val="24"/>
          <w:szCs w:val="24"/>
          <w:lang w:val="uk-UA"/>
        </w:rPr>
        <w:t xml:space="preserve"> </w:t>
      </w:r>
      <w:r w:rsidRPr="00C0033D">
        <w:rPr>
          <w:sz w:val="24"/>
          <w:szCs w:val="24"/>
          <w:lang w:val="uk-UA"/>
        </w:rPr>
        <w:t>і</w:t>
      </w:r>
      <w:r w:rsidRPr="00C0033D">
        <w:rPr>
          <w:b/>
          <w:i/>
          <w:sz w:val="24"/>
          <w:szCs w:val="24"/>
          <w:lang w:val="uk-UA"/>
        </w:rPr>
        <w:t xml:space="preserve">  b</w:t>
      </w:r>
      <w:r w:rsidRPr="00C0033D">
        <w:rPr>
          <w:rFonts w:ascii="Arial" w:hAnsi="Arial"/>
          <w:b/>
          <w:i/>
          <w:sz w:val="24"/>
          <w:szCs w:val="24"/>
          <w:lang w:val="uk-UA"/>
        </w:rPr>
        <w:t>2</w:t>
      </w:r>
      <w:r w:rsidRPr="00C0033D">
        <w:rPr>
          <w:b/>
          <w:i/>
          <w:sz w:val="24"/>
          <w:szCs w:val="24"/>
          <w:lang w:val="uk-UA"/>
        </w:rPr>
        <w:t>a</w:t>
      </w:r>
      <w:r w:rsidRPr="00C0033D">
        <w:rPr>
          <w:sz w:val="24"/>
          <w:szCs w:val="24"/>
          <w:lang w:val="uk-UA"/>
        </w:rPr>
        <w:t>, тобто у першому і другому  провідниках</w:t>
      </w:r>
    </w:p>
    <w:p w:rsidR="00C0033D" w:rsidRPr="00C0033D" w:rsidRDefault="00C0033D" w:rsidP="00C0033D">
      <w:pPr>
        <w:spacing w:line="240" w:lineRule="auto"/>
        <w:ind w:right="22"/>
        <w:jc w:val="center"/>
        <w:rPr>
          <w:sz w:val="24"/>
          <w:szCs w:val="24"/>
          <w:lang w:val="uk-UA"/>
        </w:rPr>
      </w:pPr>
      <w:r w:rsidRPr="00C0033D">
        <w:rPr>
          <w:position w:val="-10"/>
          <w:lang w:val="uk-UA"/>
        </w:rPr>
        <w:object w:dxaOrig="1219" w:dyaOrig="340">
          <v:shape id="_x0000_i1027" type="#_x0000_t75" style="width:60.75pt;height:16.9pt" o:ole="">
            <v:imagedata r:id="rId29" o:title=""/>
          </v:shape>
          <o:OLEObject Type="Embed" ProgID="Equation.3" ShapeID="_x0000_i1027" DrawAspect="Content" ObjectID="_1429619672" r:id="rId30"/>
        </w:object>
      </w:r>
      <w:r w:rsidRPr="00C0033D">
        <w:rPr>
          <w:sz w:val="24"/>
          <w:szCs w:val="24"/>
          <w:lang w:val="uk-UA"/>
        </w:rPr>
        <w:t>.</w:t>
      </w:r>
      <w:r w:rsidRPr="00C0033D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(1)</w:t>
      </w:r>
      <w:r w:rsidRPr="00C0033D">
        <w:rPr>
          <w:sz w:val="24"/>
          <w:szCs w:val="24"/>
          <w:lang w:val="uk-UA"/>
        </w:rPr>
        <w:tab/>
      </w:r>
      <w:r w:rsidRPr="00C0033D">
        <w:rPr>
          <w:sz w:val="24"/>
          <w:szCs w:val="24"/>
          <w:lang w:val="uk-UA"/>
        </w:rPr>
        <w:tab/>
      </w:r>
      <w:r w:rsidRPr="00C0033D">
        <w:rPr>
          <w:sz w:val="24"/>
          <w:szCs w:val="24"/>
          <w:lang w:val="uk-UA"/>
        </w:rPr>
        <w:tab/>
      </w:r>
    </w:p>
    <w:p w:rsidR="00C0033D" w:rsidRPr="00C0033D" w:rsidRDefault="00C0033D" w:rsidP="00C0033D">
      <w:pPr>
        <w:spacing w:line="240" w:lineRule="auto"/>
        <w:ind w:right="22"/>
        <w:jc w:val="center"/>
        <w:rPr>
          <w:lang w:val="uk-UA"/>
        </w:rPr>
      </w:pPr>
    </w:p>
    <w:p w:rsidR="00C0033D" w:rsidRPr="00C0033D" w:rsidRDefault="00C0033D" w:rsidP="00C0033D">
      <w:pPr>
        <w:spacing w:line="240" w:lineRule="auto"/>
        <w:ind w:right="22"/>
        <w:jc w:val="both"/>
        <w:rPr>
          <w:sz w:val="24"/>
          <w:szCs w:val="24"/>
          <w:lang w:val="uk-UA"/>
        </w:rPr>
      </w:pPr>
      <w:r w:rsidRPr="00C0033D">
        <w:rPr>
          <w:sz w:val="24"/>
          <w:szCs w:val="24"/>
          <w:lang w:val="uk-UA"/>
        </w:rPr>
        <w:t xml:space="preserve">Значення </w:t>
      </w:r>
      <w:r w:rsidRPr="00C0033D">
        <w:rPr>
          <w:position w:val="-10"/>
          <w:sz w:val="24"/>
          <w:szCs w:val="24"/>
          <w:lang w:val="uk-UA"/>
        </w:rPr>
        <w:object w:dxaOrig="300" w:dyaOrig="340">
          <v:shape id="_x0000_i1028" type="#_x0000_t75" style="width:15.05pt;height:16.9pt" o:ole="">
            <v:imagedata r:id="rId25" o:title=""/>
          </v:shape>
          <o:OLEObject Type="Embed" ProgID="Equation.3" ShapeID="_x0000_i1028" DrawAspect="Content" ObjectID="_1429619673" r:id="rId31"/>
        </w:object>
      </w:r>
      <w:r w:rsidRPr="00C0033D">
        <w:rPr>
          <w:sz w:val="24"/>
          <w:szCs w:val="24"/>
          <w:lang w:val="uk-UA"/>
        </w:rPr>
        <w:t xml:space="preserve"> і </w:t>
      </w:r>
      <w:r w:rsidRPr="00C0033D">
        <w:rPr>
          <w:position w:val="-10"/>
          <w:sz w:val="24"/>
          <w:szCs w:val="24"/>
          <w:lang w:val="uk-UA"/>
        </w:rPr>
        <w:object w:dxaOrig="320" w:dyaOrig="340">
          <v:shape id="_x0000_i1029" type="#_x0000_t75" style="width:16.3pt;height:16.9pt" o:ole="">
            <v:imagedata r:id="rId27" o:title=""/>
          </v:shape>
          <o:OLEObject Type="Embed" ProgID="Equation.3" ShapeID="_x0000_i1029" DrawAspect="Content" ObjectID="_1429619674" r:id="rId32"/>
        </w:object>
      </w:r>
      <w:r w:rsidRPr="00C0033D">
        <w:rPr>
          <w:sz w:val="24"/>
          <w:szCs w:val="24"/>
          <w:lang w:val="uk-UA"/>
        </w:rPr>
        <w:t>можна визначити за законо</w:t>
      </w:r>
      <w:r>
        <w:rPr>
          <w:sz w:val="24"/>
          <w:szCs w:val="24"/>
          <w:lang w:val="uk-UA"/>
        </w:rPr>
        <w:t>м Ома для ділянки кола</w:t>
      </w:r>
      <w:r w:rsidRPr="00C0033D">
        <w:rPr>
          <w:sz w:val="24"/>
          <w:szCs w:val="24"/>
          <w:lang w:val="uk-UA"/>
        </w:rPr>
        <w:t xml:space="preserve">. </w:t>
      </w:r>
    </w:p>
    <w:p w:rsidR="00C0033D" w:rsidRDefault="00C0033D" w:rsidP="00C0033D">
      <w:pPr>
        <w:spacing w:line="240" w:lineRule="auto"/>
        <w:ind w:right="22"/>
        <w:jc w:val="both"/>
        <w:rPr>
          <w:lang w:val="uk-UA"/>
        </w:rPr>
      </w:pPr>
      <w:r w:rsidRPr="00C0033D">
        <w:rPr>
          <w:position w:val="-12"/>
          <w:lang w:val="uk-UA"/>
        </w:rPr>
        <w:object w:dxaOrig="1460" w:dyaOrig="360">
          <v:shape id="_x0000_i1030" type="#_x0000_t75" style="width:73.25pt;height:18.15pt" o:ole="">
            <v:imagedata r:id="rId33" o:title=""/>
          </v:shape>
          <o:OLEObject Type="Embed" ProgID="Equation.3" ShapeID="_x0000_i1030" DrawAspect="Content" ObjectID="_1429619675" r:id="rId34"/>
        </w:object>
      </w:r>
      <w:r w:rsidRPr="00C0033D">
        <w:rPr>
          <w:sz w:val="24"/>
          <w:szCs w:val="24"/>
          <w:lang w:val="uk-UA"/>
        </w:rPr>
        <w:t>і</w:t>
      </w:r>
      <w:r w:rsidRPr="00C0033D">
        <w:rPr>
          <w:lang w:val="uk-UA"/>
        </w:rPr>
        <w:t xml:space="preserve"> </w:t>
      </w:r>
      <w:r w:rsidRPr="00C0033D">
        <w:rPr>
          <w:position w:val="-12"/>
          <w:lang w:val="uk-UA"/>
        </w:rPr>
        <w:object w:dxaOrig="2479" w:dyaOrig="389">
          <v:shape id="_x0000_i1031" type="#_x0000_t75" style="width:123.95pt;height:19.4pt" o:ole="">
            <v:imagedata r:id="rId35" o:title=""/>
          </v:shape>
          <o:OLEObject Type="Embed" ProgID="Equation.3" ShapeID="_x0000_i1031" DrawAspect="Content" ObjectID="_1429619676" r:id="rId36"/>
        </w:object>
      </w:r>
      <w:r w:rsidRPr="00C0033D">
        <w:rPr>
          <w:sz w:val="24"/>
          <w:szCs w:val="24"/>
          <w:lang w:val="uk-UA"/>
        </w:rPr>
        <w:t>.</w:t>
      </w:r>
      <w:r w:rsidRPr="00C0033D">
        <w:rPr>
          <w:lang w:val="uk-UA"/>
        </w:rPr>
        <w:t xml:space="preserve"> </w:t>
      </w:r>
    </w:p>
    <w:p w:rsidR="00C0033D" w:rsidRPr="00C0033D" w:rsidRDefault="00C0033D" w:rsidP="00C0033D">
      <w:pPr>
        <w:spacing w:line="240" w:lineRule="auto"/>
        <w:ind w:right="2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Підставивши ці значення у (1</w:t>
      </w:r>
      <w:r w:rsidRPr="00C0033D">
        <w:rPr>
          <w:sz w:val="24"/>
          <w:szCs w:val="24"/>
          <w:lang w:val="uk-UA"/>
        </w:rPr>
        <w:t>), отримаємо:</w:t>
      </w:r>
    </w:p>
    <w:p w:rsidR="00C0033D" w:rsidRPr="00C0033D" w:rsidRDefault="00C0033D" w:rsidP="00C0033D">
      <w:pPr>
        <w:spacing w:line="240" w:lineRule="auto"/>
        <w:ind w:right="22"/>
        <w:jc w:val="center"/>
        <w:rPr>
          <w:sz w:val="24"/>
          <w:szCs w:val="24"/>
          <w:lang w:val="uk-UA"/>
        </w:rPr>
      </w:pPr>
      <w:r w:rsidRPr="00C0033D">
        <w:rPr>
          <w:position w:val="-12"/>
          <w:sz w:val="24"/>
          <w:szCs w:val="24"/>
          <w:lang w:val="uk-UA"/>
        </w:rPr>
        <w:object w:dxaOrig="4180" w:dyaOrig="360">
          <v:shape id="_x0000_i1032" type="#_x0000_t75" style="width:209.1pt;height:18.15pt" o:ole="">
            <v:imagedata r:id="rId37" o:title=""/>
          </v:shape>
          <o:OLEObject Type="Embed" ProgID="Equation.3" ShapeID="_x0000_i1032" DrawAspect="Content" ObjectID="_1429619677" r:id="rId38"/>
        </w:object>
      </w:r>
    </w:p>
    <w:p w:rsidR="00C0033D" w:rsidRPr="00C0033D" w:rsidRDefault="00C0033D" w:rsidP="00C0033D">
      <w:pPr>
        <w:spacing w:line="240" w:lineRule="auto"/>
        <w:ind w:right="22"/>
        <w:jc w:val="both"/>
        <w:rPr>
          <w:sz w:val="24"/>
          <w:szCs w:val="24"/>
          <w:lang w:val="uk-UA"/>
        </w:rPr>
      </w:pPr>
      <w:r w:rsidRPr="00C0033D">
        <w:rPr>
          <w:sz w:val="24"/>
          <w:szCs w:val="24"/>
          <w:lang w:val="uk-UA"/>
        </w:rPr>
        <w:t>Таким чином</w:t>
      </w:r>
      <w:r>
        <w:rPr>
          <w:sz w:val="24"/>
          <w:szCs w:val="24"/>
          <w:lang w:val="uk-UA"/>
        </w:rPr>
        <w:t xml:space="preserve"> </w:t>
      </w:r>
      <w:r w:rsidRPr="00C0033D">
        <w:rPr>
          <w:sz w:val="24"/>
          <w:szCs w:val="24"/>
          <w:lang w:val="uk-UA"/>
        </w:rPr>
        <w:t>можна стверджувати, що  у розглядуваному колі діє електрорушійна сила, яка дорівнює алгебраїчній сумі всіх внутрішніх контактних різниць потенціалів</w:t>
      </w:r>
    </w:p>
    <w:p w:rsidR="00C0033D" w:rsidRPr="00C0033D" w:rsidRDefault="00C0033D" w:rsidP="00C0033D">
      <w:pPr>
        <w:spacing w:line="240" w:lineRule="auto"/>
        <w:ind w:right="22"/>
        <w:jc w:val="center"/>
        <w:rPr>
          <w:sz w:val="24"/>
          <w:szCs w:val="24"/>
          <w:lang w:val="uk-UA"/>
        </w:rPr>
      </w:pPr>
      <w:r w:rsidRPr="00C0033D">
        <w:rPr>
          <w:position w:val="-30"/>
          <w:sz w:val="24"/>
          <w:szCs w:val="24"/>
          <w:lang w:val="uk-UA"/>
        </w:rPr>
        <w:object w:dxaOrig="4580" w:dyaOrig="700">
          <v:shape id="_x0000_i1033" type="#_x0000_t75" style="width:229.15pt;height:35.05pt" o:ole="">
            <v:imagedata r:id="rId39" o:title=""/>
          </v:shape>
          <o:OLEObject Type="Embed" ProgID="Equation.3" ShapeID="_x0000_i1033" DrawAspect="Content" ObjectID="_1429619678" r:id="rId40"/>
        </w:object>
      </w:r>
      <w:r w:rsidRPr="00C0033D">
        <w:rPr>
          <w:sz w:val="24"/>
          <w:szCs w:val="24"/>
          <w:lang w:val="uk-UA"/>
        </w:rPr>
        <w:t>,</w:t>
      </w:r>
    </w:p>
    <w:p w:rsidR="00C0033D" w:rsidRPr="00C0033D" w:rsidRDefault="00C0033D" w:rsidP="00C0033D">
      <w:pPr>
        <w:spacing w:line="240" w:lineRule="auto"/>
        <w:ind w:right="22"/>
        <w:jc w:val="both"/>
        <w:rPr>
          <w:sz w:val="24"/>
          <w:szCs w:val="24"/>
          <w:lang w:val="uk-UA"/>
        </w:rPr>
      </w:pPr>
      <w:r w:rsidRPr="00C0033D">
        <w:rPr>
          <w:sz w:val="24"/>
          <w:szCs w:val="24"/>
          <w:lang w:val="uk-UA"/>
        </w:rPr>
        <w:t>або</w:t>
      </w:r>
      <w:r w:rsidRPr="00C0033D">
        <w:rPr>
          <w:position w:val="-28"/>
          <w:sz w:val="24"/>
          <w:szCs w:val="24"/>
          <w:lang w:val="uk-UA"/>
        </w:rPr>
        <w:object w:dxaOrig="180" w:dyaOrig="680">
          <v:shape id="_x0000_i1034" type="#_x0000_t75" style="width:8.75pt;height:33.8pt" o:ole="">
            <v:imagedata r:id="rId41" o:title=""/>
          </v:shape>
          <o:OLEObject Type="Embed" ProgID="Equation.3" ShapeID="_x0000_i1034" DrawAspect="Content" ObjectID="_1429619679" r:id="rId42"/>
        </w:object>
      </w:r>
    </w:p>
    <w:p w:rsidR="00C0033D" w:rsidRPr="00C0033D" w:rsidRDefault="00C0033D" w:rsidP="00C0033D">
      <w:pPr>
        <w:spacing w:line="240" w:lineRule="auto"/>
        <w:ind w:right="22"/>
        <w:jc w:val="right"/>
        <w:rPr>
          <w:sz w:val="24"/>
          <w:szCs w:val="24"/>
          <w:lang w:val="uk-UA"/>
        </w:rPr>
      </w:pPr>
      <w:r w:rsidRPr="00C0033D">
        <w:rPr>
          <w:position w:val="-10"/>
          <w:sz w:val="24"/>
          <w:szCs w:val="24"/>
          <w:lang w:val="uk-UA"/>
        </w:rPr>
        <w:object w:dxaOrig="1500" w:dyaOrig="340">
          <v:shape id="_x0000_i1035" type="#_x0000_t75" style="width:75.15pt;height:16.9pt" o:ole="">
            <v:imagedata r:id="rId43" o:title=""/>
          </v:shape>
          <o:OLEObject Type="Embed" ProgID="Equation.3" ShapeID="_x0000_i1035" DrawAspect="Content" ObjectID="_1429619680" r:id="rId44"/>
        </w:object>
      </w:r>
      <w:r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C0033D" w:rsidRPr="00C0033D" w:rsidRDefault="00C0033D" w:rsidP="00C0033D">
      <w:pPr>
        <w:spacing w:line="240" w:lineRule="auto"/>
        <w:ind w:right="22"/>
        <w:jc w:val="both"/>
        <w:rPr>
          <w:sz w:val="24"/>
          <w:szCs w:val="24"/>
          <w:lang w:val="uk-UA"/>
        </w:rPr>
      </w:pPr>
      <w:r w:rsidRPr="00C0033D">
        <w:rPr>
          <w:sz w:val="24"/>
          <w:szCs w:val="24"/>
          <w:lang w:val="uk-UA"/>
        </w:rPr>
        <w:t xml:space="preserve">де </w:t>
      </w:r>
      <w:r w:rsidRPr="00C0033D">
        <w:rPr>
          <w:position w:val="-30"/>
          <w:sz w:val="24"/>
          <w:szCs w:val="24"/>
          <w:lang w:val="uk-UA"/>
        </w:rPr>
        <w:object w:dxaOrig="1200" w:dyaOrig="700">
          <v:shape id="_x0000_i1036" type="#_x0000_t75" style="width:60.1pt;height:35.05pt" o:ole="">
            <v:imagedata r:id="rId45" o:title=""/>
          </v:shape>
          <o:OLEObject Type="Embed" ProgID="Equation.3" ShapeID="_x0000_i1036" DrawAspect="Content" ObjectID="_1429619681" r:id="rId46"/>
        </w:object>
      </w:r>
      <w:r w:rsidRPr="00C0033D">
        <w:rPr>
          <w:sz w:val="24"/>
          <w:szCs w:val="24"/>
          <w:lang w:val="uk-UA"/>
        </w:rPr>
        <w:t xml:space="preserve">. Величина </w:t>
      </w:r>
      <w:r w:rsidRPr="00C0033D">
        <w:rPr>
          <w:lang w:val="uk-UA"/>
        </w:rPr>
        <w:t xml:space="preserve">α </w:t>
      </w:r>
      <w:r w:rsidRPr="00C0033D">
        <w:rPr>
          <w:sz w:val="24"/>
          <w:szCs w:val="24"/>
          <w:lang w:val="uk-UA"/>
        </w:rPr>
        <w:t>– стала, яка характеризує властивості контакту двох металів.</w:t>
      </w:r>
    </w:p>
    <w:p w:rsidR="00C0033D" w:rsidRPr="00C0033D" w:rsidRDefault="00C0033D" w:rsidP="00C0033D">
      <w:pPr>
        <w:spacing w:line="240" w:lineRule="auto"/>
        <w:ind w:right="22"/>
        <w:jc w:val="both"/>
        <w:rPr>
          <w:sz w:val="24"/>
          <w:szCs w:val="24"/>
          <w:lang w:val="uk-UA"/>
        </w:rPr>
      </w:pPr>
      <w:r w:rsidRPr="00C0033D">
        <w:rPr>
          <w:sz w:val="24"/>
          <w:szCs w:val="24"/>
          <w:lang w:val="uk-UA"/>
        </w:rPr>
        <w:tab/>
        <w:t xml:space="preserve">Якщо температури обох спаїв одинакові, то з рівняння  випливає, що у замкненому колі, утвореному кількома металевими провідниками, усі спаї яких перебувають при однаковій температурі, електрорушійна сила за рахунок тільки контактних різниць потенціалів виникнути не може.   Інакше виглядає справа коли температури спаїв </w:t>
      </w:r>
      <w:r w:rsidRPr="00C0033D">
        <w:rPr>
          <w:position w:val="-10"/>
          <w:sz w:val="24"/>
          <w:szCs w:val="24"/>
          <w:lang w:val="uk-UA"/>
        </w:rPr>
        <w:object w:dxaOrig="279" w:dyaOrig="340">
          <v:shape id="_x0000_i1037" type="#_x0000_t75" style="width:13.75pt;height:16.9pt" o:ole="">
            <v:imagedata r:id="rId47" o:title=""/>
          </v:shape>
          <o:OLEObject Type="Embed" ProgID="Equation.3" ShapeID="_x0000_i1037" DrawAspect="Content" ObjectID="_1429619682" r:id="rId48"/>
        </w:object>
      </w:r>
      <w:r w:rsidRPr="00C0033D">
        <w:rPr>
          <w:sz w:val="24"/>
          <w:szCs w:val="24"/>
          <w:lang w:val="uk-UA"/>
        </w:rPr>
        <w:t xml:space="preserve"> і </w:t>
      </w:r>
      <w:r w:rsidRPr="00C0033D">
        <w:rPr>
          <w:position w:val="-10"/>
          <w:sz w:val="24"/>
          <w:szCs w:val="24"/>
          <w:lang w:val="uk-UA"/>
        </w:rPr>
        <w:object w:dxaOrig="300" w:dyaOrig="340">
          <v:shape id="_x0000_i1038" type="#_x0000_t75" style="width:15.05pt;height:16.9pt" o:ole="">
            <v:imagedata r:id="rId49" o:title=""/>
          </v:shape>
          <o:OLEObject Type="Embed" ProgID="Equation.3" ShapeID="_x0000_i1038" DrawAspect="Content" ObjectID="_1429619683" r:id="rId50"/>
        </w:object>
      </w:r>
      <w:r w:rsidRPr="00C0033D">
        <w:rPr>
          <w:sz w:val="24"/>
          <w:szCs w:val="24"/>
          <w:lang w:val="uk-UA"/>
        </w:rPr>
        <w:t xml:space="preserve"> </w:t>
      </w:r>
      <w:r w:rsidRPr="00C0033D">
        <w:rPr>
          <w:sz w:val="24"/>
          <w:szCs w:val="24"/>
          <w:lang w:val="uk-UA"/>
        </w:rPr>
        <w:lastRenderedPageBreak/>
        <w:t xml:space="preserve">різні, наприклад </w:t>
      </w:r>
      <w:r w:rsidRPr="00C0033D">
        <w:rPr>
          <w:position w:val="-10"/>
          <w:sz w:val="24"/>
          <w:szCs w:val="24"/>
          <w:lang w:val="uk-UA"/>
        </w:rPr>
        <w:object w:dxaOrig="279" w:dyaOrig="340">
          <v:shape id="_x0000_i1039" type="#_x0000_t75" style="width:13.75pt;height:16.9pt" o:ole="">
            <v:imagedata r:id="rId51" o:title=""/>
          </v:shape>
          <o:OLEObject Type="Embed" ProgID="Equation.3" ShapeID="_x0000_i1039" DrawAspect="Content" ObjectID="_1429619684" r:id="rId52"/>
        </w:object>
      </w:r>
      <w:r w:rsidRPr="00C0033D">
        <w:rPr>
          <w:sz w:val="24"/>
          <w:szCs w:val="24"/>
          <w:lang w:val="uk-UA"/>
        </w:rPr>
        <w:t>&gt;</w:t>
      </w:r>
      <w:r w:rsidRPr="00C0033D">
        <w:rPr>
          <w:position w:val="-10"/>
          <w:sz w:val="24"/>
          <w:szCs w:val="24"/>
          <w:lang w:val="uk-UA"/>
        </w:rPr>
        <w:object w:dxaOrig="300" w:dyaOrig="340">
          <v:shape id="_x0000_i1040" type="#_x0000_t75" style="width:15.05pt;height:16.9pt" o:ole="">
            <v:imagedata r:id="rId53" o:title=""/>
          </v:shape>
          <o:OLEObject Type="Embed" ProgID="Equation.3" ShapeID="_x0000_i1040" DrawAspect="Content" ObjectID="_1429619685" r:id="rId54"/>
        </w:object>
      </w:r>
      <w:r w:rsidRPr="00C0033D">
        <w:rPr>
          <w:sz w:val="24"/>
          <w:szCs w:val="24"/>
          <w:lang w:val="uk-UA"/>
        </w:rPr>
        <w:t xml:space="preserve">. У цьому випадку в замкненому колі виникає так звана  </w:t>
      </w:r>
      <w:r w:rsidRPr="00C0033D">
        <w:rPr>
          <w:i/>
          <w:sz w:val="24"/>
          <w:szCs w:val="24"/>
          <w:lang w:val="uk-UA"/>
        </w:rPr>
        <w:t xml:space="preserve">термоелектрорушійна </w:t>
      </w:r>
      <w:r w:rsidRPr="00C0033D">
        <w:rPr>
          <w:sz w:val="24"/>
          <w:szCs w:val="24"/>
          <w:lang w:val="uk-UA"/>
        </w:rPr>
        <w:t>сила, пропорційна різниці температур обох спаїв.</w:t>
      </w:r>
    </w:p>
    <w:p w:rsidR="00C0033D" w:rsidRPr="00C0033D" w:rsidRDefault="00C0033D" w:rsidP="008C3BEC">
      <w:pPr>
        <w:spacing w:line="240" w:lineRule="auto"/>
        <w:ind w:left="360" w:right="22"/>
        <w:jc w:val="both"/>
        <w:rPr>
          <w:sz w:val="24"/>
          <w:szCs w:val="24"/>
          <w:lang w:val="uk-UA"/>
        </w:rPr>
      </w:pPr>
      <w:r w:rsidRPr="00C0033D">
        <w:rPr>
          <w:sz w:val="24"/>
          <w:szCs w:val="24"/>
          <w:lang w:val="uk-UA"/>
        </w:rPr>
        <w:tab/>
        <w:t xml:space="preserve"> </w:t>
      </w:r>
    </w:p>
    <w:p w:rsidR="00130D04" w:rsidRPr="00C0033D" w:rsidRDefault="00130D04" w:rsidP="00637EFB">
      <w:pPr>
        <w:spacing w:after="0" w:line="240" w:lineRule="auto"/>
        <w:jc w:val="center"/>
        <w:rPr>
          <w:rFonts w:eastAsiaTheme="minorEastAsia"/>
          <w:b/>
          <w:i/>
          <w:iCs/>
          <w:sz w:val="24"/>
          <w:lang w:val="uk-UA"/>
        </w:rPr>
      </w:pPr>
    </w:p>
    <w:p w:rsidR="00637EFB" w:rsidRPr="00637EFB" w:rsidRDefault="00637EFB" w:rsidP="00637EFB">
      <w:pPr>
        <w:spacing w:after="0" w:line="240" w:lineRule="auto"/>
        <w:jc w:val="center"/>
        <w:rPr>
          <w:rFonts w:eastAsiaTheme="minorEastAsia"/>
          <w:b/>
          <w:sz w:val="24"/>
          <w:lang w:val="uk-UA"/>
        </w:rPr>
      </w:pPr>
      <w:r w:rsidRPr="00637EFB">
        <w:rPr>
          <w:rFonts w:eastAsiaTheme="minorEastAsia"/>
          <w:b/>
          <w:i/>
          <w:iCs/>
          <w:sz w:val="24"/>
          <w:lang w:val="uk-UA"/>
        </w:rPr>
        <w:t>Зауваження до ходу роботи</w:t>
      </w:r>
    </w:p>
    <w:p w:rsidR="00637EFB" w:rsidRDefault="00637EFB" w:rsidP="00637EFB">
      <w:pPr>
        <w:spacing w:after="0" w:line="240" w:lineRule="auto"/>
        <w:jc w:val="both"/>
        <w:rPr>
          <w:rFonts w:eastAsiaTheme="minorEastAsia"/>
          <w:sz w:val="24"/>
          <w:lang w:val="uk-UA"/>
        </w:rPr>
      </w:pPr>
    </w:p>
    <w:p w:rsidR="00E601C4" w:rsidRDefault="008C3BEC" w:rsidP="008C3BEC">
      <w:pPr>
        <w:spacing w:line="240" w:lineRule="auto"/>
        <w:ind w:right="22"/>
        <w:jc w:val="both"/>
        <w:rPr>
          <w:sz w:val="24"/>
          <w:szCs w:val="24"/>
          <w:lang w:val="uk-UA"/>
        </w:rPr>
      </w:pPr>
      <w:r w:rsidRPr="008C3BEC">
        <w:rPr>
          <w:sz w:val="24"/>
          <w:szCs w:val="24"/>
          <w:lang w:val="uk-UA"/>
        </w:rPr>
        <w:t xml:space="preserve">У даній роботі досліджується залежність контактної різниці потенціалів, що виникає між напівпровідниками у елементі </w:t>
      </w:r>
      <w:proofErr w:type="spellStart"/>
      <w:r w:rsidRPr="008C3BEC">
        <w:rPr>
          <w:sz w:val="24"/>
          <w:szCs w:val="24"/>
          <w:lang w:val="uk-UA"/>
        </w:rPr>
        <w:t>Пельтьє</w:t>
      </w:r>
      <w:proofErr w:type="spellEnd"/>
      <w:r w:rsidRPr="008C3BEC">
        <w:rPr>
          <w:sz w:val="24"/>
          <w:szCs w:val="24"/>
          <w:lang w:val="uk-UA"/>
        </w:rPr>
        <w:t>. Тому при виконанні роботи буде визначатися температурна залежність цієї різниці потенціалів та температурний коефіцієнт елемента.</w:t>
      </w:r>
      <w:r>
        <w:rPr>
          <w:sz w:val="24"/>
          <w:szCs w:val="24"/>
          <w:lang w:val="uk-UA"/>
        </w:rPr>
        <w:t xml:space="preserve"> Для виконання роботи збирається  наступна установка.</w:t>
      </w:r>
    </w:p>
    <w:p w:rsidR="008C3BEC" w:rsidRDefault="008C3BEC" w:rsidP="008C3BEC">
      <w:pPr>
        <w:spacing w:line="240" w:lineRule="auto"/>
        <w:ind w:right="22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59703" cy="2719346"/>
            <wp:effectExtent l="19050" t="0" r="0" b="0"/>
            <wp:docPr id="1" name="Рисунок 0" descr="DSC0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952.JP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520" cy="27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BEC" w:rsidRPr="008C3BEC" w:rsidRDefault="008C3BEC" w:rsidP="008C3BEC">
      <w:pPr>
        <w:spacing w:line="240" w:lineRule="auto"/>
        <w:ind w:right="22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63051" cy="2721220"/>
            <wp:effectExtent l="19050" t="0" r="0" b="0"/>
            <wp:docPr id="2" name="Рисунок 1" descr="DSC0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953.JP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072" cy="272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BEC" w:rsidRPr="008C3BEC" w:rsidSect="0040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E805E34"/>
    <w:lvl w:ilvl="0">
      <w:start w:val="1"/>
      <w:numFmt w:val="lowerLetter"/>
      <w:pStyle w:val="SubNumberedbullet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ru-RU"/>
      </w:rPr>
    </w:lvl>
  </w:abstractNum>
  <w:abstractNum w:abstractNumId="1">
    <w:nsid w:val="FFFFFF88"/>
    <w:multiLevelType w:val="singleLevel"/>
    <w:tmpl w:val="14100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064CFE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527A5"/>
    <w:multiLevelType w:val="hybridMultilevel"/>
    <w:tmpl w:val="2F764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703B9"/>
    <w:multiLevelType w:val="hybridMultilevel"/>
    <w:tmpl w:val="F81A9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82F5C"/>
    <w:multiLevelType w:val="hybridMultilevel"/>
    <w:tmpl w:val="406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57A5D"/>
    <w:multiLevelType w:val="hybridMultilevel"/>
    <w:tmpl w:val="8E782DC8"/>
    <w:lvl w:ilvl="0" w:tplc="4DC0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E16EDD"/>
    <w:multiLevelType w:val="hybridMultilevel"/>
    <w:tmpl w:val="AED23048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8100A"/>
    <w:multiLevelType w:val="multilevel"/>
    <w:tmpl w:val="1C647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98157B"/>
    <w:multiLevelType w:val="hybridMultilevel"/>
    <w:tmpl w:val="5AD07A28"/>
    <w:lvl w:ilvl="0" w:tplc="AD041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3B5150"/>
    <w:multiLevelType w:val="hybridMultilevel"/>
    <w:tmpl w:val="A37411A6"/>
    <w:lvl w:ilvl="0" w:tplc="3B941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78180A"/>
    <w:multiLevelType w:val="hybridMultilevel"/>
    <w:tmpl w:val="CB5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C1659F"/>
    <w:multiLevelType w:val="hybridMultilevel"/>
    <w:tmpl w:val="A7702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17DEB"/>
    <w:multiLevelType w:val="hybridMultilevel"/>
    <w:tmpl w:val="E2A43930"/>
    <w:lvl w:ilvl="0" w:tplc="3B70A290">
      <w:start w:val="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81360E5"/>
    <w:multiLevelType w:val="hybridMultilevel"/>
    <w:tmpl w:val="1D20BEBA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A32E0A"/>
    <w:multiLevelType w:val="hybridMultilevel"/>
    <w:tmpl w:val="8546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B63C2E"/>
    <w:multiLevelType w:val="hybridMultilevel"/>
    <w:tmpl w:val="1582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27672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0F0C81"/>
    <w:multiLevelType w:val="hybridMultilevel"/>
    <w:tmpl w:val="D4EABA4C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B0FEA"/>
    <w:multiLevelType w:val="hybridMultilevel"/>
    <w:tmpl w:val="278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5707F7"/>
    <w:multiLevelType w:val="hybridMultilevel"/>
    <w:tmpl w:val="FB3CBCE8"/>
    <w:lvl w:ilvl="0" w:tplc="A85658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D5CF1"/>
    <w:multiLevelType w:val="hybridMultilevel"/>
    <w:tmpl w:val="8406761C"/>
    <w:lvl w:ilvl="0" w:tplc="8D56A04E">
      <w:start w:val="1"/>
      <w:numFmt w:val="bullet"/>
      <w:pStyle w:val="setup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>
    <w:nsid w:val="5BFE7907"/>
    <w:multiLevelType w:val="hybridMultilevel"/>
    <w:tmpl w:val="ACAC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6074F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25FE9"/>
    <w:multiLevelType w:val="hybridMultilevel"/>
    <w:tmpl w:val="6EBC8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F53400"/>
    <w:multiLevelType w:val="hybridMultilevel"/>
    <w:tmpl w:val="016E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C4567"/>
    <w:multiLevelType w:val="hybridMultilevel"/>
    <w:tmpl w:val="9864A0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CE2313"/>
    <w:multiLevelType w:val="hybridMultilevel"/>
    <w:tmpl w:val="C606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C44AE2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2"/>
  </w:num>
  <w:num w:numId="5">
    <w:abstractNumId w:val="7"/>
  </w:num>
  <w:num w:numId="6">
    <w:abstractNumId w:val="27"/>
  </w:num>
  <w:num w:numId="7">
    <w:abstractNumId w:val="19"/>
  </w:num>
  <w:num w:numId="8">
    <w:abstractNumId w:val="15"/>
  </w:num>
  <w:num w:numId="9">
    <w:abstractNumId w:val="6"/>
  </w:num>
  <w:num w:numId="10">
    <w:abstractNumId w:val="10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3"/>
  </w:num>
  <w:num w:numId="14">
    <w:abstractNumId w:val="20"/>
  </w:num>
  <w:num w:numId="15">
    <w:abstractNumId w:val="5"/>
  </w:num>
  <w:num w:numId="16">
    <w:abstractNumId w:val="21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22"/>
  </w:num>
  <w:num w:numId="20">
    <w:abstractNumId w:val="17"/>
  </w:num>
  <w:num w:numId="21">
    <w:abstractNumId w:val="14"/>
  </w:num>
  <w:num w:numId="22">
    <w:abstractNumId w:val="18"/>
  </w:num>
  <w:num w:numId="23">
    <w:abstractNumId w:val="12"/>
  </w:num>
  <w:num w:numId="24">
    <w:abstractNumId w:val="28"/>
  </w:num>
  <w:num w:numId="25">
    <w:abstractNumId w:val="13"/>
  </w:num>
  <w:num w:numId="26">
    <w:abstractNumId w:val="9"/>
  </w:num>
  <w:num w:numId="27">
    <w:abstractNumId w:val="24"/>
  </w:num>
  <w:num w:numId="28">
    <w:abstractNumId w:val="26"/>
  </w:num>
  <w:num w:numId="29">
    <w:abstractNumId w:val="25"/>
  </w:num>
  <w:num w:numId="30">
    <w:abstractNumId w:val="8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83F"/>
    <w:rsid w:val="00001C36"/>
    <w:rsid w:val="000169A5"/>
    <w:rsid w:val="00016E86"/>
    <w:rsid w:val="00037B2A"/>
    <w:rsid w:val="0004695E"/>
    <w:rsid w:val="00050DF7"/>
    <w:rsid w:val="00052AE4"/>
    <w:rsid w:val="00053D1A"/>
    <w:rsid w:val="00053E76"/>
    <w:rsid w:val="00055F2C"/>
    <w:rsid w:val="00082FF8"/>
    <w:rsid w:val="000847E7"/>
    <w:rsid w:val="00084A6D"/>
    <w:rsid w:val="00093DC9"/>
    <w:rsid w:val="000961EF"/>
    <w:rsid w:val="000A72E8"/>
    <w:rsid w:val="000B3720"/>
    <w:rsid w:val="000B3B1E"/>
    <w:rsid w:val="000B461E"/>
    <w:rsid w:val="000C1954"/>
    <w:rsid w:val="000D09DB"/>
    <w:rsid w:val="000D20A1"/>
    <w:rsid w:val="000D3E3A"/>
    <w:rsid w:val="000D5989"/>
    <w:rsid w:val="00100CF2"/>
    <w:rsid w:val="0011640E"/>
    <w:rsid w:val="0012211D"/>
    <w:rsid w:val="0013037A"/>
    <w:rsid w:val="00130D04"/>
    <w:rsid w:val="00135AD7"/>
    <w:rsid w:val="0016076F"/>
    <w:rsid w:val="00160997"/>
    <w:rsid w:val="001651A2"/>
    <w:rsid w:val="001662F6"/>
    <w:rsid w:val="00181BB5"/>
    <w:rsid w:val="001840B0"/>
    <w:rsid w:val="001840DE"/>
    <w:rsid w:val="001A46E3"/>
    <w:rsid w:val="001B2BE7"/>
    <w:rsid w:val="001B4366"/>
    <w:rsid w:val="001B717D"/>
    <w:rsid w:val="001C2890"/>
    <w:rsid w:val="001E183E"/>
    <w:rsid w:val="001F26B2"/>
    <w:rsid w:val="00231281"/>
    <w:rsid w:val="00235757"/>
    <w:rsid w:val="00242BE2"/>
    <w:rsid w:val="002565BF"/>
    <w:rsid w:val="00260085"/>
    <w:rsid w:val="0027772C"/>
    <w:rsid w:val="00282845"/>
    <w:rsid w:val="00292535"/>
    <w:rsid w:val="00295742"/>
    <w:rsid w:val="002B1569"/>
    <w:rsid w:val="002C0605"/>
    <w:rsid w:val="002D2265"/>
    <w:rsid w:val="002E0B5A"/>
    <w:rsid w:val="002E55A5"/>
    <w:rsid w:val="00306EB7"/>
    <w:rsid w:val="00312A76"/>
    <w:rsid w:val="00312BBA"/>
    <w:rsid w:val="0034067A"/>
    <w:rsid w:val="003428ED"/>
    <w:rsid w:val="003444D6"/>
    <w:rsid w:val="00345A02"/>
    <w:rsid w:val="00345E3B"/>
    <w:rsid w:val="00376D7A"/>
    <w:rsid w:val="00382440"/>
    <w:rsid w:val="00387E76"/>
    <w:rsid w:val="003932B8"/>
    <w:rsid w:val="003964E6"/>
    <w:rsid w:val="003A6288"/>
    <w:rsid w:val="003A62DC"/>
    <w:rsid w:val="003B02D0"/>
    <w:rsid w:val="003B4184"/>
    <w:rsid w:val="003D4F81"/>
    <w:rsid w:val="003D64F4"/>
    <w:rsid w:val="003E478A"/>
    <w:rsid w:val="003F3A2E"/>
    <w:rsid w:val="003F7DA1"/>
    <w:rsid w:val="00402A81"/>
    <w:rsid w:val="00404BBC"/>
    <w:rsid w:val="00404F1B"/>
    <w:rsid w:val="00422805"/>
    <w:rsid w:val="00423010"/>
    <w:rsid w:val="004459D7"/>
    <w:rsid w:val="00452765"/>
    <w:rsid w:val="00457C2E"/>
    <w:rsid w:val="004662EF"/>
    <w:rsid w:val="0048717C"/>
    <w:rsid w:val="00491444"/>
    <w:rsid w:val="00494EBE"/>
    <w:rsid w:val="004B4E82"/>
    <w:rsid w:val="004C1819"/>
    <w:rsid w:val="004D4CD9"/>
    <w:rsid w:val="004F456D"/>
    <w:rsid w:val="004F67A8"/>
    <w:rsid w:val="005006B2"/>
    <w:rsid w:val="00502CCD"/>
    <w:rsid w:val="00507646"/>
    <w:rsid w:val="00522824"/>
    <w:rsid w:val="0052773F"/>
    <w:rsid w:val="005331F3"/>
    <w:rsid w:val="00534A5F"/>
    <w:rsid w:val="00535994"/>
    <w:rsid w:val="005365E1"/>
    <w:rsid w:val="005407E7"/>
    <w:rsid w:val="00541C84"/>
    <w:rsid w:val="00547FA3"/>
    <w:rsid w:val="005556A3"/>
    <w:rsid w:val="00581785"/>
    <w:rsid w:val="00583DB9"/>
    <w:rsid w:val="0059451E"/>
    <w:rsid w:val="0059537D"/>
    <w:rsid w:val="005C198E"/>
    <w:rsid w:val="005D1CF2"/>
    <w:rsid w:val="005E36B6"/>
    <w:rsid w:val="006016AB"/>
    <w:rsid w:val="00614A8C"/>
    <w:rsid w:val="006156F0"/>
    <w:rsid w:val="006325ED"/>
    <w:rsid w:val="00633B72"/>
    <w:rsid w:val="00636CD1"/>
    <w:rsid w:val="00637EFB"/>
    <w:rsid w:val="0064566C"/>
    <w:rsid w:val="00660890"/>
    <w:rsid w:val="00661778"/>
    <w:rsid w:val="00664FB1"/>
    <w:rsid w:val="00665E9B"/>
    <w:rsid w:val="00670865"/>
    <w:rsid w:val="006B4315"/>
    <w:rsid w:val="006C7232"/>
    <w:rsid w:val="006D14BC"/>
    <w:rsid w:val="006D7E0B"/>
    <w:rsid w:val="006F5D56"/>
    <w:rsid w:val="00702017"/>
    <w:rsid w:val="007231AA"/>
    <w:rsid w:val="0074381D"/>
    <w:rsid w:val="00744F51"/>
    <w:rsid w:val="0075534F"/>
    <w:rsid w:val="00760AC5"/>
    <w:rsid w:val="007801A5"/>
    <w:rsid w:val="0078654E"/>
    <w:rsid w:val="007A29BB"/>
    <w:rsid w:val="007B76AF"/>
    <w:rsid w:val="007D6C0F"/>
    <w:rsid w:val="007E1200"/>
    <w:rsid w:val="00840E4D"/>
    <w:rsid w:val="008629F9"/>
    <w:rsid w:val="00865EBB"/>
    <w:rsid w:val="00882535"/>
    <w:rsid w:val="00895682"/>
    <w:rsid w:val="008A7716"/>
    <w:rsid w:val="008C3BEC"/>
    <w:rsid w:val="008C4CAB"/>
    <w:rsid w:val="008C56B5"/>
    <w:rsid w:val="008D2447"/>
    <w:rsid w:val="008E36B0"/>
    <w:rsid w:val="008E537F"/>
    <w:rsid w:val="009021FC"/>
    <w:rsid w:val="0090339E"/>
    <w:rsid w:val="00905F0D"/>
    <w:rsid w:val="00947011"/>
    <w:rsid w:val="00957636"/>
    <w:rsid w:val="00983EC0"/>
    <w:rsid w:val="00984F07"/>
    <w:rsid w:val="009953E5"/>
    <w:rsid w:val="00995ACB"/>
    <w:rsid w:val="009C62BE"/>
    <w:rsid w:val="009E1911"/>
    <w:rsid w:val="00A1579C"/>
    <w:rsid w:val="00A60D97"/>
    <w:rsid w:val="00A65BE4"/>
    <w:rsid w:val="00A7045E"/>
    <w:rsid w:val="00A93B16"/>
    <w:rsid w:val="00A95540"/>
    <w:rsid w:val="00AA3783"/>
    <w:rsid w:val="00AA3B9C"/>
    <w:rsid w:val="00AC351F"/>
    <w:rsid w:val="00AF6D25"/>
    <w:rsid w:val="00B021E7"/>
    <w:rsid w:val="00B2563C"/>
    <w:rsid w:val="00B43107"/>
    <w:rsid w:val="00B51748"/>
    <w:rsid w:val="00B91110"/>
    <w:rsid w:val="00BB07DA"/>
    <w:rsid w:val="00BB091E"/>
    <w:rsid w:val="00BB1EA5"/>
    <w:rsid w:val="00BC7B61"/>
    <w:rsid w:val="00BF788C"/>
    <w:rsid w:val="00C0033D"/>
    <w:rsid w:val="00C017F5"/>
    <w:rsid w:val="00C1175C"/>
    <w:rsid w:val="00C13064"/>
    <w:rsid w:val="00C20FE3"/>
    <w:rsid w:val="00C73BDB"/>
    <w:rsid w:val="00C8047C"/>
    <w:rsid w:val="00C90CB7"/>
    <w:rsid w:val="00CA0A88"/>
    <w:rsid w:val="00CA30B3"/>
    <w:rsid w:val="00CB4265"/>
    <w:rsid w:val="00CC7068"/>
    <w:rsid w:val="00CD49FC"/>
    <w:rsid w:val="00D02063"/>
    <w:rsid w:val="00D03CB8"/>
    <w:rsid w:val="00D20A10"/>
    <w:rsid w:val="00D229C9"/>
    <w:rsid w:val="00D41EC9"/>
    <w:rsid w:val="00D508F5"/>
    <w:rsid w:val="00D65321"/>
    <w:rsid w:val="00D77F02"/>
    <w:rsid w:val="00D862F5"/>
    <w:rsid w:val="00DA463B"/>
    <w:rsid w:val="00DB2A52"/>
    <w:rsid w:val="00DC27D3"/>
    <w:rsid w:val="00DC6975"/>
    <w:rsid w:val="00DD06B6"/>
    <w:rsid w:val="00DE576E"/>
    <w:rsid w:val="00E222C6"/>
    <w:rsid w:val="00E35681"/>
    <w:rsid w:val="00E601C4"/>
    <w:rsid w:val="00E6110B"/>
    <w:rsid w:val="00E6183F"/>
    <w:rsid w:val="00E61CB9"/>
    <w:rsid w:val="00E63451"/>
    <w:rsid w:val="00E71774"/>
    <w:rsid w:val="00E86F70"/>
    <w:rsid w:val="00E92DB6"/>
    <w:rsid w:val="00E9607B"/>
    <w:rsid w:val="00E9628A"/>
    <w:rsid w:val="00EB1275"/>
    <w:rsid w:val="00EC2B7B"/>
    <w:rsid w:val="00EC514A"/>
    <w:rsid w:val="00EC6C1D"/>
    <w:rsid w:val="00EC78BC"/>
    <w:rsid w:val="00ED1196"/>
    <w:rsid w:val="00EF212E"/>
    <w:rsid w:val="00F13C5B"/>
    <w:rsid w:val="00F14A65"/>
    <w:rsid w:val="00F20E9E"/>
    <w:rsid w:val="00F56C2B"/>
    <w:rsid w:val="00F72076"/>
    <w:rsid w:val="00F735A0"/>
    <w:rsid w:val="00F75B0E"/>
    <w:rsid w:val="00F864EB"/>
    <w:rsid w:val="00F9011A"/>
    <w:rsid w:val="00FA3085"/>
    <w:rsid w:val="00FB0717"/>
    <w:rsid w:val="00FB3A85"/>
    <w:rsid w:val="00FC6E99"/>
    <w:rsid w:val="00FD00D6"/>
    <w:rsid w:val="00FD5C31"/>
    <w:rsid w:val="00FE3099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55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56C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bullet">
    <w:name w:val="Numbered bullet"/>
    <w:basedOn w:val="a"/>
    <w:autoRedefine/>
    <w:rsid w:val="00F13C5B"/>
    <w:pPr>
      <w:tabs>
        <w:tab w:val="left" w:pos="851"/>
      </w:tabs>
      <w:spacing w:after="0" w:line="240" w:lineRule="auto"/>
      <w:ind w:left="720"/>
      <w:jc w:val="both"/>
    </w:pPr>
    <w:rPr>
      <w:rFonts w:eastAsia="Times New Roman" w:cs="Times New Roman"/>
      <w:color w:val="auto"/>
      <w:sz w:val="24"/>
      <w:szCs w:val="24"/>
      <w:lang w:val="uk-UA" w:bidi="he-IL"/>
    </w:rPr>
  </w:style>
  <w:style w:type="paragraph" w:styleId="2">
    <w:name w:val="toc 2"/>
    <w:basedOn w:val="a"/>
    <w:next w:val="a"/>
    <w:autoRedefine/>
    <w:semiHidden/>
    <w:rsid w:val="0059537D"/>
    <w:pPr>
      <w:tabs>
        <w:tab w:val="right" w:leader="dot" w:pos="8315"/>
      </w:tabs>
      <w:spacing w:after="80" w:line="360" w:lineRule="auto"/>
      <w:ind w:left="221"/>
    </w:pPr>
    <w:rPr>
      <w:rFonts w:eastAsia="Times New Roman" w:hAnsi="Arial" w:cs="Miriam"/>
      <w:smallCaps/>
      <w:color w:val="auto"/>
      <w:sz w:val="20"/>
      <w:szCs w:val="20"/>
      <w:lang w:val="en-US" w:bidi="he-IL"/>
    </w:rPr>
  </w:style>
  <w:style w:type="paragraph" w:customStyle="1" w:styleId="setup">
    <w:name w:val="setup"/>
    <w:autoRedefine/>
    <w:rsid w:val="0059537D"/>
    <w:pPr>
      <w:numPr>
        <w:numId w:val="16"/>
      </w:numPr>
      <w:tabs>
        <w:tab w:val="clear" w:pos="1854"/>
        <w:tab w:val="left" w:pos="680"/>
        <w:tab w:val="num" w:pos="1260"/>
      </w:tabs>
      <w:spacing w:after="0" w:line="360" w:lineRule="auto"/>
      <w:ind w:left="1260" w:right="1060" w:hanging="540"/>
    </w:pPr>
    <w:rPr>
      <w:rFonts w:ascii="Arial" w:eastAsia="Times New Roman" w:hAnsi="Arial" w:cs="Miriam"/>
      <w:color w:val="auto"/>
      <w:sz w:val="22"/>
      <w:szCs w:val="20"/>
      <w:lang w:val="en-US" w:eastAsia="he-IL" w:bidi="he-IL"/>
    </w:rPr>
  </w:style>
  <w:style w:type="paragraph" w:customStyle="1" w:styleId="SubNumberedbullet">
    <w:name w:val="Sub Numbered bullet"/>
    <w:basedOn w:val="20"/>
    <w:rsid w:val="0059537D"/>
    <w:pPr>
      <w:numPr>
        <w:numId w:val="17"/>
      </w:numPr>
      <w:spacing w:after="80" w:line="360" w:lineRule="auto"/>
      <w:contextualSpacing w:val="0"/>
    </w:pPr>
    <w:rPr>
      <w:rFonts w:ascii="Arial" w:eastAsia="Times New Roman" w:hAnsi="Arial" w:cs="Times New Roman"/>
      <w:color w:val="auto"/>
      <w:sz w:val="22"/>
      <w:szCs w:val="24"/>
      <w:lang w:val="en-US" w:bidi="he-IL"/>
    </w:rPr>
  </w:style>
  <w:style w:type="paragraph" w:styleId="20">
    <w:name w:val="List Number 2"/>
    <w:basedOn w:val="a"/>
    <w:uiPriority w:val="99"/>
    <w:semiHidden/>
    <w:unhideWhenUsed/>
    <w:rsid w:val="0059537D"/>
    <w:pPr>
      <w:tabs>
        <w:tab w:val="num" w:pos="1854"/>
      </w:tabs>
      <w:ind w:left="1854" w:hanging="360"/>
      <w:contextualSpacing/>
    </w:pPr>
  </w:style>
  <w:style w:type="character" w:customStyle="1" w:styleId="apple-style-span">
    <w:name w:val="apple-style-span"/>
    <w:basedOn w:val="a0"/>
    <w:rsid w:val="005365E1"/>
  </w:style>
  <w:style w:type="paragraph" w:styleId="a8">
    <w:name w:val="Normal (Web)"/>
    <w:basedOn w:val="a"/>
    <w:uiPriority w:val="99"/>
    <w:semiHidden/>
    <w:unhideWhenUsed/>
    <w:rsid w:val="00F72076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076"/>
  </w:style>
  <w:style w:type="character" w:styleId="a9">
    <w:name w:val="Hyperlink"/>
    <w:basedOn w:val="a0"/>
    <w:uiPriority w:val="99"/>
    <w:semiHidden/>
    <w:unhideWhenUsed/>
    <w:rsid w:val="00F72076"/>
    <w:rPr>
      <w:color w:val="0000FF"/>
      <w:u w:val="single"/>
    </w:rPr>
  </w:style>
  <w:style w:type="character" w:customStyle="1" w:styleId="aa">
    <w:name w:val="Основной текст_"/>
    <w:basedOn w:val="a0"/>
    <w:link w:val="6"/>
    <w:rsid w:val="00A95540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a"/>
    <w:rsid w:val="00A95540"/>
  </w:style>
  <w:style w:type="character" w:customStyle="1" w:styleId="ab">
    <w:name w:val="Основной текст + Курсив"/>
    <w:basedOn w:val="aa"/>
    <w:rsid w:val="00A95540"/>
    <w:rPr>
      <w:i/>
      <w:iCs/>
    </w:rPr>
  </w:style>
  <w:style w:type="character" w:customStyle="1" w:styleId="10pt2pt">
    <w:name w:val="Основной текст + 10 pt;Курсив;Интервал 2 pt"/>
    <w:basedOn w:val="aa"/>
    <w:rsid w:val="00A95540"/>
    <w:rPr>
      <w:i/>
      <w:iCs/>
      <w:spacing w:val="40"/>
      <w:sz w:val="20"/>
      <w:szCs w:val="20"/>
    </w:rPr>
  </w:style>
  <w:style w:type="paragraph" w:customStyle="1" w:styleId="6">
    <w:name w:val="Основной текст6"/>
    <w:basedOn w:val="a"/>
    <w:link w:val="aa"/>
    <w:rsid w:val="00A95540"/>
    <w:pPr>
      <w:shd w:val="clear" w:color="auto" w:fill="FFFFFF"/>
      <w:spacing w:before="180" w:after="300" w:line="269" w:lineRule="exact"/>
      <w:ind w:hanging="280"/>
      <w:jc w:val="both"/>
    </w:pPr>
    <w:rPr>
      <w:rFonts w:eastAsia="Times New Roman" w:cs="Times New Roman"/>
      <w:sz w:val="21"/>
      <w:szCs w:val="21"/>
    </w:rPr>
  </w:style>
  <w:style w:type="character" w:customStyle="1" w:styleId="1">
    <w:name w:val="Заголовок №1_"/>
    <w:basedOn w:val="a0"/>
    <w:link w:val="10"/>
    <w:rsid w:val="004459D7"/>
    <w:rPr>
      <w:rFonts w:eastAsia="Times New Roman" w:cs="Times New Roman"/>
      <w:spacing w:val="20"/>
      <w:sz w:val="17"/>
      <w:szCs w:val="17"/>
      <w:shd w:val="clear" w:color="auto" w:fill="FFFFFF"/>
    </w:rPr>
  </w:style>
  <w:style w:type="character" w:customStyle="1" w:styleId="4">
    <w:name w:val="Основной текст4"/>
    <w:basedOn w:val="aa"/>
    <w:rsid w:val="004459D7"/>
    <w:rPr>
      <w:rFonts w:ascii="Times New Roman" w:hAnsi="Times New Roman"/>
      <w:b w:val="0"/>
      <w:bCs w:val="0"/>
      <w:i w:val="0"/>
      <w:iCs w:val="0"/>
      <w:smallCaps w:val="0"/>
      <w:strike w:val="0"/>
      <w:spacing w:val="0"/>
    </w:rPr>
  </w:style>
  <w:style w:type="paragraph" w:customStyle="1" w:styleId="10">
    <w:name w:val="Заголовок №1"/>
    <w:basedOn w:val="a"/>
    <w:link w:val="1"/>
    <w:rsid w:val="004459D7"/>
    <w:pPr>
      <w:shd w:val="clear" w:color="auto" w:fill="FFFFFF"/>
      <w:spacing w:before="240" w:after="300" w:line="0" w:lineRule="atLeast"/>
      <w:outlineLvl w:val="0"/>
    </w:pPr>
    <w:rPr>
      <w:rFonts w:eastAsia="Times New Roman" w:cs="Times New Roman"/>
      <w:spacing w:val="20"/>
      <w:sz w:val="17"/>
      <w:szCs w:val="17"/>
    </w:rPr>
  </w:style>
  <w:style w:type="character" w:customStyle="1" w:styleId="30">
    <w:name w:val="Основной текст (3)_"/>
    <w:basedOn w:val="a0"/>
    <w:link w:val="31"/>
    <w:rsid w:val="00637EFB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5"/>
    <w:basedOn w:val="aa"/>
    <w:rsid w:val="00637EFB"/>
    <w:rPr>
      <w:rFonts w:ascii="Times New Roman" w:hAnsi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pt">
    <w:name w:val="Основной текст + Курсив;Интервал 1 pt"/>
    <w:basedOn w:val="aa"/>
    <w:rsid w:val="00637EFB"/>
    <w:rPr>
      <w:rFonts w:ascii="Times New Roman" w:hAnsi="Times New Roman"/>
      <w:b w:val="0"/>
      <w:bCs w:val="0"/>
      <w:i/>
      <w:iCs/>
      <w:smallCaps w:val="0"/>
      <w:strike w:val="0"/>
      <w:spacing w:val="30"/>
    </w:rPr>
  </w:style>
  <w:style w:type="character" w:customStyle="1" w:styleId="32">
    <w:name w:val="Основной текст (3) + Не курсив"/>
    <w:basedOn w:val="30"/>
    <w:rsid w:val="00637EFB"/>
    <w:rPr>
      <w:i/>
      <w:iCs/>
    </w:rPr>
  </w:style>
  <w:style w:type="character" w:customStyle="1" w:styleId="31pt">
    <w:name w:val="Основной текст (3) + Интервал 1 pt"/>
    <w:basedOn w:val="30"/>
    <w:rsid w:val="00637EFB"/>
    <w:rPr>
      <w:spacing w:val="30"/>
    </w:rPr>
  </w:style>
  <w:style w:type="paragraph" w:customStyle="1" w:styleId="31">
    <w:name w:val="Основной текст (3)"/>
    <w:basedOn w:val="a"/>
    <w:link w:val="30"/>
    <w:rsid w:val="00637EFB"/>
    <w:pPr>
      <w:shd w:val="clear" w:color="auto" w:fill="FFFFFF"/>
      <w:spacing w:before="180" w:after="60" w:line="0" w:lineRule="atLeast"/>
    </w:pPr>
    <w:rPr>
      <w:rFonts w:eastAsia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jpe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jpeg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ADA4-3BCD-4BCF-98AB-A16BB833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2013-04-06T10:31:00Z</cp:lastPrinted>
  <dcterms:created xsi:type="dcterms:W3CDTF">2013-05-09T12:25:00Z</dcterms:created>
  <dcterms:modified xsi:type="dcterms:W3CDTF">2013-05-09T12:48:00Z</dcterms:modified>
</cp:coreProperties>
</file>