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F537A3" w:rsidRDefault="00E6183F" w:rsidP="0048717C">
      <w:pPr>
        <w:jc w:val="center"/>
        <w:rPr>
          <w:b/>
          <w:sz w:val="24"/>
          <w:lang w:val="en-US"/>
        </w:rPr>
      </w:pPr>
      <w:r w:rsidRPr="0048717C">
        <w:rPr>
          <w:b/>
          <w:sz w:val="24"/>
          <w:lang w:val="uk-UA"/>
        </w:rPr>
        <w:t>Н</w:t>
      </w:r>
      <w:r w:rsidR="00F537A3">
        <w:rPr>
          <w:b/>
          <w:sz w:val="24"/>
          <w:lang w:val="uk-UA"/>
        </w:rPr>
        <w:t>авчально-дослідницька робота №</w:t>
      </w:r>
      <w:r w:rsidR="00F537A3">
        <w:rPr>
          <w:b/>
          <w:sz w:val="24"/>
          <w:lang w:val="en-US"/>
        </w:rPr>
        <w:t>4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E6110B">
        <w:rPr>
          <w:b/>
          <w:i/>
          <w:sz w:val="24"/>
          <w:szCs w:val="24"/>
          <w:lang w:val="uk-UA"/>
        </w:rPr>
        <w:t xml:space="preserve">Вивчення </w:t>
      </w:r>
      <w:r w:rsidR="00F93B90">
        <w:rPr>
          <w:b/>
          <w:i/>
          <w:sz w:val="24"/>
          <w:szCs w:val="24"/>
          <w:lang w:val="uk-UA"/>
        </w:rPr>
        <w:t>властивостей системи пружинного маятника та перетворення енергії, що відбуваються в ній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FD00D6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Ознайомитись з теоретичною частиною навчально-дослідницької роботи.</w:t>
      </w:r>
    </w:p>
    <w:p w:rsidR="002D2265" w:rsidRPr="0048717C" w:rsidRDefault="002D2265" w:rsidP="002D226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48717C">
        <w:rPr>
          <w:sz w:val="24"/>
          <w:szCs w:val="24"/>
          <w:lang w:val="uk-UA"/>
        </w:rPr>
        <w:t>В</w:t>
      </w:r>
      <w:r w:rsidR="00E6110B">
        <w:rPr>
          <w:sz w:val="24"/>
          <w:szCs w:val="24"/>
          <w:lang w:val="uk-UA"/>
        </w:rPr>
        <w:t>становити залежність повної механічної енергії пружинного маятника від часу коливань</w:t>
      </w:r>
      <w:r>
        <w:rPr>
          <w:sz w:val="24"/>
          <w:szCs w:val="24"/>
          <w:lang w:val="uk-UA"/>
        </w:rPr>
        <w:t>.</w:t>
      </w:r>
    </w:p>
    <w:p w:rsidR="002D2265" w:rsidRPr="0048717C" w:rsidRDefault="00E6110B" w:rsidP="002D226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Дослідити коливання вантажу на плоскій пружні пластині</w:t>
      </w:r>
      <w:r w:rsidR="002D2265">
        <w:rPr>
          <w:sz w:val="24"/>
          <w:szCs w:val="24"/>
          <w:lang w:val="uk-UA"/>
        </w:rPr>
        <w:t>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Pr="0048717C">
        <w:rPr>
          <w:sz w:val="24"/>
          <w:szCs w:val="24"/>
          <w:lang w:val="uk-UA"/>
        </w:rPr>
        <w:t xml:space="preserve"> мобільна лабораторія </w:t>
      </w:r>
      <w:r w:rsidRPr="0048717C">
        <w:rPr>
          <w:sz w:val="24"/>
          <w:szCs w:val="24"/>
          <w:lang w:val="en-US"/>
        </w:rPr>
        <w:t>NOVA</w:t>
      </w:r>
      <w:r w:rsidRPr="0048717C">
        <w:rPr>
          <w:sz w:val="24"/>
          <w:szCs w:val="24"/>
          <w:lang w:val="uk-UA"/>
        </w:rPr>
        <w:t xml:space="preserve">5000, датчик сили </w:t>
      </w:r>
      <w:r w:rsidRPr="0048717C">
        <w:rPr>
          <w:sz w:val="24"/>
          <w:szCs w:val="24"/>
          <w:lang w:val="en-US"/>
        </w:rPr>
        <w:t>DT</w:t>
      </w:r>
      <w:r w:rsidRPr="0048717C">
        <w:rPr>
          <w:sz w:val="24"/>
          <w:szCs w:val="24"/>
          <w:lang w:val="uk-UA"/>
        </w:rPr>
        <w:t>272,</w:t>
      </w:r>
      <w:r w:rsidR="00E6110B">
        <w:rPr>
          <w:sz w:val="24"/>
          <w:szCs w:val="24"/>
          <w:lang w:val="uk-UA"/>
        </w:rPr>
        <w:t xml:space="preserve"> датчик відстані </w:t>
      </w:r>
      <w:r w:rsidR="00E6110B">
        <w:rPr>
          <w:sz w:val="24"/>
          <w:szCs w:val="24"/>
          <w:lang w:val="en-US"/>
        </w:rPr>
        <w:t>DT</w:t>
      </w:r>
      <w:r w:rsidR="00E6110B">
        <w:rPr>
          <w:sz w:val="24"/>
          <w:szCs w:val="24"/>
          <w:lang w:val="uk-UA"/>
        </w:rPr>
        <w:t>020-1</w:t>
      </w:r>
      <w:r w:rsidR="00E6110B" w:rsidRPr="00E6110B">
        <w:rPr>
          <w:sz w:val="24"/>
          <w:szCs w:val="24"/>
          <w:lang w:val="uk-UA"/>
        </w:rPr>
        <w:t>,</w:t>
      </w:r>
      <w:r w:rsidR="009C62BE">
        <w:rPr>
          <w:sz w:val="24"/>
          <w:szCs w:val="24"/>
          <w:lang w:val="uk-UA"/>
        </w:rPr>
        <w:t xml:space="preserve"> штатив,</w:t>
      </w:r>
      <w:r w:rsidRPr="0048717C">
        <w:rPr>
          <w:sz w:val="24"/>
          <w:szCs w:val="24"/>
          <w:lang w:val="uk-UA"/>
        </w:rPr>
        <w:t xml:space="preserve"> </w:t>
      </w:r>
      <w:r w:rsidR="00E6110B">
        <w:rPr>
          <w:sz w:val="24"/>
          <w:szCs w:val="24"/>
          <w:lang w:val="uk-UA"/>
        </w:rPr>
        <w:t>плоска пружна пластина</w:t>
      </w:r>
      <w:r w:rsidR="00BC7B61">
        <w:rPr>
          <w:sz w:val="24"/>
          <w:szCs w:val="24"/>
          <w:lang w:val="uk-UA"/>
        </w:rPr>
        <w:t xml:space="preserve">, </w:t>
      </w:r>
      <w:r w:rsidR="00E6110B">
        <w:rPr>
          <w:sz w:val="24"/>
          <w:szCs w:val="24"/>
          <w:lang w:val="uk-UA"/>
        </w:rPr>
        <w:t xml:space="preserve">утримувач вантажів, </w:t>
      </w:r>
      <w:r w:rsidR="002D2265">
        <w:rPr>
          <w:sz w:val="24"/>
          <w:szCs w:val="24"/>
          <w:lang w:val="uk-UA"/>
        </w:rPr>
        <w:t>важки,</w:t>
      </w:r>
      <w:r w:rsidR="00994AF6">
        <w:rPr>
          <w:sz w:val="24"/>
          <w:szCs w:val="24"/>
          <w:lang w:val="uk-UA"/>
        </w:rPr>
        <w:t xml:space="preserve"> кулька,</w:t>
      </w:r>
      <w:r w:rsidRPr="0048717C">
        <w:rPr>
          <w:sz w:val="24"/>
          <w:szCs w:val="24"/>
          <w:lang w:val="uk-UA"/>
        </w:rPr>
        <w:t xml:space="preserve"> </w:t>
      </w:r>
      <w:r w:rsidR="000A16DC">
        <w:rPr>
          <w:sz w:val="24"/>
          <w:szCs w:val="24"/>
          <w:lang w:val="uk-UA"/>
        </w:rPr>
        <w:t>пружина відомої жорсткості</w:t>
      </w:r>
      <w:r w:rsidR="00E6110B">
        <w:rPr>
          <w:sz w:val="24"/>
          <w:szCs w:val="24"/>
          <w:lang w:val="uk-UA"/>
        </w:rPr>
        <w:t>.</w:t>
      </w: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084A6D" w:rsidRDefault="007B76AF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Період коливання </w:t>
      </w:r>
      <w:r w:rsidR="00910913">
        <w:rPr>
          <w:sz w:val="24"/>
          <w:lang w:val="uk-UA"/>
        </w:rPr>
        <w:t>пружинного</w:t>
      </w:r>
      <w:r>
        <w:rPr>
          <w:sz w:val="24"/>
          <w:lang w:val="uk-UA"/>
        </w:rPr>
        <w:t xml:space="preserve"> маятника визначається з використанням математичної моделі, що носить </w:t>
      </w:r>
      <w:r w:rsidR="00E60A42">
        <w:rPr>
          <w:sz w:val="24"/>
          <w:lang w:val="uk-UA"/>
        </w:rPr>
        <w:t>аналогічну назву</w:t>
      </w:r>
      <w:r>
        <w:rPr>
          <w:sz w:val="24"/>
          <w:lang w:val="uk-UA"/>
        </w:rPr>
        <w:t>. Згідно до цієї моделі період коливання маятника залишається сталою і визначеною величиною за умови малої амплітуди його коливань</w:t>
      </w:r>
      <w:r w:rsidR="00084A6D">
        <w:rPr>
          <w:sz w:val="24"/>
          <w:lang w:val="uk-UA"/>
        </w:rPr>
        <w:t xml:space="preserve"> та розраховується за виразом:</w:t>
      </w:r>
    </w:p>
    <w:p w:rsidR="00084A6D" w:rsidRPr="00E60A42" w:rsidRDefault="00084A6D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m:oMath>
        <m:r>
          <w:rPr>
            <w:rFonts w:ascii="Cambria Math" w:hAnsi="Cambria Math"/>
            <w:sz w:val="24"/>
            <w:lang w:val="uk-UA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lang w:val="uk-UA"/>
                  </w:rPr>
                  <m:t>k</m:t>
                </m:r>
              </m:den>
            </m:f>
          </m:e>
        </m:rad>
      </m:oMath>
      <w:r w:rsidRPr="00E60A42">
        <w:rPr>
          <w:rFonts w:eastAsiaTheme="minorEastAsia"/>
          <w:sz w:val="24"/>
          <w:lang w:val="uk-UA"/>
        </w:rPr>
        <w:t xml:space="preserve"> </w:t>
      </w:r>
      <w:r w:rsidR="00260085">
        <w:rPr>
          <w:rFonts w:eastAsiaTheme="minorEastAsia"/>
          <w:sz w:val="24"/>
          <w:lang w:val="uk-UA"/>
        </w:rPr>
        <w:t>(1)</w:t>
      </w:r>
      <w:r w:rsidRPr="00E60A42">
        <w:rPr>
          <w:rFonts w:eastAsiaTheme="minorEastAsia"/>
          <w:sz w:val="24"/>
          <w:lang w:val="uk-UA"/>
        </w:rPr>
        <w:t>,</w:t>
      </w:r>
      <w:r w:rsidR="00260085">
        <w:rPr>
          <w:rFonts w:eastAsiaTheme="minorEastAsia"/>
          <w:sz w:val="24"/>
          <w:lang w:val="uk-UA"/>
        </w:rPr>
        <w:t xml:space="preserve"> </w:t>
      </w:r>
      <w:r w:rsidRPr="00E60A42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 xml:space="preserve">де </w:t>
      </w:r>
      <w:r w:rsidR="00E60A42">
        <w:rPr>
          <w:rFonts w:eastAsiaTheme="minorEastAsia"/>
          <w:sz w:val="24"/>
          <w:lang w:val="en-US"/>
        </w:rPr>
        <w:t>m</w:t>
      </w:r>
      <w:r w:rsidRPr="00E60A42">
        <w:rPr>
          <w:rFonts w:eastAsiaTheme="minorEastAsia"/>
          <w:sz w:val="24"/>
          <w:lang w:val="uk-UA"/>
        </w:rPr>
        <w:t xml:space="preserve"> – </w:t>
      </w:r>
      <w:r w:rsidR="00E60A42">
        <w:rPr>
          <w:rFonts w:eastAsiaTheme="minorEastAsia"/>
          <w:sz w:val="24"/>
          <w:lang w:val="uk-UA"/>
        </w:rPr>
        <w:t>маса</w:t>
      </w:r>
      <w:r>
        <w:rPr>
          <w:rFonts w:eastAsiaTheme="minorEastAsia"/>
          <w:sz w:val="24"/>
          <w:lang w:val="uk-UA"/>
        </w:rPr>
        <w:t xml:space="preserve"> </w:t>
      </w:r>
      <w:r w:rsidR="00E60A42">
        <w:rPr>
          <w:rFonts w:eastAsiaTheme="minorEastAsia"/>
          <w:sz w:val="24"/>
          <w:lang w:val="uk-UA"/>
        </w:rPr>
        <w:t>тіла</w:t>
      </w:r>
      <w:r>
        <w:rPr>
          <w:rFonts w:eastAsiaTheme="minorEastAsia"/>
          <w:sz w:val="24"/>
          <w:lang w:val="uk-UA"/>
        </w:rPr>
        <w:t xml:space="preserve">, </w:t>
      </w:r>
      <w:r w:rsidR="00E60A42">
        <w:rPr>
          <w:rFonts w:eastAsiaTheme="minorEastAsia"/>
          <w:sz w:val="24"/>
          <w:lang w:val="en-US"/>
        </w:rPr>
        <w:t>k</w:t>
      </w:r>
      <w:r w:rsidRPr="00E60A42">
        <w:rPr>
          <w:rFonts w:eastAsiaTheme="minorEastAsia"/>
          <w:sz w:val="24"/>
          <w:lang w:val="uk-UA"/>
        </w:rPr>
        <w:t xml:space="preserve"> </w:t>
      </w:r>
      <w:r w:rsidR="00E60A42">
        <w:rPr>
          <w:rFonts w:eastAsiaTheme="minorEastAsia"/>
          <w:sz w:val="24"/>
          <w:lang w:val="uk-UA"/>
        </w:rPr>
        <w:t>– коефіцієнт жорсткості пружини.</w:t>
      </w:r>
    </w:p>
    <w:p w:rsidR="004F456D" w:rsidRDefault="004F456D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У </w:t>
      </w:r>
      <w:r w:rsidR="00E60A42">
        <w:rPr>
          <w:sz w:val="24"/>
          <w:lang w:val="uk-UA"/>
        </w:rPr>
        <w:t>першому</w:t>
      </w:r>
      <w:r>
        <w:rPr>
          <w:sz w:val="24"/>
          <w:lang w:val="uk-UA"/>
        </w:rPr>
        <w:t xml:space="preserve"> дослідженні повна енергія коливної системи буде розраховуватися за виразом:</w:t>
      </w:r>
    </w:p>
    <w:p w:rsidR="00295742" w:rsidRPr="001A46E3" w:rsidRDefault="004F456D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m:oMath>
        <m:r>
          <w:rPr>
            <w:rFonts w:ascii="Cambria Math" w:hAnsi="Cambria Math"/>
            <w:sz w:val="24"/>
            <w:lang w:val="uk-UA"/>
          </w:rPr>
          <m:t>E=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uk-UA"/>
                  </w:rPr>
                  <m:t>-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lang w:val="uk-UA"/>
              </w:rPr>
              <m:t>2k</m:t>
            </m:r>
          </m:den>
        </m:f>
      </m:oMath>
      <w:r w:rsidR="00295742">
        <w:rPr>
          <w:sz w:val="24"/>
          <w:lang w:val="uk-UA"/>
        </w:rPr>
        <w:t xml:space="preserve"> </w:t>
      </w:r>
      <w:r w:rsidR="00735022">
        <w:rPr>
          <w:sz w:val="24"/>
          <w:lang w:val="uk-UA"/>
        </w:rPr>
        <w:t>(2</w:t>
      </w:r>
      <w:r w:rsidR="00260085">
        <w:rPr>
          <w:sz w:val="24"/>
          <w:lang w:val="uk-UA"/>
        </w:rPr>
        <w:t>)</w:t>
      </w:r>
      <w:r>
        <w:rPr>
          <w:sz w:val="24"/>
        </w:rPr>
        <w:t>,</w:t>
      </w:r>
      <w:r>
        <w:rPr>
          <w:sz w:val="24"/>
          <w:lang w:val="uk-UA"/>
        </w:rPr>
        <w:t xml:space="preserve"> де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н</m:t>
            </m:r>
          </m:sub>
        </m:sSub>
      </m:oMath>
      <w:r>
        <w:rPr>
          <w:rFonts w:eastAsiaTheme="minorEastAsia"/>
          <w:sz w:val="24"/>
          <w:lang w:val="uk-UA"/>
        </w:rPr>
        <w:t xml:space="preserve"> - сила натягу пружини при найбільшому видовженні,  </w:t>
      </w:r>
      <m:oMath>
        <m:r>
          <w:rPr>
            <w:rFonts w:ascii="Cambria Math" w:hAnsi="Cambria Math"/>
            <w:sz w:val="24"/>
            <w:lang w:val="en-US"/>
          </w:rPr>
          <m:t>P</m:t>
        </m:r>
      </m:oMath>
      <w:r w:rsidR="001A46E3">
        <w:rPr>
          <w:rFonts w:eastAsiaTheme="minorEastAsia"/>
          <w:sz w:val="24"/>
          <w:lang w:val="uk-UA"/>
        </w:rPr>
        <w:t xml:space="preserve"> - вага системи пружина – кулька, </w:t>
      </w:r>
      <m:oMath>
        <m:r>
          <w:rPr>
            <w:rFonts w:ascii="Cambria Math" w:hAnsi="Cambria Math"/>
            <w:sz w:val="24"/>
            <w:lang w:val="uk-UA"/>
          </w:rPr>
          <m:t>k</m:t>
        </m:r>
      </m:oMath>
      <w:r w:rsidR="001A46E3" w:rsidRPr="001A46E3">
        <w:rPr>
          <w:rFonts w:eastAsiaTheme="minorEastAsia"/>
          <w:sz w:val="24"/>
        </w:rPr>
        <w:t xml:space="preserve"> </w:t>
      </w:r>
      <w:r w:rsidR="001A46E3">
        <w:rPr>
          <w:rFonts w:eastAsiaTheme="minorEastAsia"/>
          <w:sz w:val="24"/>
        </w:rPr>
        <w:t>–</w:t>
      </w:r>
      <w:r w:rsidR="001A46E3" w:rsidRPr="001A46E3">
        <w:rPr>
          <w:rFonts w:eastAsiaTheme="minorEastAsia"/>
          <w:sz w:val="24"/>
        </w:rPr>
        <w:t xml:space="preserve"> </w:t>
      </w:r>
      <w:r w:rsidR="001A46E3">
        <w:rPr>
          <w:rFonts w:eastAsiaTheme="minorEastAsia"/>
          <w:sz w:val="24"/>
          <w:lang w:val="uk-UA"/>
        </w:rPr>
        <w:t xml:space="preserve">коефіцієнт </w:t>
      </w:r>
      <w:r w:rsidR="00F41B75">
        <w:rPr>
          <w:rFonts w:eastAsiaTheme="minorEastAsia"/>
          <w:sz w:val="24"/>
          <w:lang w:val="uk-UA"/>
        </w:rPr>
        <w:t>жорсткості</w:t>
      </w:r>
      <w:r w:rsidR="001A46E3">
        <w:rPr>
          <w:rFonts w:eastAsiaTheme="minorEastAsia"/>
          <w:sz w:val="24"/>
          <w:lang w:val="uk-UA"/>
        </w:rPr>
        <w:t xml:space="preserve"> пружини.</w:t>
      </w:r>
    </w:p>
    <w:p w:rsidR="001C2890" w:rsidRPr="00345A02" w:rsidRDefault="00295742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sz w:val="24"/>
          <w:lang w:val="uk-UA"/>
        </w:rPr>
        <w:t>Процес дослідження коливань вантажу на плоскій пружині полягатиме у встановленні характеру коливань за координатою вантажу</w:t>
      </w:r>
      <w:r w:rsidR="00084A6D" w:rsidRPr="00084A6D">
        <w:rPr>
          <w:sz w:val="24"/>
        </w:rPr>
        <w:t xml:space="preserve"> </w:t>
      </w:r>
      <w:r w:rsidR="00084A6D">
        <w:rPr>
          <w:sz w:val="24"/>
          <w:lang w:val="en-US"/>
        </w:rPr>
        <w:t>x</w:t>
      </w:r>
      <w:r>
        <w:rPr>
          <w:sz w:val="24"/>
          <w:lang w:val="uk-UA"/>
        </w:rPr>
        <w:t>, прикріпленого до пластини. У дослідженні пропонується визначити залежність періоду коливань</w:t>
      </w:r>
      <w:r w:rsidR="00084A6D" w:rsidRPr="00CC7068">
        <w:rPr>
          <w:sz w:val="24"/>
          <w:lang w:val="uk-UA"/>
        </w:rPr>
        <w:t xml:space="preserve"> </w:t>
      </w:r>
      <w:r w:rsidR="00084A6D">
        <w:rPr>
          <w:sz w:val="24"/>
          <w:lang w:val="en-US"/>
        </w:rPr>
        <w:t>T</w:t>
      </w:r>
      <w:r>
        <w:rPr>
          <w:sz w:val="24"/>
          <w:lang w:val="uk-UA"/>
        </w:rPr>
        <w:t xml:space="preserve"> від </w:t>
      </w:r>
      <w:r w:rsidR="00F41B75">
        <w:rPr>
          <w:sz w:val="24"/>
          <w:lang w:val="uk-UA"/>
        </w:rPr>
        <w:t>маси прикріпленого вантажу</w:t>
      </w:r>
      <w:r w:rsidR="00F41B75" w:rsidRPr="00CC7068">
        <w:rPr>
          <w:sz w:val="24"/>
          <w:lang w:val="uk-UA"/>
        </w:rPr>
        <w:t xml:space="preserve"> </w:t>
      </w:r>
      <w:r w:rsidR="00F41B75">
        <w:rPr>
          <w:sz w:val="24"/>
          <w:lang w:val="en-US"/>
        </w:rPr>
        <w:t>m</w:t>
      </w:r>
      <w:r w:rsidR="00F41B75">
        <w:rPr>
          <w:sz w:val="24"/>
          <w:lang w:val="uk-UA"/>
        </w:rPr>
        <w:t xml:space="preserve"> побудувавши графік</w:t>
      </w:r>
      <w:r w:rsidR="00F41B75" w:rsidRPr="00CC7068">
        <w:rPr>
          <w:sz w:val="24"/>
          <w:lang w:val="uk-UA"/>
        </w:rPr>
        <w:t xml:space="preserve"> </w:t>
      </w:r>
      <w:r w:rsidR="00F41B75">
        <w:rPr>
          <w:sz w:val="24"/>
          <w:lang w:val="en-US"/>
        </w:rPr>
        <w:t>T</w:t>
      </w:r>
      <w:r w:rsidR="00F41B75" w:rsidRPr="00CC7068">
        <w:rPr>
          <w:sz w:val="24"/>
          <w:lang w:val="uk-UA"/>
        </w:rPr>
        <w:t>(</w:t>
      </w:r>
      <w:r w:rsidR="00F41B75">
        <w:rPr>
          <w:sz w:val="24"/>
          <w:lang w:val="en-US"/>
        </w:rPr>
        <w:t>m</w:t>
      </w:r>
      <w:r w:rsidR="00F41B75" w:rsidRPr="00CC7068">
        <w:rPr>
          <w:sz w:val="24"/>
          <w:lang w:val="uk-UA"/>
        </w:rPr>
        <w:t>)</w:t>
      </w:r>
      <w:r w:rsidR="00F41B75" w:rsidRPr="00F41B75">
        <w:rPr>
          <w:sz w:val="24"/>
          <w:lang w:val="uk-UA"/>
        </w:rPr>
        <w:t xml:space="preserve"> </w:t>
      </w:r>
      <w:r w:rsidR="00F41B75">
        <w:rPr>
          <w:sz w:val="24"/>
          <w:lang w:val="uk-UA"/>
        </w:rPr>
        <w:t xml:space="preserve">та </w:t>
      </w:r>
      <w:r w:rsidR="00CC7068">
        <w:rPr>
          <w:sz w:val="24"/>
          <w:lang w:val="uk-UA"/>
        </w:rPr>
        <w:t>довжини вільного кінця пластини</w:t>
      </w:r>
      <w:r w:rsidR="00CC7068" w:rsidRPr="00CC7068">
        <w:rPr>
          <w:sz w:val="24"/>
          <w:lang w:val="uk-UA"/>
        </w:rPr>
        <w:t xml:space="preserve"> </w:t>
      </w:r>
      <w:r w:rsidR="00CC7068">
        <w:rPr>
          <w:sz w:val="24"/>
          <w:lang w:val="en-US"/>
        </w:rPr>
        <w:t>l</w:t>
      </w:r>
      <w:r w:rsidR="00CC7068">
        <w:rPr>
          <w:sz w:val="24"/>
          <w:lang w:val="uk-UA"/>
        </w:rPr>
        <w:t xml:space="preserve">  побудувавши графік </w:t>
      </w:r>
      <w:r w:rsidR="00CC7068">
        <w:rPr>
          <w:sz w:val="24"/>
          <w:lang w:val="en-US"/>
        </w:rPr>
        <w:t>T</w:t>
      </w:r>
      <w:r w:rsidR="00CC7068" w:rsidRPr="00CC7068">
        <w:rPr>
          <w:sz w:val="24"/>
          <w:lang w:val="uk-UA"/>
        </w:rPr>
        <w:t>(</w:t>
      </w:r>
      <w:r w:rsidR="00CC7068">
        <w:rPr>
          <w:sz w:val="24"/>
          <w:lang w:val="en-US"/>
        </w:rPr>
        <w:t>l</w:t>
      </w:r>
      <w:r w:rsidR="00CC7068" w:rsidRPr="00CC7068">
        <w:rPr>
          <w:sz w:val="24"/>
          <w:lang w:val="uk-UA"/>
        </w:rPr>
        <w:t xml:space="preserve">) </w:t>
      </w:r>
      <w:r>
        <w:rPr>
          <w:sz w:val="24"/>
          <w:lang w:val="uk-UA"/>
        </w:rPr>
        <w:t>.</w:t>
      </w:r>
    </w:p>
    <w:p w:rsidR="0011640E" w:rsidRDefault="0011640E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</w:p>
    <w:p w:rsidR="00702017" w:rsidRDefault="00A1579C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375285</wp:posOffset>
            </wp:positionV>
            <wp:extent cx="1788795" cy="1195705"/>
            <wp:effectExtent l="0" t="304800" r="0" b="271145"/>
            <wp:wrapSquare wrapText="bothSides"/>
            <wp:docPr id="1" name="Рисунок 3" descr="DSC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12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879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40E">
        <w:rPr>
          <w:rFonts w:eastAsiaTheme="minorEastAsia"/>
          <w:sz w:val="24"/>
          <w:lang w:val="uk-UA"/>
        </w:rPr>
        <w:t xml:space="preserve"> </w:t>
      </w:r>
      <w:r w:rsidR="00702017">
        <w:rPr>
          <w:rFonts w:eastAsiaTheme="minorEastAsia"/>
          <w:sz w:val="24"/>
          <w:lang w:val="uk-UA"/>
        </w:rPr>
        <w:t xml:space="preserve">При виконанні дослідження використовується мобільна лабораторія </w:t>
      </w:r>
      <w:r w:rsidR="00702017">
        <w:rPr>
          <w:rFonts w:eastAsiaTheme="minorEastAsia"/>
          <w:sz w:val="24"/>
          <w:lang w:val="en-US"/>
        </w:rPr>
        <w:t>NOVA</w:t>
      </w:r>
      <w:r w:rsidR="00702017" w:rsidRPr="00FB3A85">
        <w:rPr>
          <w:rFonts w:eastAsiaTheme="minorEastAsia"/>
          <w:sz w:val="24"/>
          <w:lang w:val="uk-UA"/>
        </w:rPr>
        <w:t>5000</w:t>
      </w:r>
      <w:r w:rsidR="00702017">
        <w:rPr>
          <w:rFonts w:eastAsiaTheme="minorEastAsia"/>
          <w:sz w:val="24"/>
          <w:lang w:val="uk-UA"/>
        </w:rPr>
        <w:t xml:space="preserve"> з датчиком сили </w:t>
      </w:r>
      <w:r w:rsidR="00702017">
        <w:rPr>
          <w:rFonts w:eastAsiaTheme="minorEastAsia"/>
          <w:sz w:val="24"/>
          <w:lang w:val="en-US"/>
        </w:rPr>
        <w:t>DT</w:t>
      </w:r>
      <w:r w:rsidR="00702017" w:rsidRPr="00FB3A85">
        <w:rPr>
          <w:rFonts w:eastAsiaTheme="minorEastAsia"/>
          <w:sz w:val="24"/>
          <w:lang w:val="uk-UA"/>
        </w:rPr>
        <w:t>272</w:t>
      </w:r>
      <w:r w:rsidR="00FB3A85" w:rsidRPr="00FB3A85">
        <w:rPr>
          <w:rFonts w:eastAsiaTheme="minorEastAsia"/>
          <w:sz w:val="24"/>
          <w:lang w:val="uk-UA"/>
        </w:rPr>
        <w:t xml:space="preserve"> </w:t>
      </w:r>
      <w:r w:rsidR="00FB3A85">
        <w:rPr>
          <w:rFonts w:eastAsiaTheme="minorEastAsia"/>
          <w:sz w:val="24"/>
          <w:lang w:val="uk-UA"/>
        </w:rPr>
        <w:t xml:space="preserve">та датчик відстані </w:t>
      </w:r>
      <w:r w:rsidR="00FB3A85">
        <w:rPr>
          <w:rFonts w:eastAsiaTheme="minorEastAsia"/>
          <w:sz w:val="24"/>
          <w:lang w:val="en-US"/>
        </w:rPr>
        <w:t>DT</w:t>
      </w:r>
      <w:r w:rsidR="00FB3A85" w:rsidRPr="00FB3A85">
        <w:rPr>
          <w:rFonts w:eastAsiaTheme="minorEastAsia"/>
          <w:sz w:val="24"/>
          <w:lang w:val="uk-UA"/>
        </w:rPr>
        <w:t>020-1</w:t>
      </w:r>
      <w:r w:rsidR="00702017">
        <w:rPr>
          <w:rFonts w:eastAsiaTheme="minorEastAsia"/>
          <w:sz w:val="24"/>
          <w:lang w:val="uk-UA"/>
        </w:rPr>
        <w:t xml:space="preserve"> </w:t>
      </w:r>
    </w:p>
    <w:p w:rsidR="00FD00D6" w:rsidRDefault="00FD00D6" w:rsidP="00FD00D6">
      <w:pPr>
        <w:spacing w:after="0" w:line="240" w:lineRule="auto"/>
        <w:jc w:val="center"/>
        <w:rPr>
          <w:rFonts w:eastAsiaTheme="minorEastAsia"/>
          <w:i/>
          <w:sz w:val="24"/>
          <w:lang w:val="uk-UA"/>
        </w:rPr>
      </w:pPr>
    </w:p>
    <w:p w:rsidR="00A1579C" w:rsidRPr="00FD00D6" w:rsidRDefault="00A1579C" w:rsidP="00A1579C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 xml:space="preserve">Детальний опис датчика сили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 w:rsidRPr="00FD00D6">
        <w:rPr>
          <w:rFonts w:eastAsiaTheme="minorEastAsia"/>
          <w:b/>
          <w:i/>
          <w:sz w:val="24"/>
        </w:rPr>
        <w:t>272</w:t>
      </w:r>
      <w:r w:rsidRPr="00FD00D6">
        <w:rPr>
          <w:rFonts w:eastAsiaTheme="minorEastAsia"/>
          <w:b/>
          <w:i/>
          <w:sz w:val="24"/>
          <w:lang w:val="uk-UA"/>
        </w:rPr>
        <w:t>.</w:t>
      </w:r>
    </w:p>
    <w:p w:rsidR="00A1579C" w:rsidRPr="00F56C2B" w:rsidRDefault="00A1579C" w:rsidP="00A1579C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F56C2B">
        <w:rPr>
          <w:rFonts w:eastAsiaTheme="minorEastAsia"/>
          <w:sz w:val="24"/>
          <w:lang w:val="uk-UA"/>
        </w:rPr>
        <w:t>Це популярний дводіапазонний силовий датчик, який здатний вимірювати сили. Датчик має два діапазони дії: ±10 Н або ±50 Н. Він легко кріпиться на штатив</w:t>
      </w:r>
      <w:r>
        <w:rPr>
          <w:rFonts w:eastAsiaTheme="minorEastAsia"/>
          <w:sz w:val="24"/>
          <w:lang w:val="uk-UA"/>
        </w:rPr>
        <w:t>і</w:t>
      </w:r>
      <w:r w:rsidRPr="00F56C2B">
        <w:rPr>
          <w:rFonts w:eastAsiaTheme="minorEastAsia"/>
          <w:sz w:val="24"/>
          <w:lang w:val="uk-UA"/>
        </w:rPr>
        <w:t xml:space="preserve"> або ж засто</w:t>
      </w:r>
      <w:r>
        <w:rPr>
          <w:rFonts w:eastAsiaTheme="minorEastAsia"/>
          <w:sz w:val="24"/>
          <w:lang w:val="uk-UA"/>
        </w:rPr>
        <w:t>совується як пружинні терези</w:t>
      </w:r>
      <w:r w:rsidRPr="00F56C2B">
        <w:rPr>
          <w:rFonts w:eastAsiaTheme="minorEastAsia"/>
          <w:sz w:val="24"/>
          <w:lang w:val="uk-UA"/>
        </w:rPr>
        <w:t xml:space="preserve">. </w:t>
      </w:r>
    </w:p>
    <w:p w:rsidR="00A1579C" w:rsidRPr="00FD00D6" w:rsidRDefault="00A1579C" w:rsidP="00A1579C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>Принцип роботи</w:t>
      </w:r>
    </w:p>
    <w:p w:rsidR="00A1579C" w:rsidRPr="00EF212E" w:rsidRDefault="00A1579C" w:rsidP="00A1579C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EF212E">
        <w:rPr>
          <w:rFonts w:eastAsiaTheme="minorEastAsia"/>
          <w:sz w:val="24"/>
          <w:lang w:val="uk-UA"/>
        </w:rPr>
        <w:t>Датчик вимірює силу за принципом тензометра</w:t>
      </w:r>
      <w:r>
        <w:rPr>
          <w:rFonts w:eastAsiaTheme="minorEastAsia"/>
          <w:sz w:val="24"/>
          <w:lang w:val="uk-UA"/>
        </w:rPr>
        <w:t xml:space="preserve"> (резистора, що змінює опір при механічному навантаженні)</w:t>
      </w:r>
      <w:r w:rsidRPr="00EF212E">
        <w:rPr>
          <w:rFonts w:eastAsiaTheme="minorEastAsia"/>
          <w:sz w:val="24"/>
          <w:lang w:val="uk-UA"/>
        </w:rPr>
        <w:t xml:space="preserve">, на основі </w:t>
      </w:r>
      <w:r>
        <w:rPr>
          <w:rFonts w:eastAsiaTheme="minorEastAsia"/>
          <w:sz w:val="24"/>
          <w:lang w:val="uk-UA"/>
        </w:rPr>
        <w:t>прогинання бруска</w:t>
      </w:r>
      <w:r w:rsidRPr="00EF212E">
        <w:rPr>
          <w:rFonts w:eastAsiaTheme="minorEastAsia"/>
          <w:sz w:val="24"/>
          <w:lang w:val="uk-UA"/>
        </w:rPr>
        <w:t>. Прикріплені  з обох боків брус</w:t>
      </w:r>
      <w:r>
        <w:rPr>
          <w:rFonts w:eastAsiaTheme="minorEastAsia"/>
          <w:sz w:val="24"/>
          <w:lang w:val="uk-UA"/>
        </w:rPr>
        <w:t>ка</w:t>
      </w:r>
      <w:r w:rsidRPr="00EF212E">
        <w:rPr>
          <w:rFonts w:eastAsiaTheme="minorEastAsia"/>
          <w:sz w:val="24"/>
          <w:lang w:val="uk-UA"/>
        </w:rPr>
        <w:t xml:space="preserve"> тензометри вбудовані в мостову </w:t>
      </w:r>
      <w:r>
        <w:rPr>
          <w:rFonts w:eastAsiaTheme="minorEastAsia"/>
          <w:sz w:val="24"/>
          <w:lang w:val="uk-UA"/>
        </w:rPr>
        <w:t xml:space="preserve">електричну </w:t>
      </w:r>
      <w:r w:rsidRPr="00EF212E">
        <w:rPr>
          <w:rFonts w:eastAsiaTheme="minorEastAsia"/>
          <w:sz w:val="24"/>
          <w:lang w:val="uk-UA"/>
        </w:rPr>
        <w:t>схему</w:t>
      </w:r>
      <w:r>
        <w:rPr>
          <w:rFonts w:eastAsiaTheme="minorEastAsia"/>
          <w:sz w:val="24"/>
          <w:lang w:val="uk-UA"/>
        </w:rPr>
        <w:t>.</w:t>
      </w:r>
      <w:r w:rsidRPr="00EF212E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>З</w:t>
      </w:r>
      <w:r w:rsidRPr="00EF212E">
        <w:rPr>
          <w:rFonts w:eastAsiaTheme="minorEastAsia"/>
          <w:sz w:val="24"/>
          <w:lang w:val="uk-UA"/>
        </w:rPr>
        <w:t xml:space="preserve">міни опору призводять до </w:t>
      </w:r>
      <w:r>
        <w:rPr>
          <w:rFonts w:eastAsiaTheme="minorEastAsia"/>
          <w:sz w:val="24"/>
          <w:lang w:val="uk-UA"/>
        </w:rPr>
        <w:t>невеликих змін напруги. Схема під</w:t>
      </w:r>
      <w:r w:rsidRPr="00EF212E">
        <w:rPr>
          <w:rFonts w:eastAsiaTheme="minorEastAsia"/>
          <w:sz w:val="24"/>
          <w:lang w:val="uk-UA"/>
        </w:rPr>
        <w:t>силювача всередині датчика підвищує цю напругу</w:t>
      </w:r>
      <w:r>
        <w:rPr>
          <w:rFonts w:eastAsiaTheme="minorEastAsia"/>
          <w:sz w:val="24"/>
          <w:lang w:val="uk-UA"/>
        </w:rPr>
        <w:t xml:space="preserve"> для її вимірювання на</w:t>
      </w:r>
      <w:r w:rsidRPr="00EF212E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>реєстраторі</w:t>
      </w:r>
      <w:r w:rsidRPr="00EF212E">
        <w:rPr>
          <w:rFonts w:eastAsiaTheme="minorEastAsia"/>
          <w:sz w:val="24"/>
          <w:lang w:val="uk-UA"/>
        </w:rPr>
        <w:t xml:space="preserve"> цифрової лабораторії. До мостової схеми </w:t>
      </w:r>
      <w:r>
        <w:rPr>
          <w:rFonts w:eastAsiaTheme="minorEastAsia"/>
          <w:sz w:val="24"/>
          <w:lang w:val="uk-UA"/>
        </w:rPr>
        <w:t>ввімкнуті</w:t>
      </w:r>
      <w:r w:rsidRPr="00EF212E">
        <w:rPr>
          <w:rFonts w:eastAsiaTheme="minorEastAsia"/>
          <w:sz w:val="24"/>
          <w:lang w:val="uk-UA"/>
        </w:rPr>
        <w:t xml:space="preserve"> потенціометри для налаштування. Датчик сили було розроблено </w:t>
      </w:r>
      <w:r>
        <w:rPr>
          <w:rFonts w:eastAsiaTheme="minorEastAsia"/>
          <w:sz w:val="24"/>
          <w:lang w:val="uk-UA"/>
        </w:rPr>
        <w:t>таким чином, щоб</w:t>
      </w:r>
      <w:r w:rsidRPr="00EF212E">
        <w:rPr>
          <w:rFonts w:eastAsiaTheme="minorEastAsia"/>
          <w:sz w:val="24"/>
          <w:lang w:val="uk-UA"/>
        </w:rPr>
        <w:t xml:space="preserve"> напруг</w:t>
      </w:r>
      <w:r>
        <w:rPr>
          <w:rFonts w:eastAsiaTheme="minorEastAsia"/>
          <w:sz w:val="24"/>
          <w:lang w:val="uk-UA"/>
        </w:rPr>
        <w:t>а</w:t>
      </w:r>
      <w:r w:rsidRPr="00EF212E">
        <w:rPr>
          <w:rFonts w:eastAsiaTheme="minorEastAsia"/>
          <w:sz w:val="24"/>
          <w:lang w:val="uk-UA"/>
        </w:rPr>
        <w:t xml:space="preserve"> зміню</w:t>
      </w:r>
      <w:r>
        <w:rPr>
          <w:rFonts w:eastAsiaTheme="minorEastAsia"/>
          <w:sz w:val="24"/>
          <w:lang w:val="uk-UA"/>
        </w:rPr>
        <w:t>валася в залежності від прикладеної сили за лінійним законом</w:t>
      </w:r>
      <w:r w:rsidRPr="00EF212E">
        <w:rPr>
          <w:rFonts w:eastAsiaTheme="minorEastAsia"/>
          <w:sz w:val="24"/>
          <w:lang w:val="uk-UA"/>
        </w:rPr>
        <w:t>.</w:t>
      </w:r>
    </w:p>
    <w:p w:rsidR="00E60A42" w:rsidRDefault="00E60A42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</w:p>
    <w:p w:rsidR="00A1579C" w:rsidRPr="00FD00D6" w:rsidRDefault="00A1579C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lastRenderedPageBreak/>
        <w:t>Характеристики датчика</w:t>
      </w:r>
    </w:p>
    <w:tbl>
      <w:tblPr>
        <w:tblStyle w:val="a7"/>
        <w:tblW w:w="9464" w:type="dxa"/>
        <w:tblLook w:val="01E0"/>
      </w:tblPr>
      <w:tblGrid>
        <w:gridCol w:w="3794"/>
        <w:gridCol w:w="5670"/>
      </w:tblGrid>
      <w:tr w:rsidR="00A1579C" w:rsidRPr="002565BF" w:rsidTr="00DC6975">
        <w:trPr>
          <w:trHeight w:val="376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Назва характеристик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Параметри</w:t>
            </w:r>
          </w:p>
        </w:tc>
      </w:tr>
      <w:tr w:rsidR="00A1579C" w:rsidRPr="002565BF" w:rsidTr="00DC6975">
        <w:trPr>
          <w:trHeight w:val="713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Діапазон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- 10 Н до +10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- 50 Н до +50 Н</w:t>
            </w:r>
          </w:p>
        </w:tc>
      </w:tr>
      <w:tr w:rsidR="00A1579C" w:rsidRPr="002565BF" w:rsidTr="00DC6975">
        <w:trPr>
          <w:trHeight w:val="519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Точність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±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0,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2 % від повного діапазону</w:t>
            </w:r>
          </w:p>
        </w:tc>
      </w:tr>
      <w:tr w:rsidR="00A1579C" w:rsidRPr="002565BF" w:rsidTr="00DC6975">
        <w:trPr>
          <w:trHeight w:val="630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Роздільність (12-біт) для ±10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Роздільність (12-біт) для ±50 Н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0,0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5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25 Н</w:t>
            </w:r>
          </w:p>
        </w:tc>
      </w:tr>
      <w:tr w:rsidR="00A1579C" w:rsidRPr="002565BF" w:rsidTr="00DC6975">
        <w:trPr>
          <w:trHeight w:val="495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Ч</w:t>
            </w:r>
            <w:r>
              <w:rPr>
                <w:rFonts w:eastAsiaTheme="minorEastAsia" w:cs="Arial"/>
                <w:sz w:val="24"/>
                <w:szCs w:val="28"/>
                <w:lang w:val="uk-UA"/>
              </w:rPr>
              <w:t>астота замірів за замовчуванням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10 замірів на секунду</w:t>
            </w:r>
          </w:p>
        </w:tc>
      </w:tr>
      <w:tr w:rsidR="00A1579C" w:rsidRPr="002565BF" w:rsidTr="00DC6975">
        <w:trPr>
          <w:trHeight w:val="519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Особливості </w:t>
            </w:r>
            <w:r>
              <w:rPr>
                <w:rFonts w:eastAsiaTheme="minorEastAsia" w:cs="Arial"/>
                <w:sz w:val="24"/>
                <w:szCs w:val="28"/>
                <w:lang w:val="uk-UA"/>
              </w:rPr>
              <w:t>конструкції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Поставляється із гвинтом регулювання посилення та двостороннім калібрувальним гвинтом </w:t>
            </w:r>
          </w:p>
        </w:tc>
      </w:tr>
    </w:tbl>
    <w:p w:rsidR="00A1579C" w:rsidRDefault="00A1579C" w:rsidP="00A1579C">
      <w:pPr>
        <w:spacing w:line="240" w:lineRule="auto"/>
        <w:jc w:val="both"/>
        <w:rPr>
          <w:rFonts w:eastAsiaTheme="minorEastAsia"/>
          <w:i/>
          <w:sz w:val="24"/>
          <w:lang w:val="uk-UA"/>
        </w:rPr>
      </w:pPr>
    </w:p>
    <w:p w:rsidR="00A1579C" w:rsidRPr="00B2563C" w:rsidRDefault="00A1579C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B2563C">
        <w:rPr>
          <w:rFonts w:eastAsiaTheme="minorEastAsia"/>
          <w:b/>
          <w:i/>
          <w:sz w:val="24"/>
          <w:lang w:val="uk-UA"/>
        </w:rPr>
        <w:t>Технічні особливості</w:t>
      </w:r>
    </w:p>
    <w:p w:rsidR="00A1579C" w:rsidRPr="002565BF" w:rsidRDefault="00A1579C" w:rsidP="00A1579C">
      <w:pPr>
        <w:spacing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2565BF">
        <w:rPr>
          <w:rFonts w:eastAsiaTheme="minorEastAsia"/>
          <w:sz w:val="24"/>
          <w:lang w:val="uk-UA"/>
        </w:rPr>
        <w:t xml:space="preserve">Здійснюйте тарування приладу на </w:t>
      </w:r>
      <w:r w:rsidRPr="00A60D97">
        <w:rPr>
          <w:rFonts w:eastAsiaTheme="minorEastAsia"/>
          <w:i/>
          <w:sz w:val="24"/>
          <w:u w:val="single"/>
          <w:lang w:val="uk-UA"/>
        </w:rPr>
        <w:t>нуль Н</w:t>
      </w:r>
      <w:r w:rsidRPr="002565BF">
        <w:rPr>
          <w:rFonts w:eastAsiaTheme="minorEastAsia"/>
          <w:sz w:val="24"/>
          <w:lang w:val="uk-UA"/>
        </w:rPr>
        <w:t xml:space="preserve"> перед кожним використанням, </w:t>
      </w:r>
      <w:proofErr w:type="spellStart"/>
      <w:r w:rsidRPr="002565BF">
        <w:rPr>
          <w:rFonts w:eastAsiaTheme="minorEastAsia"/>
          <w:sz w:val="24"/>
          <w:lang w:val="uk-UA"/>
        </w:rPr>
        <w:t>від’єднавши</w:t>
      </w:r>
      <w:proofErr w:type="spellEnd"/>
      <w:r w:rsidRPr="002565BF">
        <w:rPr>
          <w:rFonts w:eastAsiaTheme="minorEastAsia"/>
          <w:sz w:val="24"/>
          <w:lang w:val="uk-UA"/>
        </w:rPr>
        <w:t xml:space="preserve"> датчик сили від реєстратора даних, а потім знову увімкнувши. Завжди таруйте датчик, орієнтуючись на хід експерименту. </w:t>
      </w:r>
    </w:p>
    <w:p w:rsidR="00A1579C" w:rsidRPr="00FB0717" w:rsidRDefault="00A1579C" w:rsidP="00A1579C">
      <w:pPr>
        <w:spacing w:line="240" w:lineRule="auto"/>
        <w:ind w:firstLine="567"/>
        <w:jc w:val="both"/>
        <w:rPr>
          <w:rFonts w:eastAsiaTheme="minorEastAsia"/>
          <w:i/>
          <w:sz w:val="24"/>
          <w:lang w:val="uk-UA"/>
        </w:rPr>
      </w:pPr>
      <w:r w:rsidRPr="00FB0717">
        <w:rPr>
          <w:rFonts w:eastAsiaTheme="minorEastAsia"/>
          <w:i/>
          <w:sz w:val="24"/>
          <w:lang w:val="uk-UA"/>
        </w:rPr>
        <w:t xml:space="preserve">Застосування датчика сили з реєстратором даних Nova5000 та програмним забезпеченням </w:t>
      </w:r>
      <w:proofErr w:type="spellStart"/>
      <w:r w:rsidRPr="00FB0717">
        <w:rPr>
          <w:rFonts w:eastAsiaTheme="minorEastAsia"/>
          <w:i/>
          <w:sz w:val="24"/>
          <w:lang w:val="uk-UA"/>
        </w:rPr>
        <w:t>MultiLab</w:t>
      </w:r>
      <w:proofErr w:type="spellEnd"/>
    </w:p>
    <w:p w:rsidR="00A1579C" w:rsidRPr="00D41EC9" w:rsidRDefault="00A1579C" w:rsidP="00A1579C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en-US"/>
        </w:rPr>
        <w:t>CE</w:t>
      </w:r>
      <w:r w:rsidRPr="00D41EC9">
        <w:rPr>
          <w:rFonts w:cs="Times New Roman"/>
          <w:sz w:val="24"/>
          <w:szCs w:val="24"/>
        </w:rPr>
        <w:t>.</w:t>
      </w:r>
    </w:p>
    <w:p w:rsidR="00A1579C" w:rsidRPr="00D41EC9" w:rsidRDefault="00A1579C" w:rsidP="00A1579C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виходу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 xml:space="preserve">5000 </w:t>
      </w:r>
      <w:r w:rsidRPr="00D41EC9">
        <w:rPr>
          <w:rFonts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автоматично розпізнає датчик. </w:t>
      </w:r>
    </w:p>
    <w:p w:rsidR="00A1579C" w:rsidRPr="00D41EC9" w:rsidRDefault="00A1579C" w:rsidP="00A157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Оберіть вкладку </w:t>
      </w:r>
      <w:r w:rsidRPr="001F7057">
        <w:rPr>
          <w:rFonts w:cs="Times New Roman"/>
          <w:b/>
          <w:sz w:val="24"/>
          <w:szCs w:val="24"/>
          <w:lang w:val="uk-UA"/>
        </w:rPr>
        <w:t>Реєстратор, Настройка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D41EC9">
        <w:rPr>
          <w:rFonts w:cs="Times New Roman"/>
          <w:sz w:val="24"/>
          <w:szCs w:val="24"/>
          <w:lang w:val="uk-UA"/>
        </w:rPr>
        <w:t>і запрограмуйте частоту замірів реєстратора даних та кількість зразків</w:t>
      </w:r>
      <w:r>
        <w:rPr>
          <w:rFonts w:cs="Times New Roman"/>
          <w:sz w:val="24"/>
          <w:szCs w:val="24"/>
          <w:lang w:val="uk-UA"/>
        </w:rPr>
        <w:t xml:space="preserve"> у вкладці </w:t>
      </w:r>
      <w:r w:rsidRPr="001F7057">
        <w:rPr>
          <w:rFonts w:cs="Times New Roman"/>
          <w:b/>
          <w:sz w:val="24"/>
          <w:szCs w:val="24"/>
          <w:lang w:val="uk-UA"/>
        </w:rPr>
        <w:t>Виміри</w:t>
      </w:r>
      <w:r w:rsidRPr="00D41EC9">
        <w:rPr>
          <w:rFonts w:cs="Times New Roman"/>
          <w:sz w:val="24"/>
          <w:szCs w:val="24"/>
          <w:lang w:val="uk-UA"/>
        </w:rPr>
        <w:t xml:space="preserve">. 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 xml:space="preserve">Пуск </w:t>
      </w:r>
      <w:r w:rsidRPr="00D41EC9">
        <w:rPr>
          <w:rFonts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A1579C" w:rsidRDefault="00A1579C" w:rsidP="00A1579C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</w:p>
    <w:p w:rsidR="00A1579C" w:rsidRPr="00B2563C" w:rsidRDefault="00A1579C" w:rsidP="00A1579C">
      <w:pPr>
        <w:spacing w:line="240" w:lineRule="auto"/>
        <w:ind w:left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t>Вибір позитивного напряму вимірювання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У програмному забезпеченні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штовхання датчика за замовчуванням розпізнається як позитивна сила. Щоб змінити позитивний напрям (тяга – позитивна) на протилежний, відкрийте діалогове вікно Параметрів Датчика: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1. 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Реєстратор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2. Натисніть кнопку </w:t>
      </w:r>
      <w:r>
        <w:rPr>
          <w:rFonts w:cs="Times New Roman"/>
          <w:b/>
          <w:sz w:val="24"/>
          <w:szCs w:val="24"/>
          <w:lang w:val="uk-UA"/>
        </w:rPr>
        <w:t>Установки</w:t>
      </w:r>
      <w:r w:rsidRPr="00D41EC9">
        <w:rPr>
          <w:rFonts w:cs="Times New Roman"/>
          <w:sz w:val="24"/>
          <w:szCs w:val="24"/>
          <w:lang w:val="uk-UA"/>
        </w:rPr>
        <w:t xml:space="preserve"> та відкрийте діалогове вікно біля </w:t>
      </w:r>
      <w:r w:rsidRPr="00D41EC9">
        <w:rPr>
          <w:rFonts w:cs="Times New Roman"/>
          <w:b/>
          <w:sz w:val="24"/>
          <w:szCs w:val="24"/>
          <w:lang w:val="uk-UA"/>
        </w:rPr>
        <w:t xml:space="preserve">Позитивного напряму сили. 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3. Оберіть потрібну опцію. 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4. Натисніть </w:t>
      </w:r>
      <w:r w:rsidRPr="00D41EC9">
        <w:rPr>
          <w:rFonts w:cs="Times New Roman"/>
          <w:b/>
          <w:sz w:val="24"/>
          <w:szCs w:val="24"/>
          <w:lang w:val="uk-UA"/>
        </w:rPr>
        <w:t>ОК.</w:t>
      </w:r>
      <w:r w:rsidRPr="00D41EC9">
        <w:rPr>
          <w:rFonts w:cs="Times New Roman"/>
          <w:sz w:val="24"/>
          <w:szCs w:val="24"/>
          <w:lang w:val="uk-UA"/>
        </w:rPr>
        <w:t xml:space="preserve"> </w:t>
      </w:r>
    </w:p>
    <w:p w:rsidR="00A1579C" w:rsidRPr="00B2563C" w:rsidRDefault="00A1579C" w:rsidP="00A1579C">
      <w:pPr>
        <w:spacing w:after="0" w:line="240" w:lineRule="auto"/>
        <w:ind w:left="360" w:hanging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t>Встановлення поточних показників на нуль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(</w:t>
      </w:r>
      <w:r w:rsidRPr="00D41EC9">
        <w:rPr>
          <w:rFonts w:cs="Times New Roman"/>
          <w:sz w:val="24"/>
          <w:szCs w:val="24"/>
          <w:lang w:val="uk-UA"/>
        </w:rPr>
        <w:t xml:space="preserve">з вашого комп’ютера або з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>5000).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першого виходу реєстратора даних І/О-1.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uk-UA"/>
        </w:rPr>
        <w:t xml:space="preserve">автоматично розпізнає датчик сили.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>
        <w:rPr>
          <w:rFonts w:cs="Times New Roman"/>
          <w:b/>
          <w:sz w:val="24"/>
          <w:szCs w:val="24"/>
          <w:lang w:val="uk-UA"/>
        </w:rPr>
        <w:t>Настройка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Властивості</w:t>
      </w:r>
      <w:r w:rsidRPr="00D41EC9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EC9">
        <w:rPr>
          <w:rFonts w:cs="Times New Roman"/>
          <w:sz w:val="24"/>
          <w:szCs w:val="24"/>
          <w:lang w:val="uk-UA"/>
        </w:rPr>
        <w:t xml:space="preserve"> навпроти виходу датчика сили.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lastRenderedPageBreak/>
        <w:t xml:space="preserve">Виберіть вкладку </w:t>
      </w:r>
      <w:r w:rsidRPr="00D41EC9">
        <w:rPr>
          <w:rFonts w:cs="Times New Roman"/>
          <w:b/>
          <w:sz w:val="24"/>
          <w:szCs w:val="24"/>
          <w:lang w:val="uk-UA"/>
        </w:rPr>
        <w:t>Встановлення на нуль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Відмітьте позицію </w:t>
      </w:r>
      <w:r w:rsidRPr="00D41EC9">
        <w:rPr>
          <w:rFonts w:cs="Times New Roman"/>
          <w:b/>
          <w:sz w:val="24"/>
          <w:szCs w:val="24"/>
          <w:lang w:val="uk-UA"/>
        </w:rPr>
        <w:t>Встановити поточні показники на нуль</w:t>
      </w:r>
      <w:r w:rsidRPr="00D41EC9">
        <w:rPr>
          <w:rFonts w:cs="Times New Roman"/>
          <w:sz w:val="24"/>
          <w:szCs w:val="24"/>
          <w:lang w:val="uk-UA"/>
        </w:rPr>
        <w:t xml:space="preserve">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 w:rsidRPr="00D41EC9">
        <w:rPr>
          <w:rFonts w:cs="Times New Roman"/>
          <w:b/>
          <w:sz w:val="24"/>
          <w:szCs w:val="24"/>
          <w:lang w:val="uk-UA"/>
        </w:rPr>
        <w:t>ОК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Запрограмуйте частоту замірів реєстратора даних та кількість зразків. Натисніть </w:t>
      </w:r>
      <w:r w:rsidRPr="00D41EC9">
        <w:rPr>
          <w:rFonts w:cs="Times New Roman"/>
          <w:b/>
          <w:sz w:val="24"/>
          <w:szCs w:val="24"/>
          <w:lang w:val="uk-UA"/>
        </w:rPr>
        <w:t>Пуск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F56C2B" w:rsidRPr="00D41EC9" w:rsidRDefault="00F56C2B" w:rsidP="00A1579C">
      <w:pPr>
        <w:tabs>
          <w:tab w:val="left" w:pos="851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702017" w:rsidRDefault="00702017" w:rsidP="00160997">
      <w:pPr>
        <w:spacing w:after="0"/>
        <w:jc w:val="both"/>
        <w:rPr>
          <w:rFonts w:eastAsiaTheme="minorEastAsia"/>
          <w:sz w:val="24"/>
          <w:lang w:val="en-US"/>
        </w:rPr>
      </w:pPr>
    </w:p>
    <w:p w:rsidR="00FB3A85" w:rsidRPr="000847E7" w:rsidRDefault="00FB3A85" w:rsidP="00FB3A85">
      <w:pPr>
        <w:spacing w:after="0"/>
        <w:jc w:val="center"/>
        <w:rPr>
          <w:rFonts w:eastAsiaTheme="minorEastAsia"/>
          <w:b/>
          <w:i/>
          <w:sz w:val="24"/>
        </w:rPr>
      </w:pPr>
      <w:r w:rsidRPr="00FB3A85">
        <w:rPr>
          <w:rFonts w:eastAsiaTheme="minorEastAsia"/>
          <w:b/>
          <w:i/>
          <w:sz w:val="24"/>
          <w:lang w:val="uk-UA"/>
        </w:rPr>
        <w:t xml:space="preserve">Детальний опис датчика відстані </w:t>
      </w:r>
      <w:r w:rsidRPr="00FB3A85">
        <w:rPr>
          <w:rFonts w:eastAsiaTheme="minorEastAsia"/>
          <w:b/>
          <w:i/>
          <w:sz w:val="24"/>
          <w:lang w:val="en-US"/>
        </w:rPr>
        <w:t>DT</w:t>
      </w:r>
      <w:r w:rsidRPr="00FB3A85">
        <w:rPr>
          <w:rFonts w:eastAsiaTheme="minorEastAsia"/>
          <w:b/>
          <w:i/>
          <w:sz w:val="24"/>
        </w:rPr>
        <w:t>020-1</w:t>
      </w:r>
    </w:p>
    <w:p w:rsidR="005365E1" w:rsidRPr="005365E1" w:rsidRDefault="000847E7" w:rsidP="005365E1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74295</wp:posOffset>
            </wp:positionV>
            <wp:extent cx="1664970" cy="1115695"/>
            <wp:effectExtent l="0" t="266700" r="0" b="255905"/>
            <wp:wrapSquare wrapText="bothSides"/>
            <wp:docPr id="25" name="Рисунок 24" descr="DSC0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43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649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5E1" w:rsidRPr="005365E1">
        <w:rPr>
          <w:rFonts w:cs="Times New Roman"/>
          <w:sz w:val="24"/>
          <w:szCs w:val="24"/>
          <w:lang w:val="uk-UA"/>
        </w:rPr>
        <w:t xml:space="preserve">Датчик призначений для вимірювання відстані між датчиком та об’єктом у межах діапазону 0,2-10 м. Датчик здійснює замір даних до 50 разів на секунду, що повністю дозволяє застосовувати його у дослідженнях руху. </w:t>
      </w:r>
    </w:p>
    <w:p w:rsidR="005365E1" w:rsidRPr="000847E7" w:rsidRDefault="005365E1" w:rsidP="005365E1">
      <w:pPr>
        <w:spacing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5365E1" w:rsidRPr="005365E1" w:rsidRDefault="005365E1" w:rsidP="005365E1">
      <w:pPr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5365E1">
        <w:rPr>
          <w:rFonts w:cs="Times New Roman"/>
          <w:b/>
          <w:i/>
          <w:sz w:val="24"/>
          <w:szCs w:val="24"/>
          <w:lang w:val="uk-UA"/>
        </w:rPr>
        <w:t>Принцип роботи</w:t>
      </w:r>
    </w:p>
    <w:p w:rsidR="005365E1" w:rsidRPr="005365E1" w:rsidRDefault="005365E1" w:rsidP="005365E1">
      <w:pPr>
        <w:spacing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Датчик відстані працює за тим самим принципом, що й гідроакустичний комплекс. Всередині корпусу датчика розміщені ультразвукові гучномовець та мікрофон. До гучномовця </w:t>
      </w:r>
      <w:proofErr w:type="spellStart"/>
      <w:r w:rsidRPr="005365E1">
        <w:rPr>
          <w:rFonts w:cs="Times New Roman"/>
          <w:sz w:val="24"/>
          <w:szCs w:val="24"/>
          <w:lang w:val="uk-UA"/>
        </w:rPr>
        <w:t>під’єднаний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електричний конденсатор, який постійно заряджається та розряджається за заданою користувачем частотою. Коли конденсатор </w:t>
      </w:r>
      <w:r w:rsidR="007A29BB">
        <w:rPr>
          <w:rFonts w:cs="Times New Roman"/>
          <w:sz w:val="24"/>
          <w:szCs w:val="24"/>
          <w:lang w:val="uk-UA"/>
        </w:rPr>
        <w:t>розряджається</w:t>
      </w:r>
      <w:r w:rsidRPr="005365E1">
        <w:rPr>
          <w:rFonts w:cs="Times New Roman"/>
          <w:sz w:val="24"/>
          <w:szCs w:val="24"/>
          <w:lang w:val="uk-UA"/>
        </w:rPr>
        <w:t xml:space="preserve">, гучномовець видає ультразвуковий імпульс. Проходячи крізь повітря, цей імпульс вдаряється об найближчий до датчика предмет (в межах діапазону) і повертається, відбившись луною. Коли ультразвуковий мікрофон отримує відбитий імпульс, процесор всередині датчика обчислює відстань відповідно до різниці часу між двома подіями та швидкістю звуку. </w:t>
      </w:r>
    </w:p>
    <w:p w:rsidR="005365E1" w:rsidRPr="005365E1" w:rsidRDefault="005365E1" w:rsidP="005365E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5365E1">
        <w:rPr>
          <w:rFonts w:cs="Times New Roman"/>
          <w:b/>
          <w:i/>
          <w:sz w:val="24"/>
          <w:szCs w:val="24"/>
          <w:lang w:val="uk-UA"/>
        </w:rPr>
        <w:t>Характеристики датчика</w:t>
      </w:r>
    </w:p>
    <w:tbl>
      <w:tblPr>
        <w:tblStyle w:val="a7"/>
        <w:tblW w:w="0" w:type="auto"/>
        <w:tblLook w:val="01E0"/>
      </w:tblPr>
      <w:tblGrid>
        <w:gridCol w:w="3159"/>
        <w:gridCol w:w="6412"/>
      </w:tblGrid>
      <w:tr w:rsidR="001662F6" w:rsidRPr="005365E1" w:rsidTr="000847E7">
        <w:trPr>
          <w:trHeight w:val="359"/>
        </w:trPr>
        <w:tc>
          <w:tcPr>
            <w:tcW w:w="0" w:type="auto"/>
          </w:tcPr>
          <w:p w:rsidR="001662F6" w:rsidRPr="005365E1" w:rsidRDefault="001662F6" w:rsidP="00166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Назва характеристик</w:t>
            </w:r>
          </w:p>
        </w:tc>
        <w:tc>
          <w:tcPr>
            <w:tcW w:w="0" w:type="auto"/>
          </w:tcPr>
          <w:p w:rsidR="001662F6" w:rsidRPr="005365E1" w:rsidRDefault="001662F6" w:rsidP="00166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Параметри</w:t>
            </w:r>
          </w:p>
        </w:tc>
      </w:tr>
      <w:tr w:rsidR="005365E1" w:rsidRPr="005365E1" w:rsidTr="000847E7">
        <w:trPr>
          <w:trHeight w:val="359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t>Діапазон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0,2 м – 10 </w:t>
            </w:r>
            <w:r w:rsidRPr="005365E1">
              <w:rPr>
                <w:rStyle w:val="apple-style-span"/>
                <w:color w:val="000000"/>
                <w:sz w:val="24"/>
                <w:szCs w:val="24"/>
              </w:rPr>
              <w:t>м</w:t>
            </w:r>
          </w:p>
        </w:tc>
      </w:tr>
      <w:tr w:rsidR="005365E1" w:rsidRPr="005365E1" w:rsidTr="000847E7">
        <w:trPr>
          <w:trHeight w:val="279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t>Точність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2% від повного діапазону</w:t>
            </w:r>
          </w:p>
        </w:tc>
      </w:tr>
      <w:tr w:rsidR="005365E1" w:rsidRPr="005365E1" w:rsidTr="000847E7">
        <w:trPr>
          <w:trHeight w:val="128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t>Роздільність (12-біт)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2,44 мм</w:t>
            </w:r>
          </w:p>
        </w:tc>
      </w:tr>
      <w:tr w:rsidR="005365E1" w:rsidRPr="005365E1" w:rsidTr="000847E7">
        <w:trPr>
          <w:trHeight w:val="273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t>Частота замірів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До 50 замірів на секунду</w:t>
            </w:r>
          </w:p>
        </w:tc>
      </w:tr>
      <w:tr w:rsidR="005365E1" w:rsidRPr="005365E1" w:rsidTr="000847E7">
        <w:trPr>
          <w:trHeight w:val="264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Кут огляду приймача 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± 15° - ± 20°</w:t>
            </w:r>
          </w:p>
        </w:tc>
      </w:tr>
      <w:tr w:rsidR="005365E1" w:rsidRPr="005365E1" w:rsidTr="000847E7">
        <w:trPr>
          <w:trHeight w:val="253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Надає дані про положення, швидкість та прискорення</w:t>
            </w:r>
          </w:p>
        </w:tc>
      </w:tr>
      <w:tr w:rsidR="005365E1" w:rsidRPr="005365E1" w:rsidTr="000847E7">
        <w:trPr>
          <w:trHeight w:val="272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Тип входу реєстратора 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Цифровий</w:t>
            </w:r>
          </w:p>
        </w:tc>
      </w:tr>
      <w:tr w:rsidR="005365E1" w:rsidRPr="005365E1" w:rsidTr="005365E1">
        <w:trPr>
          <w:trHeight w:val="519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Рекомендоване застосування датчика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Застосовуйте, коли реєстратор даних підключений до адаптера постійного / змінного струму </w:t>
            </w:r>
          </w:p>
        </w:tc>
      </w:tr>
    </w:tbl>
    <w:p w:rsidR="00E60A42" w:rsidRDefault="00E60A42" w:rsidP="000847E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</w:p>
    <w:p w:rsidR="005365E1" w:rsidRPr="000847E7" w:rsidRDefault="005365E1" w:rsidP="000847E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0847E7">
        <w:rPr>
          <w:rFonts w:cs="Times New Roman"/>
          <w:b/>
          <w:i/>
          <w:sz w:val="24"/>
          <w:szCs w:val="24"/>
          <w:lang w:val="uk-UA"/>
        </w:rPr>
        <w:t>Технічні особливості</w:t>
      </w:r>
    </w:p>
    <w:p w:rsidR="005365E1" w:rsidRP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Оскільки цей датчик живиться струмом, наполегливо рекомендується застосовувати його, коли реєстратор даних підключений до джерела постійного / змінного струму. </w:t>
      </w:r>
    </w:p>
    <w:p w:rsidR="005365E1" w:rsidRP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>Переконайтеся, що цільовий об’єкт знаходиться на відстані не менше 20 см від датчика</w:t>
      </w:r>
      <w:r w:rsidR="000847E7">
        <w:rPr>
          <w:rFonts w:cs="Times New Roman"/>
          <w:sz w:val="24"/>
          <w:szCs w:val="24"/>
        </w:rPr>
        <w:t>.</w:t>
      </w:r>
      <w:r w:rsidRPr="005365E1">
        <w:rPr>
          <w:rFonts w:cs="Times New Roman"/>
          <w:sz w:val="24"/>
          <w:szCs w:val="24"/>
          <w:lang w:val="uk-UA"/>
        </w:rPr>
        <w:t xml:space="preserve"> </w:t>
      </w:r>
    </w:p>
    <w:p w:rsidR="005365E1" w:rsidRP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>Прикріпіть до об’єкта велику та плоску поверхню, щоб ультразвукові коливання краще відбивалися. У деяких випадках, коли поверхня відбивання має неправильну форму, коливання можуть не відбитися.</w:t>
      </w:r>
    </w:p>
    <w:p w:rsid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Приберіть зайві об’єкти, які знаходяться у безпосередній близькості до цільового об’єкта або датчика. Зауважте, що датчик надає дані про відстань до найближчих </w:t>
      </w:r>
      <w:r w:rsidRPr="005365E1">
        <w:rPr>
          <w:rFonts w:cs="Times New Roman"/>
          <w:sz w:val="24"/>
          <w:szCs w:val="24"/>
          <w:lang w:val="uk-UA"/>
        </w:rPr>
        <w:lastRenderedPageBreak/>
        <w:t xml:space="preserve">об’єктів, таких як, наприклад, стільці або столи у конусоподібному просторі, під кутом приблизно 20° від центральної осьової лінії сигналу. </w:t>
      </w:r>
    </w:p>
    <w:p w:rsidR="000847E7" w:rsidRPr="005365E1" w:rsidRDefault="000847E7" w:rsidP="000847E7">
      <w:pPr>
        <w:spacing w:after="0" w:line="240" w:lineRule="auto"/>
        <w:ind w:left="720"/>
        <w:jc w:val="both"/>
        <w:rPr>
          <w:rFonts w:cs="Times New Roman"/>
          <w:sz w:val="24"/>
          <w:szCs w:val="24"/>
          <w:lang w:val="uk-UA"/>
        </w:rPr>
      </w:pPr>
    </w:p>
    <w:p w:rsidR="005365E1" w:rsidRPr="000847E7" w:rsidRDefault="005365E1" w:rsidP="005365E1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0847E7">
        <w:rPr>
          <w:rFonts w:cs="Times New Roman"/>
          <w:b/>
          <w:i/>
          <w:sz w:val="24"/>
          <w:szCs w:val="24"/>
          <w:lang w:val="uk-UA"/>
        </w:rPr>
        <w:t xml:space="preserve">Застосування датчика відстані з реєстратором даних </w:t>
      </w:r>
      <w:r w:rsidRPr="000847E7">
        <w:rPr>
          <w:rFonts w:cs="Times New Roman"/>
          <w:b/>
          <w:i/>
          <w:sz w:val="24"/>
          <w:szCs w:val="24"/>
          <w:lang w:val="en-US"/>
        </w:rPr>
        <w:t>Nova</w:t>
      </w:r>
      <w:r w:rsidRPr="000847E7">
        <w:rPr>
          <w:rFonts w:cs="Times New Roman"/>
          <w:b/>
          <w:i/>
          <w:sz w:val="24"/>
          <w:szCs w:val="24"/>
        </w:rPr>
        <w:t>5000</w:t>
      </w:r>
      <w:r w:rsidRPr="000847E7">
        <w:rPr>
          <w:rFonts w:cs="Times New Roman"/>
          <w:b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0847E7">
        <w:rPr>
          <w:rFonts w:cs="Times New Roman"/>
          <w:b/>
          <w:i/>
          <w:sz w:val="24"/>
          <w:szCs w:val="24"/>
          <w:lang w:val="en-US"/>
        </w:rPr>
        <w:t>MultiLab</w:t>
      </w:r>
      <w:proofErr w:type="spellEnd"/>
    </w:p>
    <w:p w:rsidR="005365E1" w:rsidRPr="005365E1" w:rsidRDefault="005365E1" w:rsidP="005365E1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</w:rPr>
        <w:t xml:space="preserve"> </w:t>
      </w:r>
      <w:r w:rsidRPr="005365E1">
        <w:rPr>
          <w:rFonts w:cs="Times New Roman"/>
          <w:sz w:val="24"/>
          <w:szCs w:val="24"/>
          <w:lang w:val="en-US"/>
        </w:rPr>
        <w:t>CE</w:t>
      </w:r>
      <w:r w:rsidRPr="005365E1">
        <w:rPr>
          <w:rFonts w:cs="Times New Roman"/>
          <w:sz w:val="24"/>
          <w:szCs w:val="24"/>
        </w:rPr>
        <w:t>.</w:t>
      </w:r>
    </w:p>
    <w:p w:rsidR="005365E1" w:rsidRPr="005365E1" w:rsidRDefault="005365E1" w:rsidP="005365E1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5365E1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датчик відстані до цифрового виходу </w:t>
      </w:r>
      <w:r w:rsidRPr="005365E1">
        <w:rPr>
          <w:rFonts w:cs="Times New Roman"/>
          <w:sz w:val="24"/>
          <w:szCs w:val="24"/>
          <w:lang w:val="en-US"/>
        </w:rPr>
        <w:t>Nova</w:t>
      </w:r>
      <w:r w:rsidRPr="005365E1">
        <w:rPr>
          <w:rFonts w:cs="Times New Roman"/>
          <w:sz w:val="24"/>
          <w:szCs w:val="24"/>
        </w:rPr>
        <w:t xml:space="preserve">5000 </w:t>
      </w:r>
      <w:r w:rsidRPr="005365E1">
        <w:rPr>
          <w:rFonts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автоматично розпізнає датчик. </w:t>
      </w:r>
    </w:p>
    <w:p w:rsidR="005365E1" w:rsidRPr="000847E7" w:rsidRDefault="005365E1" w:rsidP="005365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кнопку </w:t>
      </w:r>
      <w:r w:rsidR="00A1579C">
        <w:rPr>
          <w:rFonts w:cs="Times New Roman"/>
          <w:b/>
          <w:sz w:val="24"/>
          <w:szCs w:val="24"/>
          <w:lang w:val="uk-UA"/>
        </w:rPr>
        <w:t>Реєстратор, Настройки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 і запрограмуйте частоту замірів реєстратора даних та кількість зразків. Натисніть кнопку </w:t>
      </w:r>
      <w:r w:rsidRPr="005365E1">
        <w:rPr>
          <w:rFonts w:cs="Times New Roman"/>
          <w:b/>
          <w:sz w:val="24"/>
          <w:szCs w:val="24"/>
          <w:lang w:val="uk-UA"/>
        </w:rPr>
        <w:t xml:space="preserve">Пуск </w:t>
      </w:r>
      <w:r w:rsidRPr="005365E1">
        <w:rPr>
          <w:rFonts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0847E7" w:rsidRPr="005365E1" w:rsidRDefault="000847E7" w:rsidP="00084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b/>
          <w:sz w:val="24"/>
          <w:szCs w:val="24"/>
          <w:lang w:val="uk-UA"/>
        </w:rPr>
      </w:pPr>
    </w:p>
    <w:p w:rsidR="005365E1" w:rsidRPr="000847E7" w:rsidRDefault="005365E1" w:rsidP="005365E1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  <w:r w:rsidRPr="000847E7">
        <w:rPr>
          <w:rFonts w:cs="Times New Roman"/>
          <w:i/>
          <w:sz w:val="24"/>
          <w:szCs w:val="24"/>
          <w:lang w:val="uk-UA"/>
        </w:rPr>
        <w:t>Вибір позитивного напряму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У програмному забезпеченні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</w:rPr>
        <w:t xml:space="preserve"> </w:t>
      </w:r>
      <w:r w:rsidRPr="005365E1">
        <w:rPr>
          <w:rFonts w:cs="Times New Roman"/>
          <w:sz w:val="24"/>
          <w:szCs w:val="24"/>
          <w:lang w:val="en-US"/>
        </w:rPr>
        <w:t>CE</w:t>
      </w:r>
      <w:r w:rsidRPr="005365E1">
        <w:rPr>
          <w:rFonts w:cs="Times New Roman"/>
          <w:sz w:val="24"/>
          <w:szCs w:val="24"/>
          <w:lang w:val="uk-UA"/>
        </w:rPr>
        <w:t xml:space="preserve"> позитивний напрям за замовчуванням є напрям</w:t>
      </w:r>
      <w:r w:rsidR="007A29BB">
        <w:rPr>
          <w:rFonts w:cs="Times New Roman"/>
          <w:sz w:val="24"/>
          <w:szCs w:val="24"/>
          <w:lang w:val="uk-UA"/>
        </w:rPr>
        <w:t>ом</w:t>
      </w:r>
      <w:r w:rsidRPr="005365E1">
        <w:rPr>
          <w:rFonts w:cs="Times New Roman"/>
          <w:sz w:val="24"/>
          <w:szCs w:val="24"/>
          <w:lang w:val="uk-UA"/>
        </w:rPr>
        <w:t xml:space="preserve"> від датчика. Щоб змінити позитивний напрям на протилежний (напрям до датчика), відкрийте діалогове вікно Параметрів Датчика: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1. Натисніть кнопку </w:t>
      </w:r>
      <w:r w:rsidRPr="005365E1">
        <w:rPr>
          <w:rFonts w:cs="Times New Roman"/>
          <w:b/>
          <w:sz w:val="24"/>
          <w:szCs w:val="24"/>
          <w:lang w:val="uk-UA"/>
        </w:rPr>
        <w:t>Реєстратор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інструментів.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2. Натисніть кнопку </w:t>
      </w:r>
      <w:r w:rsidR="00A1579C">
        <w:rPr>
          <w:rFonts w:cs="Times New Roman"/>
          <w:b/>
          <w:sz w:val="24"/>
          <w:szCs w:val="24"/>
          <w:lang w:val="uk-UA"/>
        </w:rPr>
        <w:t>Установки</w:t>
      </w:r>
      <w:r w:rsidRPr="005365E1">
        <w:rPr>
          <w:rFonts w:cs="Times New Roman"/>
          <w:sz w:val="24"/>
          <w:szCs w:val="24"/>
          <w:lang w:val="uk-UA"/>
        </w:rPr>
        <w:t xml:space="preserve"> та відкрийте діалогове вікно біля </w:t>
      </w:r>
      <w:r w:rsidRPr="005365E1">
        <w:rPr>
          <w:rFonts w:cs="Times New Roman"/>
          <w:b/>
          <w:sz w:val="24"/>
          <w:szCs w:val="24"/>
          <w:lang w:val="uk-UA"/>
        </w:rPr>
        <w:t xml:space="preserve">Позитивного напряму відстані. 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3. Оберіть потрібну опцію. 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4. Натисніть </w:t>
      </w:r>
      <w:r w:rsidRPr="005365E1">
        <w:rPr>
          <w:rFonts w:cs="Times New Roman"/>
          <w:b/>
          <w:sz w:val="24"/>
          <w:szCs w:val="24"/>
          <w:lang w:val="uk-UA"/>
        </w:rPr>
        <w:t>ОК.</w:t>
      </w:r>
      <w:r w:rsidRPr="005365E1">
        <w:rPr>
          <w:rFonts w:cs="Times New Roman"/>
          <w:sz w:val="24"/>
          <w:szCs w:val="24"/>
          <w:lang w:val="uk-UA"/>
        </w:rPr>
        <w:t xml:space="preserve"> </w:t>
      </w:r>
    </w:p>
    <w:p w:rsidR="005365E1" w:rsidRPr="000847E7" w:rsidRDefault="005365E1" w:rsidP="005365E1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  <w:r w:rsidRPr="000847E7">
        <w:rPr>
          <w:rFonts w:cs="Times New Roman"/>
          <w:i/>
          <w:sz w:val="24"/>
          <w:szCs w:val="24"/>
          <w:lang w:val="uk-UA"/>
        </w:rPr>
        <w:t>Встановлення поточних показників на нуль</w:t>
      </w:r>
    </w:p>
    <w:p w:rsidR="005365E1" w:rsidRPr="000847E7" w:rsidRDefault="005365E1" w:rsidP="000847E7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847E7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0847E7">
        <w:rPr>
          <w:rFonts w:cs="Times New Roman"/>
          <w:sz w:val="24"/>
          <w:szCs w:val="24"/>
          <w:lang w:val="en-US"/>
        </w:rPr>
        <w:t>MultiLab</w:t>
      </w:r>
      <w:proofErr w:type="spellEnd"/>
      <w:r w:rsidRPr="000847E7">
        <w:rPr>
          <w:rFonts w:cs="Times New Roman"/>
          <w:sz w:val="24"/>
          <w:szCs w:val="24"/>
        </w:rPr>
        <w:t>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5365E1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датчик відстані до першого виходу реєстратора даних І/О-1.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Програмне забезпечення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</w:rPr>
        <w:t xml:space="preserve"> </w:t>
      </w:r>
      <w:r w:rsidRPr="005365E1">
        <w:rPr>
          <w:rFonts w:cs="Times New Roman"/>
          <w:sz w:val="24"/>
          <w:szCs w:val="24"/>
          <w:lang w:val="uk-UA"/>
        </w:rPr>
        <w:t xml:space="preserve">автоматично розпізнає датчик відстані.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</w:t>
      </w:r>
      <w:r w:rsidR="00A1579C">
        <w:rPr>
          <w:rFonts w:cs="Times New Roman"/>
          <w:b/>
          <w:sz w:val="24"/>
          <w:szCs w:val="24"/>
          <w:lang w:val="uk-UA"/>
        </w:rPr>
        <w:t>Реєстратор, Настройки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кнопку </w:t>
      </w:r>
      <w:r w:rsidRPr="005365E1">
        <w:rPr>
          <w:rFonts w:cs="Times New Roman"/>
          <w:b/>
          <w:sz w:val="24"/>
          <w:szCs w:val="24"/>
          <w:lang w:val="uk-UA"/>
        </w:rPr>
        <w:t>Властивості</w:t>
      </w:r>
      <w:r w:rsidRPr="005365E1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5E1">
        <w:rPr>
          <w:rFonts w:cs="Times New Roman"/>
          <w:sz w:val="24"/>
          <w:szCs w:val="24"/>
          <w:lang w:val="uk-UA"/>
        </w:rPr>
        <w:t xml:space="preserve"> навпроти виходу датчика відстані.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Виберіть вкладку </w:t>
      </w:r>
      <w:r w:rsidRPr="005365E1">
        <w:rPr>
          <w:rFonts w:cs="Times New Roman"/>
          <w:b/>
          <w:sz w:val="24"/>
          <w:szCs w:val="24"/>
          <w:lang w:val="uk-UA"/>
        </w:rPr>
        <w:t>Встановлення на нуль</w:t>
      </w:r>
      <w:r w:rsidRPr="005365E1">
        <w:rPr>
          <w:rFonts w:cs="Times New Roman"/>
          <w:sz w:val="24"/>
          <w:szCs w:val="24"/>
          <w:lang w:val="uk-UA"/>
        </w:rPr>
        <w:t>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Відмітьте позицію </w:t>
      </w:r>
      <w:r w:rsidRPr="005365E1">
        <w:rPr>
          <w:rFonts w:cs="Times New Roman"/>
          <w:b/>
          <w:sz w:val="24"/>
          <w:szCs w:val="24"/>
          <w:lang w:val="uk-UA"/>
        </w:rPr>
        <w:t>Встановити поточні показники на нуль</w:t>
      </w:r>
      <w:r w:rsidRPr="005365E1">
        <w:rPr>
          <w:rFonts w:cs="Times New Roman"/>
          <w:sz w:val="24"/>
          <w:szCs w:val="24"/>
          <w:lang w:val="uk-UA"/>
        </w:rPr>
        <w:t xml:space="preserve">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</w:t>
      </w:r>
      <w:r w:rsidRPr="005365E1">
        <w:rPr>
          <w:rFonts w:cs="Times New Roman"/>
          <w:b/>
          <w:sz w:val="24"/>
          <w:szCs w:val="24"/>
          <w:lang w:val="uk-UA"/>
        </w:rPr>
        <w:t>ОК</w:t>
      </w:r>
      <w:r w:rsidRPr="005365E1">
        <w:rPr>
          <w:rFonts w:cs="Times New Roman"/>
          <w:sz w:val="24"/>
          <w:szCs w:val="24"/>
          <w:lang w:val="uk-UA"/>
        </w:rPr>
        <w:t>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Запрограмуйте частоту замірів реєстратора даних та кількість зразків. Натисніть </w:t>
      </w:r>
      <w:r w:rsidRPr="005365E1">
        <w:rPr>
          <w:rFonts w:cs="Times New Roman"/>
          <w:b/>
          <w:sz w:val="24"/>
          <w:szCs w:val="24"/>
          <w:lang w:val="uk-UA"/>
        </w:rPr>
        <w:t>Пуск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E60A42" w:rsidRDefault="00E60A4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F864EB" w:rsidRDefault="009C62BE" w:rsidP="00160997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lastRenderedPageBreak/>
        <w:t xml:space="preserve">Хід </w:t>
      </w:r>
      <w:r w:rsidR="00FD00D6">
        <w:rPr>
          <w:b/>
          <w:i/>
          <w:sz w:val="24"/>
          <w:lang w:val="uk-UA"/>
        </w:rPr>
        <w:t>дослідження</w:t>
      </w:r>
    </w:p>
    <w:p w:rsidR="00E60A42" w:rsidRDefault="00E60A42" w:rsidP="00160997">
      <w:pPr>
        <w:spacing w:after="0"/>
        <w:jc w:val="center"/>
        <w:rPr>
          <w:b/>
          <w:i/>
          <w:sz w:val="24"/>
          <w:lang w:val="uk-UA"/>
        </w:rPr>
      </w:pPr>
    </w:p>
    <w:p w:rsidR="00E60A42" w:rsidRDefault="00E60A42" w:rsidP="00160997">
      <w:pPr>
        <w:spacing w:after="0"/>
        <w:jc w:val="center"/>
        <w:rPr>
          <w:b/>
          <w:i/>
          <w:sz w:val="24"/>
          <w:lang w:val="uk-UA"/>
        </w:rPr>
      </w:pPr>
      <w:r>
        <w:rPr>
          <w:b/>
          <w:i/>
          <w:noProof/>
          <w:sz w:val="24"/>
          <w:lang w:eastAsia="ru-RU"/>
        </w:rPr>
        <w:drawing>
          <wp:inline distT="0" distB="0" distL="0" distR="0">
            <wp:extent cx="4839197" cy="2707871"/>
            <wp:effectExtent l="19050" t="0" r="0" b="0"/>
            <wp:docPr id="3" name="Рисунок 2" descr="DSC0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39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7316" cy="271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42" w:rsidRDefault="00E60A42" w:rsidP="00160997">
      <w:pPr>
        <w:spacing w:after="0"/>
        <w:jc w:val="center"/>
        <w:rPr>
          <w:b/>
          <w:i/>
          <w:sz w:val="24"/>
          <w:lang w:val="uk-UA"/>
        </w:rPr>
      </w:pPr>
    </w:p>
    <w:p w:rsidR="009C62BE" w:rsidRDefault="000C1954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Закріпіть датчик сили на штативі</w:t>
      </w:r>
      <w:r w:rsidR="0074381D">
        <w:rPr>
          <w:sz w:val="24"/>
          <w:lang w:val="uk-UA"/>
        </w:rPr>
        <w:t xml:space="preserve">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Запустіть 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>.</w:t>
      </w:r>
      <w:r w:rsidR="003D64F4" w:rsidRPr="003D64F4">
        <w:rPr>
          <w:sz w:val="24"/>
          <w:lang w:val="uk-UA"/>
        </w:rPr>
        <w:t xml:space="preserve"> </w:t>
      </w:r>
      <w:r w:rsidR="003D64F4">
        <w:rPr>
          <w:sz w:val="24"/>
          <w:lang w:val="uk-UA"/>
        </w:rPr>
        <w:t>Оберіть діапазон вимірювань 10Н перемикачем на датчику.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 сили до першого виходу реєстратора даних І/О-1.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автоматично розпізнає датчик сили.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="00A1579C">
        <w:rPr>
          <w:b/>
          <w:sz w:val="24"/>
          <w:lang w:val="uk-UA"/>
        </w:rPr>
        <w:t>Реєстратор, 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кнопку </w:t>
      </w:r>
      <w:r w:rsidRPr="00A1579C">
        <w:rPr>
          <w:b/>
          <w:sz w:val="24"/>
          <w:lang w:val="uk-UA"/>
        </w:rPr>
        <w:t>Властивості</w:t>
      </w:r>
      <w:r w:rsidRPr="00FB0717">
        <w:rPr>
          <w:noProof/>
          <w:sz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717">
        <w:rPr>
          <w:sz w:val="24"/>
          <w:lang w:val="uk-UA"/>
        </w:rPr>
        <w:t xml:space="preserve"> навпроти виходу датчика сили.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Виберіть вкладку </w:t>
      </w:r>
      <w:r w:rsidRPr="00FB0717">
        <w:rPr>
          <w:b/>
          <w:sz w:val="24"/>
          <w:lang w:val="uk-UA"/>
        </w:rPr>
        <w:t>Встановлення на нуль</w:t>
      </w:r>
      <w:r w:rsidRPr="00FB0717">
        <w:rPr>
          <w:sz w:val="24"/>
          <w:lang w:val="uk-UA"/>
        </w:rPr>
        <w:t>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Відмітьте позицію Встановити поточні показники на нуль.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Pr="00FB0717">
        <w:rPr>
          <w:b/>
          <w:sz w:val="24"/>
          <w:lang w:val="uk-UA"/>
        </w:rPr>
        <w:t>ОК</w:t>
      </w:r>
      <w:r w:rsidRPr="00FB0717">
        <w:rPr>
          <w:sz w:val="24"/>
          <w:lang w:val="uk-UA"/>
        </w:rPr>
        <w:t>.</w:t>
      </w:r>
    </w:p>
    <w:p w:rsidR="003B4184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 w:rsidR="000C1954">
        <w:rPr>
          <w:sz w:val="24"/>
          <w:lang w:val="uk-UA"/>
        </w:rPr>
        <w:t>обравши 5</w:t>
      </w:r>
      <w:r>
        <w:rPr>
          <w:sz w:val="24"/>
          <w:lang w:val="uk-UA"/>
        </w:rPr>
        <w:t xml:space="preserve">0 замірів на секунду </w:t>
      </w:r>
      <w:r w:rsidRPr="00FB0717">
        <w:rPr>
          <w:sz w:val="24"/>
          <w:lang w:val="uk-UA"/>
        </w:rPr>
        <w:t>та кількість зразків</w:t>
      </w:r>
      <w:r w:rsidR="00994AF6">
        <w:rPr>
          <w:sz w:val="24"/>
          <w:lang w:val="uk-UA"/>
        </w:rPr>
        <w:t xml:space="preserve"> 2000</w:t>
      </w:r>
      <w:r w:rsidRPr="00FB0717">
        <w:rPr>
          <w:sz w:val="24"/>
          <w:lang w:val="uk-UA"/>
        </w:rPr>
        <w:t xml:space="preserve">. </w:t>
      </w:r>
    </w:p>
    <w:p w:rsidR="009021FC" w:rsidRPr="006C7232" w:rsidRDefault="00994AF6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5331F3">
        <w:rPr>
          <w:sz w:val="24"/>
          <w:lang w:val="uk-UA"/>
        </w:rPr>
        <w:t xml:space="preserve">акріпіть на гачку </w:t>
      </w:r>
      <w:r>
        <w:rPr>
          <w:sz w:val="24"/>
          <w:lang w:val="uk-UA"/>
        </w:rPr>
        <w:t xml:space="preserve">датчика сили </w:t>
      </w:r>
      <w:r w:rsidR="005331F3">
        <w:rPr>
          <w:sz w:val="24"/>
          <w:lang w:val="uk-UA"/>
        </w:rPr>
        <w:t>пружину. Приєднайте до пружини кульку.</w:t>
      </w:r>
    </w:p>
    <w:p w:rsidR="006C7232" w:rsidRDefault="005331F3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EB1275">
        <w:rPr>
          <w:b/>
          <w:sz w:val="24"/>
          <w:lang w:val="uk-UA"/>
        </w:rPr>
        <w:t>Старт</w:t>
      </w:r>
      <w:r>
        <w:rPr>
          <w:sz w:val="24"/>
          <w:lang w:val="uk-UA"/>
        </w:rPr>
        <w:t xml:space="preserve"> </w:t>
      </w:r>
      <w:r w:rsidRPr="00EB1275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12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і через декілька секунд н</w:t>
      </w:r>
      <w:r w:rsidRPr="003D64F4">
        <w:rPr>
          <w:sz w:val="24"/>
          <w:lang w:val="uk-UA"/>
        </w:rPr>
        <w:t xml:space="preserve">атисніть </w:t>
      </w:r>
      <w:r w:rsidRPr="003D64F4">
        <w:rPr>
          <w:b/>
          <w:sz w:val="24"/>
          <w:lang w:val="uk-UA"/>
        </w:rPr>
        <w:t xml:space="preserve">Стоп </w:t>
      </w:r>
      <w:r w:rsidRPr="009021FC">
        <w:rPr>
          <w:bCs/>
          <w:noProof/>
          <w:lang w:eastAsia="ru-RU"/>
        </w:rPr>
        <w:drawing>
          <wp:inline distT="0" distB="0" distL="0" distR="0">
            <wp:extent cx="294005" cy="294005"/>
            <wp:effectExtent l="19050" t="0" r="0" b="0"/>
            <wp:docPr id="18" name="Рисунок 10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232">
        <w:rPr>
          <w:sz w:val="24"/>
          <w:lang w:val="uk-UA"/>
        </w:rPr>
        <w:t>.</w:t>
      </w:r>
    </w:p>
    <w:p w:rsidR="005331F3" w:rsidRPr="003D64F4" w:rsidRDefault="005331F3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9021FC">
        <w:rPr>
          <w:b/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9021FC">
        <w:rPr>
          <w:b/>
          <w:sz w:val="24"/>
          <w:lang w:val="uk-UA"/>
        </w:rPr>
        <w:t>Зберегти</w:t>
      </w:r>
      <w:r>
        <w:rPr>
          <w:b/>
          <w:sz w:val="24"/>
          <w:lang w:val="uk-UA"/>
        </w:rPr>
        <w:t xml:space="preserve"> як… </w:t>
      </w:r>
      <w:r>
        <w:rPr>
          <w:sz w:val="24"/>
          <w:lang w:val="uk-UA"/>
        </w:rPr>
        <w:t>та оберіть папку для збереження результатів.</w:t>
      </w:r>
    </w:p>
    <w:p w:rsidR="005331F3" w:rsidRDefault="005331F3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Виведіть маятник з положення рівноваги, розтягнувши і відпустивши пружину.</w:t>
      </w:r>
    </w:p>
    <w:p w:rsidR="00F20E9E" w:rsidRDefault="00F20E9E" w:rsidP="00F20E9E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EB1275">
        <w:rPr>
          <w:b/>
          <w:sz w:val="24"/>
          <w:lang w:val="uk-UA"/>
        </w:rPr>
        <w:t xml:space="preserve">Старт </w:t>
      </w:r>
      <w:r w:rsidRPr="00EB1275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3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та дочекайтеся завершення експерименту.</w:t>
      </w:r>
    </w:p>
    <w:p w:rsidR="00F20E9E" w:rsidRPr="005331F3" w:rsidRDefault="00F20E9E" w:rsidP="00F20E9E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5331F3">
        <w:rPr>
          <w:sz w:val="24"/>
          <w:lang w:val="uk-UA"/>
        </w:rPr>
        <w:t xml:space="preserve">Натисніть </w:t>
      </w:r>
      <w:r w:rsidRPr="005331F3">
        <w:rPr>
          <w:b/>
          <w:sz w:val="24"/>
          <w:lang w:val="uk-UA"/>
        </w:rPr>
        <w:t>Файл</w:t>
      </w:r>
      <w:r w:rsidRPr="005331F3">
        <w:rPr>
          <w:sz w:val="24"/>
          <w:lang w:val="uk-UA"/>
        </w:rPr>
        <w:t xml:space="preserve">, оберіть </w:t>
      </w:r>
      <w:r w:rsidRPr="005331F3">
        <w:rPr>
          <w:b/>
          <w:sz w:val="24"/>
          <w:lang w:val="uk-UA"/>
        </w:rPr>
        <w:t>Зберегти</w:t>
      </w:r>
      <w:r w:rsidRPr="005331F3">
        <w:rPr>
          <w:sz w:val="24"/>
          <w:lang w:val="uk-UA"/>
        </w:rPr>
        <w:t>.</w:t>
      </w:r>
    </w:p>
    <w:p w:rsidR="00F20E9E" w:rsidRPr="006C7232" w:rsidRDefault="00F20E9E" w:rsidP="00F20E9E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Оберіть </w:t>
      </w:r>
      <w:r w:rsidRPr="00EB1275">
        <w:rPr>
          <w:b/>
          <w:sz w:val="24"/>
          <w:lang w:val="uk-UA"/>
        </w:rPr>
        <w:t>Файл, Очистити все</w:t>
      </w:r>
      <w:r>
        <w:rPr>
          <w:b/>
          <w:sz w:val="24"/>
          <w:lang w:val="uk-UA"/>
        </w:rPr>
        <w:t>.</w:t>
      </w:r>
    </w:p>
    <w:p w:rsidR="005331F3" w:rsidRDefault="00F20E9E" w:rsidP="00CB426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Зберіть установку для </w:t>
      </w:r>
      <w:r w:rsidR="00F735A0">
        <w:rPr>
          <w:sz w:val="24"/>
          <w:lang w:val="uk-UA"/>
        </w:rPr>
        <w:t>вивчення коливань вантажу на пластині так як вказано на малюнку.</w:t>
      </w:r>
      <w:r w:rsidR="00CB4265">
        <w:rPr>
          <w:sz w:val="24"/>
          <w:lang w:val="uk-UA"/>
        </w:rPr>
        <w:t xml:space="preserve"> Довжину пластини доберіть максимальну. Приєднайте тримач вантажів.</w:t>
      </w:r>
      <w:r w:rsidR="00CC7068">
        <w:rPr>
          <w:sz w:val="24"/>
          <w:lang w:val="uk-UA"/>
        </w:rPr>
        <w:t xml:space="preserve"> Виміряйте відстань від тримача вантажів до точки кріплення пластини </w:t>
      </w:r>
      <w:r w:rsidR="00CC7068">
        <w:rPr>
          <w:sz w:val="24"/>
          <w:lang w:val="en-US"/>
        </w:rPr>
        <w:t>l</w:t>
      </w:r>
      <w:r w:rsidR="00CC7068" w:rsidRPr="00CC7068">
        <w:rPr>
          <w:sz w:val="24"/>
        </w:rPr>
        <w:t xml:space="preserve"> [</w:t>
      </w:r>
      <w:r w:rsidR="00CC7068">
        <w:rPr>
          <w:sz w:val="24"/>
          <w:lang w:val="uk-UA"/>
        </w:rPr>
        <w:t>м</w:t>
      </w:r>
      <w:r w:rsidR="00CC7068" w:rsidRPr="00CC7068">
        <w:rPr>
          <w:sz w:val="24"/>
        </w:rPr>
        <w:t>]</w:t>
      </w:r>
      <w:r w:rsidR="00994AF6">
        <w:rPr>
          <w:sz w:val="24"/>
          <w:lang w:val="uk-UA"/>
        </w:rPr>
        <w:t xml:space="preserve"> та занесіть до таблиці 2</w:t>
      </w:r>
      <w:r w:rsidR="00CC7068">
        <w:rPr>
          <w:sz w:val="24"/>
          <w:lang w:val="uk-UA"/>
        </w:rPr>
        <w:t>.</w:t>
      </w:r>
    </w:p>
    <w:p w:rsidR="00735022" w:rsidRDefault="00735022" w:rsidP="00735022">
      <w:pPr>
        <w:pStyle w:val="a3"/>
        <w:tabs>
          <w:tab w:val="left" w:pos="993"/>
        </w:tabs>
        <w:ind w:left="786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057808" cy="3363402"/>
            <wp:effectExtent l="19050" t="0" r="9492" b="0"/>
            <wp:docPr id="4" name="Рисунок 3" descr="DSC0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95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103" cy="336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265" w:rsidRPr="00CB4265" w:rsidRDefault="00F735A0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sz w:val="24"/>
          <w:lang w:val="uk-UA"/>
        </w:rPr>
        <w:t xml:space="preserve">Від’єднайте датчик сили та </w:t>
      </w:r>
      <w:proofErr w:type="spellStart"/>
      <w:r w:rsidR="00CB4265" w:rsidRPr="00CB4265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="00CB4265" w:rsidRPr="00CB4265">
        <w:rPr>
          <w:rFonts w:cs="Times New Roman"/>
          <w:sz w:val="24"/>
          <w:szCs w:val="24"/>
          <w:lang w:val="uk-UA"/>
        </w:rPr>
        <w:t xml:space="preserve"> датчик відстані до першого виходу реєстратора даних І/О-1.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rFonts w:cs="Times New Roman"/>
          <w:sz w:val="24"/>
          <w:szCs w:val="24"/>
          <w:lang w:val="uk-UA"/>
        </w:rPr>
        <w:t xml:space="preserve">Програмне забезпечення </w:t>
      </w:r>
      <w:proofErr w:type="spellStart"/>
      <w:r w:rsidRPr="00CB4265">
        <w:rPr>
          <w:rFonts w:cs="Times New Roman"/>
          <w:sz w:val="24"/>
          <w:szCs w:val="24"/>
          <w:lang w:val="en-US"/>
        </w:rPr>
        <w:t>MultiLab</w:t>
      </w:r>
      <w:proofErr w:type="spellEnd"/>
      <w:r w:rsidRPr="00CB4265">
        <w:rPr>
          <w:rFonts w:cs="Times New Roman"/>
          <w:sz w:val="24"/>
          <w:szCs w:val="24"/>
        </w:rPr>
        <w:t xml:space="preserve"> </w:t>
      </w:r>
      <w:r w:rsidRPr="00CB4265">
        <w:rPr>
          <w:rFonts w:cs="Times New Roman"/>
          <w:sz w:val="24"/>
          <w:szCs w:val="24"/>
          <w:lang w:val="uk-UA"/>
        </w:rPr>
        <w:t xml:space="preserve">автоматично розпізнає датчик відстані. 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rFonts w:cs="Times New Roman"/>
          <w:sz w:val="24"/>
          <w:szCs w:val="24"/>
          <w:lang w:val="uk-UA"/>
        </w:rPr>
        <w:t xml:space="preserve">Натисніть </w:t>
      </w:r>
      <w:r w:rsidRPr="00CB4265">
        <w:rPr>
          <w:rFonts w:cs="Times New Roman"/>
          <w:b/>
          <w:sz w:val="24"/>
          <w:szCs w:val="24"/>
          <w:lang w:val="uk-UA"/>
        </w:rPr>
        <w:t>Реєстратор, Настройки</w:t>
      </w:r>
      <w:r w:rsidRPr="00CB4265">
        <w:rPr>
          <w:rFonts w:cs="Times New Roman"/>
          <w:sz w:val="24"/>
          <w:szCs w:val="24"/>
          <w:lang w:val="uk-UA"/>
        </w:rPr>
        <w:t xml:space="preserve"> на головній панелі інструментів. 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rFonts w:cs="Times New Roman"/>
          <w:sz w:val="24"/>
          <w:szCs w:val="24"/>
          <w:lang w:val="uk-UA"/>
        </w:rPr>
        <w:t xml:space="preserve">Натисніть кнопку </w:t>
      </w:r>
      <w:r w:rsidRPr="00CB4265">
        <w:rPr>
          <w:rFonts w:cs="Times New Roman"/>
          <w:b/>
          <w:sz w:val="24"/>
          <w:szCs w:val="24"/>
          <w:lang w:val="uk-UA"/>
        </w:rPr>
        <w:t>Властивості</w:t>
      </w:r>
      <w:r w:rsidRPr="005365E1">
        <w:rPr>
          <w:b/>
          <w:noProof/>
          <w:lang w:eastAsia="ru-RU"/>
        </w:rPr>
        <w:drawing>
          <wp:inline distT="0" distB="0" distL="0" distR="0">
            <wp:extent cx="278130" cy="222885"/>
            <wp:effectExtent l="19050" t="0" r="762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265">
        <w:rPr>
          <w:rFonts w:cs="Times New Roman"/>
          <w:sz w:val="24"/>
          <w:szCs w:val="24"/>
          <w:lang w:val="uk-UA"/>
        </w:rPr>
        <w:t xml:space="preserve"> навпроти виходу датчика відстані. 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rFonts w:cs="Times New Roman"/>
          <w:sz w:val="24"/>
          <w:szCs w:val="24"/>
          <w:lang w:val="uk-UA"/>
        </w:rPr>
        <w:t xml:space="preserve">Виберіть вкладку </w:t>
      </w:r>
      <w:r w:rsidRPr="00CB4265">
        <w:rPr>
          <w:rFonts w:cs="Times New Roman"/>
          <w:b/>
          <w:sz w:val="24"/>
          <w:szCs w:val="24"/>
          <w:lang w:val="uk-UA"/>
        </w:rPr>
        <w:t>Встановлення на нуль</w:t>
      </w:r>
      <w:r w:rsidRPr="00CB4265">
        <w:rPr>
          <w:rFonts w:cs="Times New Roman"/>
          <w:sz w:val="24"/>
          <w:szCs w:val="24"/>
          <w:lang w:val="uk-UA"/>
        </w:rPr>
        <w:t>.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rFonts w:cs="Times New Roman"/>
          <w:sz w:val="24"/>
          <w:szCs w:val="24"/>
          <w:lang w:val="uk-UA"/>
        </w:rPr>
        <w:t xml:space="preserve">Відмітьте позицію </w:t>
      </w:r>
      <w:r w:rsidRPr="00CB4265">
        <w:rPr>
          <w:rFonts w:cs="Times New Roman"/>
          <w:b/>
          <w:sz w:val="24"/>
          <w:szCs w:val="24"/>
          <w:lang w:val="uk-UA"/>
        </w:rPr>
        <w:t>Встановити поточні показники на нуль</w:t>
      </w:r>
      <w:r w:rsidRPr="00CB4265">
        <w:rPr>
          <w:rFonts w:cs="Times New Roman"/>
          <w:sz w:val="24"/>
          <w:szCs w:val="24"/>
          <w:lang w:val="uk-UA"/>
        </w:rPr>
        <w:t xml:space="preserve">. 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rFonts w:cs="Times New Roman"/>
          <w:sz w:val="24"/>
          <w:szCs w:val="24"/>
          <w:lang w:val="uk-UA"/>
        </w:rPr>
        <w:t xml:space="preserve">Натисніть </w:t>
      </w:r>
      <w:r w:rsidRPr="00CB4265">
        <w:rPr>
          <w:rFonts w:cs="Times New Roman"/>
          <w:b/>
          <w:sz w:val="24"/>
          <w:szCs w:val="24"/>
          <w:lang w:val="uk-UA"/>
        </w:rPr>
        <w:t>ОК</w:t>
      </w:r>
      <w:r w:rsidRPr="00CB4265">
        <w:rPr>
          <w:rFonts w:cs="Times New Roman"/>
          <w:sz w:val="24"/>
          <w:szCs w:val="24"/>
          <w:lang w:val="uk-UA"/>
        </w:rPr>
        <w:t>.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B4265">
        <w:rPr>
          <w:rFonts w:cs="Times New Roman"/>
          <w:sz w:val="24"/>
          <w:szCs w:val="24"/>
          <w:lang w:val="uk-UA"/>
        </w:rPr>
        <w:t>Запрограмуйте частоту замірів реєстратора даних</w:t>
      </w:r>
      <w:r>
        <w:rPr>
          <w:rFonts w:cs="Times New Roman"/>
          <w:sz w:val="24"/>
          <w:szCs w:val="24"/>
          <w:lang w:val="uk-UA"/>
        </w:rPr>
        <w:t xml:space="preserve"> на 50 замірів на секунду</w:t>
      </w:r>
      <w:r w:rsidRPr="00CB4265">
        <w:rPr>
          <w:rFonts w:cs="Times New Roman"/>
          <w:sz w:val="24"/>
          <w:szCs w:val="24"/>
          <w:lang w:val="uk-UA"/>
        </w:rPr>
        <w:t xml:space="preserve"> та кількість зразків</w:t>
      </w:r>
      <w:r w:rsidR="00994AF6">
        <w:rPr>
          <w:rFonts w:cs="Times New Roman"/>
          <w:sz w:val="24"/>
          <w:szCs w:val="24"/>
          <w:lang w:val="uk-UA"/>
        </w:rPr>
        <w:t xml:space="preserve"> 500</w:t>
      </w:r>
      <w:r w:rsidRPr="00CB4265">
        <w:rPr>
          <w:rFonts w:cs="Times New Roman"/>
          <w:sz w:val="24"/>
          <w:szCs w:val="24"/>
          <w:lang w:val="uk-UA"/>
        </w:rPr>
        <w:t xml:space="preserve">. </w:t>
      </w:r>
    </w:p>
    <w:p w:rsidR="00CB4265" w:rsidRPr="00CB4265" w:rsidRDefault="00CB4265" w:rsidP="00CB4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Відхиліть тримач вантажів та відпустіть. </w:t>
      </w:r>
      <w:r w:rsidRPr="00CB4265">
        <w:rPr>
          <w:rFonts w:cs="Times New Roman"/>
          <w:sz w:val="24"/>
          <w:szCs w:val="24"/>
          <w:lang w:val="uk-UA"/>
        </w:rPr>
        <w:t xml:space="preserve">Натисніть </w:t>
      </w:r>
      <w:r w:rsidRPr="00CB4265">
        <w:rPr>
          <w:rFonts w:cs="Times New Roman"/>
          <w:b/>
          <w:sz w:val="24"/>
          <w:szCs w:val="24"/>
          <w:lang w:val="uk-UA"/>
        </w:rPr>
        <w:t>Пуск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CB4265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7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265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CB4265" w:rsidRDefault="00CB4265" w:rsidP="00CB426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9021FC">
        <w:rPr>
          <w:b/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9021FC">
        <w:rPr>
          <w:b/>
          <w:sz w:val="24"/>
          <w:lang w:val="uk-UA"/>
        </w:rPr>
        <w:t>Зберегти</w:t>
      </w:r>
      <w:r>
        <w:rPr>
          <w:b/>
          <w:sz w:val="24"/>
          <w:lang w:val="uk-UA"/>
        </w:rPr>
        <w:t xml:space="preserve"> як… </w:t>
      </w:r>
      <w:r>
        <w:rPr>
          <w:sz w:val="24"/>
          <w:lang w:val="uk-UA"/>
        </w:rPr>
        <w:t>та оберіть папку для збереження результатів.</w:t>
      </w:r>
    </w:p>
    <w:p w:rsidR="00CB4265" w:rsidRDefault="00CB4265" w:rsidP="00CB426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Встановіть на тримач вантажу один ва</w:t>
      </w:r>
      <w:r w:rsidR="00994AF6">
        <w:rPr>
          <w:sz w:val="24"/>
          <w:lang w:val="uk-UA"/>
        </w:rPr>
        <w:t>нтаж у 50 г та повторіть крок 27</w:t>
      </w:r>
      <w:r>
        <w:rPr>
          <w:sz w:val="24"/>
          <w:lang w:val="uk-UA"/>
        </w:rPr>
        <w:t>.</w:t>
      </w:r>
    </w:p>
    <w:p w:rsidR="007E1200" w:rsidRDefault="007E1200" w:rsidP="00CB426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sz w:val="24"/>
          <w:lang w:val="uk-UA"/>
        </w:rPr>
      </w:pPr>
      <w:r w:rsidRPr="00CB4265">
        <w:rPr>
          <w:sz w:val="24"/>
          <w:lang w:val="uk-UA"/>
        </w:rPr>
        <w:t xml:space="preserve">Натисніть </w:t>
      </w:r>
      <w:r w:rsidRPr="00CB4265">
        <w:rPr>
          <w:b/>
          <w:sz w:val="24"/>
          <w:lang w:val="uk-UA"/>
        </w:rPr>
        <w:t>Файл</w:t>
      </w:r>
      <w:r w:rsidRPr="00CB4265">
        <w:rPr>
          <w:sz w:val="24"/>
          <w:lang w:val="uk-UA"/>
        </w:rPr>
        <w:t xml:space="preserve">, оберіть </w:t>
      </w:r>
      <w:r w:rsidRPr="00CB4265">
        <w:rPr>
          <w:b/>
          <w:sz w:val="24"/>
          <w:lang w:val="uk-UA"/>
        </w:rPr>
        <w:t>Зберегти</w:t>
      </w:r>
      <w:r w:rsidRPr="00CB4265">
        <w:rPr>
          <w:sz w:val="24"/>
          <w:lang w:val="uk-UA"/>
        </w:rPr>
        <w:t>.</w:t>
      </w:r>
    </w:p>
    <w:p w:rsidR="00CB4265" w:rsidRDefault="00CB4265" w:rsidP="00CB426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Почергово збільшуючи кількість вантажів до 3, повторіть вимірювання.</w:t>
      </w:r>
    </w:p>
    <w:p w:rsidR="002C0605" w:rsidRPr="0012211D" w:rsidRDefault="00CB4265" w:rsidP="0012211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sz w:val="24"/>
          <w:lang w:val="uk-UA"/>
        </w:rPr>
      </w:pPr>
      <w:r w:rsidRPr="00CB4265">
        <w:rPr>
          <w:sz w:val="24"/>
          <w:lang w:val="uk-UA"/>
        </w:rPr>
        <w:t xml:space="preserve">Оберіть </w:t>
      </w:r>
      <w:r w:rsidRPr="00CB4265">
        <w:rPr>
          <w:b/>
          <w:sz w:val="24"/>
          <w:lang w:val="uk-UA"/>
        </w:rPr>
        <w:t>Файл, Очистити все.</w:t>
      </w:r>
    </w:p>
    <w:p w:rsidR="0012211D" w:rsidRPr="0012211D" w:rsidRDefault="0012211D" w:rsidP="00122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proofErr w:type="spellStart"/>
      <w:r w:rsidRPr="0012211D">
        <w:rPr>
          <w:sz w:val="24"/>
          <w:lang w:val="uk-UA"/>
        </w:rPr>
        <w:t>Зменшіть</w:t>
      </w:r>
      <w:proofErr w:type="spellEnd"/>
      <w:r w:rsidRPr="0012211D">
        <w:rPr>
          <w:sz w:val="24"/>
          <w:lang w:val="uk-UA"/>
        </w:rPr>
        <w:t xml:space="preserve"> довжину закріпленої частини пластини</w:t>
      </w:r>
      <w:r w:rsidR="00C96119" w:rsidRPr="00C96119">
        <w:rPr>
          <w:sz w:val="24"/>
        </w:rPr>
        <w:t xml:space="preserve"> </w:t>
      </w:r>
      <w:r w:rsidR="00C96119">
        <w:rPr>
          <w:sz w:val="24"/>
          <w:lang w:val="en-US"/>
        </w:rPr>
        <w:t>l</w:t>
      </w:r>
      <w:r w:rsidRPr="0012211D">
        <w:rPr>
          <w:sz w:val="24"/>
          <w:lang w:val="uk-UA"/>
        </w:rPr>
        <w:t xml:space="preserve"> на 2 см, закріпіть на тримачі 2 вантажі по 50 г.</w:t>
      </w:r>
    </w:p>
    <w:p w:rsidR="0012211D" w:rsidRPr="0012211D" w:rsidRDefault="0012211D" w:rsidP="00122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12211D">
        <w:rPr>
          <w:rFonts w:cs="Times New Roman"/>
          <w:sz w:val="24"/>
          <w:szCs w:val="24"/>
          <w:lang w:val="uk-UA"/>
        </w:rPr>
        <w:t xml:space="preserve">Відхиліть тримач вантажів та відпустіть. Натисніть </w:t>
      </w:r>
      <w:r w:rsidRPr="0012211D">
        <w:rPr>
          <w:rFonts w:cs="Times New Roman"/>
          <w:b/>
          <w:sz w:val="24"/>
          <w:szCs w:val="24"/>
          <w:lang w:val="uk-UA"/>
        </w:rPr>
        <w:t xml:space="preserve">Пуск </w:t>
      </w:r>
      <w:r w:rsidRPr="00CB4265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8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11D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12211D" w:rsidRDefault="0012211D" w:rsidP="0012211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9021FC">
        <w:rPr>
          <w:b/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9021FC">
        <w:rPr>
          <w:b/>
          <w:sz w:val="24"/>
          <w:lang w:val="uk-UA"/>
        </w:rPr>
        <w:t>Зберегти</w:t>
      </w:r>
      <w:r>
        <w:rPr>
          <w:b/>
          <w:sz w:val="24"/>
          <w:lang w:val="uk-UA"/>
        </w:rPr>
        <w:t xml:space="preserve"> як… </w:t>
      </w:r>
      <w:r>
        <w:rPr>
          <w:sz w:val="24"/>
          <w:lang w:val="uk-UA"/>
        </w:rPr>
        <w:t>та оберіть папку для збереження результатів.</w:t>
      </w:r>
    </w:p>
    <w:p w:rsidR="0012211D" w:rsidRPr="0012211D" w:rsidRDefault="0012211D" w:rsidP="0012211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Зменшуючи щоразу довжину закріпленої частини пластини на 2 см, проробіть ще 4 виміри, кожного разу натискаючи </w:t>
      </w:r>
      <w:r w:rsidRPr="0012211D">
        <w:rPr>
          <w:b/>
          <w:sz w:val="24"/>
          <w:lang w:val="uk-UA"/>
        </w:rPr>
        <w:t>Файл, Зберегти</w:t>
      </w:r>
      <w:r>
        <w:rPr>
          <w:sz w:val="24"/>
          <w:lang w:val="uk-UA"/>
        </w:rPr>
        <w:t>.</w:t>
      </w:r>
    </w:p>
    <w:p w:rsidR="007E1200" w:rsidRDefault="007E1200" w:rsidP="007E1200">
      <w:pPr>
        <w:pStyle w:val="a3"/>
        <w:tabs>
          <w:tab w:val="left" w:pos="993"/>
        </w:tabs>
        <w:ind w:left="567"/>
        <w:jc w:val="both"/>
        <w:rPr>
          <w:sz w:val="24"/>
          <w:lang w:val="uk-UA"/>
        </w:rPr>
      </w:pPr>
    </w:p>
    <w:p w:rsidR="00735022" w:rsidRDefault="00735022" w:rsidP="007E1200">
      <w:pPr>
        <w:pStyle w:val="a3"/>
        <w:tabs>
          <w:tab w:val="left" w:pos="993"/>
        </w:tabs>
        <w:ind w:left="567"/>
        <w:jc w:val="both"/>
        <w:rPr>
          <w:sz w:val="24"/>
          <w:lang w:val="uk-UA"/>
        </w:rPr>
      </w:pPr>
    </w:p>
    <w:p w:rsidR="00735022" w:rsidRDefault="00735022" w:rsidP="007E1200">
      <w:pPr>
        <w:pStyle w:val="a3"/>
        <w:tabs>
          <w:tab w:val="left" w:pos="993"/>
        </w:tabs>
        <w:ind w:left="567"/>
        <w:jc w:val="both"/>
        <w:rPr>
          <w:sz w:val="24"/>
          <w:lang w:val="uk-UA"/>
        </w:rPr>
      </w:pPr>
    </w:p>
    <w:p w:rsidR="00735022" w:rsidRPr="0012211D" w:rsidRDefault="00735022" w:rsidP="007E1200">
      <w:pPr>
        <w:pStyle w:val="a3"/>
        <w:tabs>
          <w:tab w:val="left" w:pos="993"/>
        </w:tabs>
        <w:ind w:left="567"/>
        <w:jc w:val="both"/>
        <w:rPr>
          <w:sz w:val="24"/>
          <w:lang w:val="uk-UA"/>
        </w:rPr>
      </w:pPr>
    </w:p>
    <w:p w:rsidR="00FE3099" w:rsidRPr="00DE576E" w:rsidRDefault="00FD00D6" w:rsidP="00160997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lastRenderedPageBreak/>
        <w:t>Аналіз даних</w:t>
      </w:r>
    </w:p>
    <w:p w:rsidR="00DE576E" w:rsidRPr="006325ED" w:rsidRDefault="002C0605" w:rsidP="00551419">
      <w:pPr>
        <w:pStyle w:val="Numberedbullet"/>
      </w:pPr>
      <w:r w:rsidRPr="006325ED">
        <w:t xml:space="preserve">Відкрийте файл </w:t>
      </w:r>
      <w:r w:rsidR="004C1819">
        <w:t>першого дослідження</w:t>
      </w:r>
      <w:r w:rsidRPr="006325ED">
        <w:t xml:space="preserve">. </w:t>
      </w:r>
      <w:r w:rsidR="00FE3099" w:rsidRPr="006325ED">
        <w:t xml:space="preserve">Працюючи з графіком, встановіть </w:t>
      </w:r>
      <w:r w:rsidR="00FE3099" w:rsidRPr="006325ED">
        <w:rPr>
          <w:b/>
        </w:rPr>
        <w:t>Перший курсор</w:t>
      </w:r>
      <w:r w:rsidR="00FE3099" w:rsidRPr="006325ED">
        <w:t xml:space="preserve"> </w:t>
      </w:r>
      <w:r w:rsidR="00FE3099" w:rsidRPr="006325ED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6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099" w:rsidRPr="006325ED">
        <w:t xml:space="preserve"> </w:t>
      </w:r>
      <w:r w:rsidRPr="006325ED">
        <w:t xml:space="preserve">та </w:t>
      </w:r>
      <w:r w:rsidR="001651A2" w:rsidRPr="006325ED">
        <w:rPr>
          <w:b/>
        </w:rPr>
        <w:t>Д</w:t>
      </w:r>
      <w:r w:rsidR="00FE3099" w:rsidRPr="006325ED">
        <w:rPr>
          <w:b/>
        </w:rPr>
        <w:t>ругий курсор</w:t>
      </w:r>
      <w:r w:rsidR="00FE3099" w:rsidRPr="006325ED">
        <w:t xml:space="preserve"> </w:t>
      </w:r>
      <w:r w:rsidR="00FE3099" w:rsidRPr="006325ED">
        <w:rPr>
          <w:noProof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8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5ED">
        <w:t>.</w:t>
      </w:r>
      <w:r w:rsidR="00FE3099" w:rsidRPr="006325ED">
        <w:t xml:space="preserve"> Натисніть </w:t>
      </w:r>
      <w:r w:rsidR="00DE576E" w:rsidRPr="006325ED">
        <w:t>клавішу «+» та оберіть достатнє згладжування графіка.</w:t>
      </w:r>
    </w:p>
    <w:p w:rsidR="00260085" w:rsidRDefault="00260085" w:rsidP="00551419">
      <w:pPr>
        <w:pStyle w:val="Numberedbullet"/>
      </w:pPr>
      <w:r w:rsidRPr="00260085">
        <w:t xml:space="preserve">Після згладжування графіка за допомогою </w:t>
      </w:r>
      <w:r w:rsidRPr="00260085">
        <w:rPr>
          <w:b/>
        </w:rPr>
        <w:t>Першого курсору</w:t>
      </w:r>
      <w:r w:rsidRPr="00260085">
        <w:t xml:space="preserve"> </w:t>
      </w:r>
      <w:r w:rsidRPr="00260085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2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085">
        <w:t xml:space="preserve"> визначте вагу</w:t>
      </w:r>
      <w:r w:rsidR="00CC7068" w:rsidRPr="00CC7068">
        <w:rPr>
          <w:lang w:val="ru-RU"/>
        </w:rPr>
        <w:t xml:space="preserve"> </w:t>
      </w:r>
      <w:r w:rsidR="00CC7068" w:rsidRPr="00CC7068">
        <w:rPr>
          <w:b/>
          <w:lang w:val="en-US"/>
        </w:rPr>
        <w:t>P</w:t>
      </w:r>
      <w:r w:rsidRPr="00260085">
        <w:t xml:space="preserve"> та занесіть </w:t>
      </w:r>
      <w:r w:rsidR="00CC7068">
        <w:t xml:space="preserve">до відповідної колонки таблиці </w:t>
      </w:r>
      <w:r w:rsidR="00735022">
        <w:rPr>
          <w:lang w:val="ru-RU"/>
        </w:rPr>
        <w:t>1</w:t>
      </w:r>
      <w:r w:rsidRPr="00260085">
        <w:t>.</w:t>
      </w:r>
    </w:p>
    <w:p w:rsidR="00CC7068" w:rsidRDefault="00CC7068" w:rsidP="00551419">
      <w:pPr>
        <w:pStyle w:val="Numberedbullet"/>
      </w:pPr>
      <w:r w:rsidRPr="00CA0A88">
        <w:t xml:space="preserve">Перейдіть до графіка </w:t>
      </w:r>
      <w:r>
        <w:t xml:space="preserve">коливань кульки на пружині протягом </w:t>
      </w:r>
      <w:r w:rsidR="00735022">
        <w:t>4</w:t>
      </w:r>
      <w:r>
        <w:t>0 с</w:t>
      </w:r>
      <w:r w:rsidRPr="00CA0A88">
        <w:t xml:space="preserve">. </w:t>
      </w:r>
    </w:p>
    <w:p w:rsidR="00CC7068" w:rsidRDefault="00CC7068" w:rsidP="00551419">
      <w:pPr>
        <w:pStyle w:val="Numberedbullet"/>
      </w:pPr>
      <w:r>
        <w:t>Виконайте згладжування графіка.</w:t>
      </w:r>
    </w:p>
    <w:p w:rsidR="00CC7068" w:rsidRDefault="00CC7068" w:rsidP="00551419">
      <w:pPr>
        <w:pStyle w:val="Numberedbullet"/>
      </w:pPr>
      <w:r>
        <w:t xml:space="preserve">Встановіть </w:t>
      </w:r>
      <w:r w:rsidRPr="001A46E3">
        <w:rPr>
          <w:b/>
        </w:rPr>
        <w:t>Перший курсор</w:t>
      </w:r>
      <w:r>
        <w:t xml:space="preserve"> </w:t>
      </w:r>
      <w:r w:rsidRPr="006325ED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3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пік максимальної сили натягу на початку коливань, зчитайте внизу графіка під віссю часу значення модуля цієї сили</w:t>
      </w:r>
      <w:r w:rsidR="00552A4B" w:rsidRPr="00552A4B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>
        <w:t xml:space="preserve"> та значення часу</w:t>
      </w:r>
      <w:r w:rsidR="00552A4B" w:rsidRPr="00552A4B">
        <w:rPr>
          <w:lang w:val="ru-RU"/>
        </w:rPr>
        <w:t xml:space="preserve"> </w:t>
      </w:r>
      <w:r w:rsidR="00552A4B">
        <w:rPr>
          <w:lang w:val="en-US"/>
        </w:rPr>
        <w:t>t</w:t>
      </w:r>
      <w:r>
        <w:t xml:space="preserve">, занесіть у відповідні поля таблиці </w:t>
      </w:r>
      <w:r w:rsidR="00735022">
        <w:rPr>
          <w:lang w:val="ru-RU"/>
        </w:rPr>
        <w:t>1</w:t>
      </w:r>
      <w:r>
        <w:t>.</w:t>
      </w:r>
    </w:p>
    <w:p w:rsidR="00CC7068" w:rsidRDefault="00CC7068" w:rsidP="00551419">
      <w:pPr>
        <w:pStyle w:val="Numberedbullet"/>
      </w:pPr>
      <w:r>
        <w:t xml:space="preserve">Повторіть крок </w:t>
      </w:r>
      <w:r w:rsidRPr="00CC7068">
        <w:rPr>
          <w:lang w:val="ru-RU"/>
        </w:rPr>
        <w:t>5</w:t>
      </w:r>
      <w:r>
        <w:t xml:space="preserve"> для </w:t>
      </w:r>
      <w:r w:rsidR="00735022">
        <w:t xml:space="preserve">9 </w:t>
      </w:r>
      <w:r>
        <w:t>піків сили натягу на графіку</w:t>
      </w:r>
      <w:r w:rsidR="00735022">
        <w:t xml:space="preserve"> обравши їх на всьому інтервалі досліджень</w:t>
      </w:r>
      <w:r>
        <w:t>.</w:t>
      </w:r>
    </w:p>
    <w:p w:rsidR="00CC7068" w:rsidRDefault="00CC7068" w:rsidP="00551419">
      <w:pPr>
        <w:pStyle w:val="Numberedbullet"/>
      </w:pPr>
      <w:r>
        <w:t xml:space="preserve">Обрахуйте максимальну енергію системи </w:t>
      </w:r>
      <w:r w:rsidRPr="00260085">
        <w:rPr>
          <w:b/>
          <w:lang w:val="en-US"/>
        </w:rPr>
        <w:t>E</w:t>
      </w:r>
      <w:r>
        <w:rPr>
          <w:lang w:val="ru-RU"/>
        </w:rPr>
        <w:t xml:space="preserve"> </w:t>
      </w:r>
      <w:r>
        <w:t>за виразом (</w:t>
      </w:r>
      <w:r w:rsidR="00F41B75">
        <w:t>2</w:t>
      </w:r>
      <w:r>
        <w:t xml:space="preserve">) для кожного випадку та занесіть до колонки у таблиці </w:t>
      </w:r>
      <w:r w:rsidR="00F41B75">
        <w:rPr>
          <w:lang w:val="ru-RU"/>
        </w:rPr>
        <w:t>1</w:t>
      </w:r>
      <w:r>
        <w:t>.</w:t>
      </w:r>
      <w:r w:rsidR="00552A4B">
        <w:t xml:space="preserve"> </w:t>
      </w:r>
      <w:r w:rsidR="00552A4B">
        <w:rPr>
          <w:lang w:val="en-US"/>
        </w:rPr>
        <w:t>k</w:t>
      </w:r>
      <w:r w:rsidR="00552A4B" w:rsidRPr="00552A4B">
        <w:rPr>
          <w:lang w:val="ru-RU"/>
        </w:rPr>
        <w:t xml:space="preserve"> = 3</w:t>
      </w:r>
      <w:r w:rsidR="00552A4B">
        <w:t>(Н/м).</w:t>
      </w:r>
      <w:r w:rsidR="00552A4B" w:rsidRPr="00552A4B">
        <w:rPr>
          <w:lang w:val="ru-RU"/>
        </w:rPr>
        <w:t xml:space="preserve"> </w:t>
      </w:r>
    </w:p>
    <w:p w:rsidR="00260085" w:rsidRDefault="00CC7068" w:rsidP="00551419">
      <w:pPr>
        <w:pStyle w:val="Numberedbullet"/>
      </w:pPr>
      <w:r>
        <w:t xml:space="preserve">Побудуйте на папері графік </w:t>
      </w:r>
      <w:r>
        <w:rPr>
          <w:lang w:val="en-US"/>
        </w:rPr>
        <w:t>E</w:t>
      </w:r>
      <w:r w:rsidRPr="00260085">
        <w:rPr>
          <w:lang w:val="ru-RU"/>
        </w:rPr>
        <w:t>(</w:t>
      </w:r>
      <w:r>
        <w:rPr>
          <w:lang w:val="en-US"/>
        </w:rPr>
        <w:t>t</w:t>
      </w:r>
      <w:r w:rsidRPr="00260085">
        <w:rPr>
          <w:lang w:val="ru-RU"/>
        </w:rPr>
        <w:t>)</w:t>
      </w:r>
      <w:r>
        <w:rPr>
          <w:lang w:val="ru-RU"/>
        </w:rPr>
        <w:t>.</w:t>
      </w:r>
    </w:p>
    <w:p w:rsidR="00CC7068" w:rsidRDefault="00CC7068" w:rsidP="00551419">
      <w:pPr>
        <w:pStyle w:val="Numberedbullet"/>
      </w:pPr>
      <w:r>
        <w:t xml:space="preserve">Перейдіть до </w:t>
      </w:r>
      <w:r w:rsidR="00551419">
        <w:t xml:space="preserve">першого </w:t>
      </w:r>
      <w:r>
        <w:t xml:space="preserve">графіка коливань вантажу на пластині. Виконайте згладжування графіка. </w:t>
      </w:r>
    </w:p>
    <w:p w:rsidR="003B02D0" w:rsidRDefault="00882535" w:rsidP="00551419">
      <w:pPr>
        <w:pStyle w:val="Numberedbullet"/>
      </w:pPr>
      <w:r w:rsidRPr="00882535">
        <w:t xml:space="preserve">За допомогою </w:t>
      </w:r>
      <w:r w:rsidRPr="00882535">
        <w:rPr>
          <w:b/>
        </w:rPr>
        <w:t>Першого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4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та </w:t>
      </w:r>
      <w:r w:rsidRPr="00882535">
        <w:rPr>
          <w:b/>
        </w:rPr>
        <w:t>Другого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35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визначте період к</w:t>
      </w:r>
      <w:r w:rsidR="00551419">
        <w:t>оливань та занесіть до таблиці 2</w:t>
      </w:r>
      <w:r w:rsidRPr="00882535">
        <w:t xml:space="preserve"> у відповідне поле.</w:t>
      </w:r>
      <w:r>
        <w:t xml:space="preserve"> </w:t>
      </w:r>
    </w:p>
    <w:p w:rsidR="00551419" w:rsidRDefault="00551419" w:rsidP="00551419">
      <w:pPr>
        <w:pStyle w:val="Numberedbullet"/>
      </w:pPr>
      <w:r w:rsidRPr="00551419">
        <w:t>Аналогічні дії проробіть з іншими 3 графіками коливань</w:t>
      </w:r>
      <w:r w:rsidR="00B128E7">
        <w:t>, які відповідають збільшенню маси вантажу</w:t>
      </w:r>
      <w:r w:rsidRPr="00551419">
        <w:t>.</w:t>
      </w:r>
    </w:p>
    <w:p w:rsidR="00B128E7" w:rsidRDefault="00551419" w:rsidP="00551419">
      <w:pPr>
        <w:pStyle w:val="Numberedbullet"/>
      </w:pPr>
      <w:r>
        <w:t>Враховуючи масу тримача вантажів</w:t>
      </w:r>
      <w:r w:rsidR="00B128E7">
        <w:t xml:space="preserve">, побудуйте на папері графік залежності </w:t>
      </w:r>
      <w:r w:rsidR="00B128E7">
        <w:rPr>
          <w:lang w:val="en-US"/>
        </w:rPr>
        <w:t>T</w:t>
      </w:r>
      <w:r w:rsidR="00B128E7">
        <w:rPr>
          <w:lang w:val="ru-RU"/>
        </w:rPr>
        <w:t>(</w:t>
      </w:r>
      <w:r w:rsidR="00B128E7">
        <w:rPr>
          <w:lang w:val="en-US"/>
        </w:rPr>
        <w:t>m</w:t>
      </w:r>
      <w:r w:rsidR="00B128E7">
        <w:rPr>
          <w:lang w:val="ru-RU"/>
        </w:rPr>
        <w:t>)</w:t>
      </w:r>
      <w:r w:rsidR="00B128E7">
        <w:t>.</w:t>
      </w:r>
    </w:p>
    <w:p w:rsidR="00551419" w:rsidRDefault="00B128E7" w:rsidP="00551419">
      <w:pPr>
        <w:pStyle w:val="Numberedbullet"/>
      </w:pPr>
      <w:r>
        <w:t>Перейдіть до графіка коливань вантажу на пластині для укороченої пластини.</w:t>
      </w:r>
    </w:p>
    <w:p w:rsidR="00B128E7" w:rsidRDefault="00B128E7" w:rsidP="00B128E7">
      <w:pPr>
        <w:pStyle w:val="Numberedbullet"/>
      </w:pPr>
      <w:r w:rsidRPr="00882535">
        <w:t xml:space="preserve">За допомогою </w:t>
      </w:r>
      <w:r w:rsidRPr="00882535">
        <w:rPr>
          <w:b/>
        </w:rPr>
        <w:t>Першого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9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та </w:t>
      </w:r>
      <w:r w:rsidRPr="00882535">
        <w:rPr>
          <w:b/>
        </w:rPr>
        <w:t>Другого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15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визначте період к</w:t>
      </w:r>
      <w:r>
        <w:t>оливань та занесіть до таблиці 3</w:t>
      </w:r>
      <w:r w:rsidRPr="00882535">
        <w:t xml:space="preserve"> у відповідне поле.</w:t>
      </w:r>
      <w:r>
        <w:t xml:space="preserve"> </w:t>
      </w:r>
    </w:p>
    <w:p w:rsidR="00B128E7" w:rsidRDefault="00B128E7" w:rsidP="00B128E7">
      <w:pPr>
        <w:pStyle w:val="Numberedbullet"/>
      </w:pPr>
      <w:r w:rsidRPr="00551419">
        <w:t xml:space="preserve">Аналогічні дії проробіть з іншими </w:t>
      </w:r>
      <w:r>
        <w:t>4</w:t>
      </w:r>
      <w:r w:rsidRPr="00551419">
        <w:t xml:space="preserve"> графіками коливань</w:t>
      </w:r>
      <w:r>
        <w:t>, які відповідають зменшенню довжини вільної частини пластини</w:t>
      </w:r>
      <w:r w:rsidRPr="00551419">
        <w:t>.</w:t>
      </w:r>
    </w:p>
    <w:p w:rsidR="00B128E7" w:rsidRDefault="00B128E7" w:rsidP="00B128E7">
      <w:pPr>
        <w:pStyle w:val="Numberedbullet"/>
        <w:ind w:left="720"/>
      </w:pPr>
      <w:r>
        <w:t xml:space="preserve">Побудуйте на папері графік залежності </w:t>
      </w:r>
      <w:r w:rsidRPr="00B128E7">
        <w:rPr>
          <w:lang w:val="en-US"/>
        </w:rPr>
        <w:t>T</w:t>
      </w:r>
      <w:r w:rsidRPr="00B128E7">
        <w:rPr>
          <w:lang w:val="ru-RU"/>
        </w:rPr>
        <w:t>(</w:t>
      </w:r>
      <w:r>
        <w:rPr>
          <w:lang w:val="en-US"/>
        </w:rPr>
        <w:t>l</w:t>
      </w:r>
      <w:r w:rsidRPr="00B128E7">
        <w:rPr>
          <w:lang w:val="ru-RU"/>
        </w:rPr>
        <w:t>)</w:t>
      </w:r>
      <w:r>
        <w:t>.</w:t>
      </w:r>
    </w:p>
    <w:p w:rsidR="00551419" w:rsidRDefault="00551419" w:rsidP="00551419">
      <w:pPr>
        <w:pStyle w:val="Numberedbullet"/>
        <w:numPr>
          <w:ilvl w:val="0"/>
          <w:numId w:val="0"/>
        </w:numPr>
        <w:ind w:left="720"/>
      </w:pPr>
    </w:p>
    <w:p w:rsidR="00552A4B" w:rsidRPr="00552A4B" w:rsidRDefault="00552A4B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552A4B">
        <w:rPr>
          <w:b/>
          <w:i/>
        </w:rPr>
        <w:t>Таблиця результатів 1</w:t>
      </w:r>
    </w:p>
    <w:p w:rsidR="00552A4B" w:rsidRPr="00552A4B" w:rsidRDefault="00552A4B" w:rsidP="00551419">
      <w:pPr>
        <w:pStyle w:val="Numberedbullet"/>
        <w:numPr>
          <w:ilvl w:val="0"/>
          <w:numId w:val="0"/>
        </w:numPr>
        <w:ind w:left="720"/>
      </w:pPr>
    </w:p>
    <w:tbl>
      <w:tblPr>
        <w:tblStyle w:val="a7"/>
        <w:tblW w:w="0" w:type="auto"/>
        <w:tblInd w:w="720" w:type="dxa"/>
        <w:tblLook w:val="04A0"/>
      </w:tblPr>
      <w:tblGrid>
        <w:gridCol w:w="522"/>
        <w:gridCol w:w="1134"/>
        <w:gridCol w:w="851"/>
        <w:gridCol w:w="1417"/>
        <w:gridCol w:w="1134"/>
      </w:tblGrid>
      <w:tr w:rsidR="00552A4B" w:rsidTr="00552A4B">
        <w:tc>
          <w:tcPr>
            <w:tcW w:w="522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t>№</w:t>
            </w:r>
          </w:p>
        </w:tc>
        <w:tc>
          <w:tcPr>
            <w:tcW w:w="1134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P(</w:t>
            </w:r>
            <w:r>
              <w:t>Н)</w:t>
            </w:r>
          </w:p>
        </w:tc>
        <w:tc>
          <w:tcPr>
            <w:tcW w:w="851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t</w:t>
            </w:r>
            <w:r>
              <w:t>(с)</w:t>
            </w:r>
          </w:p>
        </w:tc>
        <w:tc>
          <w:tcPr>
            <w:tcW w:w="1417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oMath>
            <w:r>
              <w:rPr>
                <w:lang w:val="en-US"/>
              </w:rPr>
              <w:t>(</w:t>
            </w:r>
            <w:r>
              <w:t>Н)</w:t>
            </w:r>
          </w:p>
        </w:tc>
        <w:tc>
          <w:tcPr>
            <w:tcW w:w="1134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proofErr w:type="gramStart"/>
            <w:r>
              <w:rPr>
                <w:lang w:val="ru-RU"/>
              </w:rPr>
              <w:t>Е(</w:t>
            </w:r>
            <w:proofErr w:type="gramEnd"/>
            <w:r>
              <w:t>Дж)</w:t>
            </w: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1.</w:t>
            </w:r>
          </w:p>
        </w:tc>
        <w:tc>
          <w:tcPr>
            <w:tcW w:w="1134" w:type="dxa"/>
            <w:vMerge w:val="restart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2.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3.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4.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5.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6.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7.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8.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9.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10.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:rsidR="00552A4B" w:rsidRDefault="00552A4B" w:rsidP="00551419">
      <w:pPr>
        <w:pStyle w:val="Numberedbullet"/>
        <w:numPr>
          <w:ilvl w:val="0"/>
          <w:numId w:val="0"/>
        </w:numPr>
        <w:ind w:left="720"/>
        <w:rPr>
          <w:lang w:val="en-US"/>
        </w:rPr>
      </w:pPr>
    </w:p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552A4B" w:rsidRPr="00C96119" w:rsidRDefault="00C96119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C96119">
        <w:rPr>
          <w:b/>
          <w:i/>
        </w:rPr>
        <w:lastRenderedPageBreak/>
        <w:t>Таблиця результатів 2</w:t>
      </w:r>
    </w:p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992"/>
        <w:gridCol w:w="993"/>
      </w:tblGrid>
      <w:tr w:rsidR="00C96119" w:rsidTr="00C96119">
        <w:tc>
          <w:tcPr>
            <w:tcW w:w="664" w:type="dxa"/>
          </w:tcPr>
          <w:p w:rsid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t>№</w:t>
            </w:r>
          </w:p>
        </w:tc>
        <w:tc>
          <w:tcPr>
            <w:tcW w:w="992" w:type="dxa"/>
          </w:tcPr>
          <w:p w:rsidR="00C96119" w:rsidRP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m(</w:t>
            </w:r>
            <w:r>
              <w:t>кг)</w:t>
            </w:r>
          </w:p>
        </w:tc>
        <w:tc>
          <w:tcPr>
            <w:tcW w:w="993" w:type="dxa"/>
          </w:tcPr>
          <w:p w:rsidR="00C96119" w:rsidRP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  <w:rPr>
                <w:lang w:val="ru-RU"/>
              </w:rPr>
            </w:pPr>
            <w:r>
              <w:rPr>
                <w:lang w:val="en-US"/>
              </w:rPr>
              <w:t>T</w:t>
            </w:r>
            <w:r>
              <w:rPr>
                <w:lang w:val="ru-RU"/>
              </w:rPr>
              <w:t>(с)</w:t>
            </w: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</w:tbl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C96119" w:rsidRPr="00C96119" w:rsidRDefault="00C96119" w:rsidP="00C96119">
      <w:pPr>
        <w:pStyle w:val="Numberedbullet"/>
        <w:numPr>
          <w:ilvl w:val="0"/>
          <w:numId w:val="0"/>
        </w:numPr>
        <w:ind w:left="720"/>
        <w:rPr>
          <w:b/>
          <w:i/>
          <w:lang w:val="ru-RU"/>
        </w:rPr>
      </w:pPr>
      <w:r>
        <w:rPr>
          <w:b/>
          <w:i/>
        </w:rPr>
        <w:t xml:space="preserve">Таблиця результатів </w:t>
      </w:r>
      <w:r>
        <w:rPr>
          <w:b/>
          <w:i/>
          <w:lang w:val="ru-RU"/>
        </w:rPr>
        <w:t>3</w:t>
      </w:r>
    </w:p>
    <w:p w:rsidR="00C96119" w:rsidRDefault="00C96119" w:rsidP="00C96119">
      <w:pPr>
        <w:pStyle w:val="Numberedbullet"/>
        <w:numPr>
          <w:ilvl w:val="0"/>
          <w:numId w:val="0"/>
        </w:numPr>
        <w:ind w:left="720"/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992"/>
        <w:gridCol w:w="993"/>
      </w:tblGrid>
      <w:tr w:rsidR="00C96119" w:rsidTr="00E12CE0">
        <w:tc>
          <w:tcPr>
            <w:tcW w:w="664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t>№</w:t>
            </w:r>
          </w:p>
        </w:tc>
        <w:tc>
          <w:tcPr>
            <w:tcW w:w="992" w:type="dxa"/>
          </w:tcPr>
          <w:p w:rsidR="00C96119" w:rsidRP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l(</w:t>
            </w:r>
            <w:r>
              <w:rPr>
                <w:lang w:val="ru-RU"/>
              </w:rPr>
              <w:t>м</w:t>
            </w:r>
            <w:r>
              <w:t>)</w:t>
            </w:r>
          </w:p>
        </w:tc>
        <w:tc>
          <w:tcPr>
            <w:tcW w:w="993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jc w:val="center"/>
              <w:rPr>
                <w:lang w:val="ru-RU"/>
              </w:rPr>
            </w:pPr>
            <w:r>
              <w:rPr>
                <w:lang w:val="en-US"/>
              </w:rPr>
              <w:t>T</w:t>
            </w:r>
            <w:r>
              <w:rPr>
                <w:lang w:val="ru-RU"/>
              </w:rPr>
              <w:t>(с)</w:t>
            </w: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</w:tbl>
    <w:p w:rsidR="00C96119" w:rsidRP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552A4B" w:rsidRDefault="00552A4B" w:rsidP="00551419">
      <w:pPr>
        <w:pStyle w:val="Numberedbullet"/>
        <w:numPr>
          <w:ilvl w:val="0"/>
          <w:numId w:val="0"/>
        </w:numPr>
        <w:ind w:left="720"/>
        <w:rPr>
          <w:lang w:val="en-US"/>
        </w:rPr>
      </w:pPr>
    </w:p>
    <w:p w:rsidR="001E183E" w:rsidRPr="00C96119" w:rsidRDefault="008E537F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C96119">
        <w:rPr>
          <w:b/>
          <w:i/>
        </w:rPr>
        <w:t>Висновки дослідження</w:t>
      </w:r>
    </w:p>
    <w:p w:rsidR="008E537F" w:rsidRDefault="008E537F" w:rsidP="00551419">
      <w:pPr>
        <w:pStyle w:val="Numberedbullet"/>
        <w:numPr>
          <w:ilvl w:val="0"/>
          <w:numId w:val="0"/>
        </w:numPr>
        <w:ind w:left="720"/>
      </w:pPr>
    </w:p>
    <w:p w:rsidR="008E537F" w:rsidRDefault="008E537F" w:rsidP="00551419">
      <w:pPr>
        <w:pStyle w:val="Numberedbullet"/>
        <w:numPr>
          <w:ilvl w:val="0"/>
          <w:numId w:val="0"/>
        </w:numPr>
        <w:ind w:left="720"/>
      </w:pPr>
      <w: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Default="008E537F" w:rsidP="00551419">
      <w:pPr>
        <w:pStyle w:val="Numberedbullet"/>
        <w:numPr>
          <w:ilvl w:val="0"/>
          <w:numId w:val="0"/>
        </w:numPr>
        <w:ind w:left="720"/>
      </w:pPr>
      <w: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Default="008E537F" w:rsidP="00551419">
      <w:pPr>
        <w:pStyle w:val="Numberedbullet"/>
        <w:numPr>
          <w:ilvl w:val="0"/>
          <w:numId w:val="0"/>
        </w:numPr>
        <w:ind w:left="720"/>
      </w:pPr>
    </w:p>
    <w:p w:rsidR="008E537F" w:rsidRPr="00C96119" w:rsidRDefault="008E537F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C96119">
        <w:rPr>
          <w:b/>
          <w:i/>
        </w:rPr>
        <w:t>Розвиток дослідження</w:t>
      </w:r>
    </w:p>
    <w:p w:rsidR="008E537F" w:rsidRDefault="008E537F" w:rsidP="00551419">
      <w:pPr>
        <w:pStyle w:val="Numberedbullet"/>
        <w:numPr>
          <w:ilvl w:val="0"/>
          <w:numId w:val="0"/>
        </w:numPr>
        <w:ind w:left="720"/>
        <w:rPr>
          <w:lang w:val="en-US"/>
        </w:rPr>
      </w:pPr>
    </w:p>
    <w:p w:rsidR="00C96119" w:rsidRPr="00EF0F99" w:rsidRDefault="00EF0F99" w:rsidP="00551419">
      <w:pPr>
        <w:pStyle w:val="Numberedbullet"/>
        <w:numPr>
          <w:ilvl w:val="0"/>
          <w:numId w:val="0"/>
        </w:numPr>
        <w:ind w:left="720"/>
      </w:pPr>
      <w:r>
        <w:t>Висуньте гіпотезу та спробуйте довести як буде змінюватися період коливання пружинного маятника, якщо довжину спіральної пружини зменшувати.</w:t>
      </w:r>
    </w:p>
    <w:sectPr w:rsidR="00C96119" w:rsidRPr="00EF0F99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7F9C2684"/>
    <w:lvl w:ilvl="0" w:tplc="E3747F10">
      <w:start w:val="1"/>
      <w:numFmt w:val="decimal"/>
      <w:pStyle w:val="Numberedbullet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2"/>
  </w:num>
  <w:num w:numId="5">
    <w:abstractNumId w:val="6"/>
  </w:num>
  <w:num w:numId="6">
    <w:abstractNumId w:val="20"/>
  </w:num>
  <w:num w:numId="7">
    <w:abstractNumId w:val="15"/>
  </w:num>
  <w:num w:numId="8">
    <w:abstractNumId w:val="11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4"/>
  </w:num>
  <w:num w:numId="16">
    <w:abstractNumId w:val="17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18"/>
  </w:num>
  <w:num w:numId="20">
    <w:abstractNumId w:val="13"/>
  </w:num>
  <w:num w:numId="21">
    <w:abstractNumId w:val="10"/>
  </w:num>
  <w:num w:numId="22">
    <w:abstractNumId w:val="14"/>
  </w:num>
  <w:num w:numId="23">
    <w:abstractNumId w:val="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53E76"/>
    <w:rsid w:val="00082FF8"/>
    <w:rsid w:val="000847E7"/>
    <w:rsid w:val="00084A6D"/>
    <w:rsid w:val="000961EF"/>
    <w:rsid w:val="000A16DC"/>
    <w:rsid w:val="000A72E8"/>
    <w:rsid w:val="000B3720"/>
    <w:rsid w:val="000B3B1E"/>
    <w:rsid w:val="000C1954"/>
    <w:rsid w:val="000D09DB"/>
    <w:rsid w:val="000D20A1"/>
    <w:rsid w:val="000D5989"/>
    <w:rsid w:val="0011640E"/>
    <w:rsid w:val="0012211D"/>
    <w:rsid w:val="0013037A"/>
    <w:rsid w:val="00135AD7"/>
    <w:rsid w:val="0016076F"/>
    <w:rsid w:val="00160997"/>
    <w:rsid w:val="001651A2"/>
    <w:rsid w:val="001662F6"/>
    <w:rsid w:val="001840DE"/>
    <w:rsid w:val="001A46E3"/>
    <w:rsid w:val="001B4366"/>
    <w:rsid w:val="001C2890"/>
    <w:rsid w:val="001E183E"/>
    <w:rsid w:val="001F26B2"/>
    <w:rsid w:val="001F6633"/>
    <w:rsid w:val="00231281"/>
    <w:rsid w:val="00242BE2"/>
    <w:rsid w:val="002565BF"/>
    <w:rsid w:val="00260085"/>
    <w:rsid w:val="00292535"/>
    <w:rsid w:val="00295742"/>
    <w:rsid w:val="002C0605"/>
    <w:rsid w:val="002D2265"/>
    <w:rsid w:val="002E55A5"/>
    <w:rsid w:val="00312BBA"/>
    <w:rsid w:val="003428ED"/>
    <w:rsid w:val="00345A02"/>
    <w:rsid w:val="00345E3B"/>
    <w:rsid w:val="00376D7A"/>
    <w:rsid w:val="003A6288"/>
    <w:rsid w:val="003B02D0"/>
    <w:rsid w:val="003B4184"/>
    <w:rsid w:val="003D64F4"/>
    <w:rsid w:val="003E478A"/>
    <w:rsid w:val="00402A81"/>
    <w:rsid w:val="00404BBC"/>
    <w:rsid w:val="00404F1B"/>
    <w:rsid w:val="00422805"/>
    <w:rsid w:val="0042546E"/>
    <w:rsid w:val="00452765"/>
    <w:rsid w:val="0048717C"/>
    <w:rsid w:val="00491444"/>
    <w:rsid w:val="00494EBE"/>
    <w:rsid w:val="004B4E82"/>
    <w:rsid w:val="004C1819"/>
    <w:rsid w:val="004F456D"/>
    <w:rsid w:val="004F67A8"/>
    <w:rsid w:val="00502CCD"/>
    <w:rsid w:val="00507646"/>
    <w:rsid w:val="00522824"/>
    <w:rsid w:val="005331F3"/>
    <w:rsid w:val="005365E1"/>
    <w:rsid w:val="005407E7"/>
    <w:rsid w:val="00551419"/>
    <w:rsid w:val="00552A4B"/>
    <w:rsid w:val="0059537D"/>
    <w:rsid w:val="005D1CF2"/>
    <w:rsid w:val="006016AB"/>
    <w:rsid w:val="00614A8C"/>
    <w:rsid w:val="006156F0"/>
    <w:rsid w:val="006325ED"/>
    <w:rsid w:val="0064566C"/>
    <w:rsid w:val="006C7232"/>
    <w:rsid w:val="006D7E0B"/>
    <w:rsid w:val="00702017"/>
    <w:rsid w:val="007231AA"/>
    <w:rsid w:val="00735022"/>
    <w:rsid w:val="0074381D"/>
    <w:rsid w:val="00744F51"/>
    <w:rsid w:val="0075534F"/>
    <w:rsid w:val="007A29BB"/>
    <w:rsid w:val="007B76AF"/>
    <w:rsid w:val="007D6C0F"/>
    <w:rsid w:val="007E1200"/>
    <w:rsid w:val="00840E4D"/>
    <w:rsid w:val="00882535"/>
    <w:rsid w:val="008A7716"/>
    <w:rsid w:val="008C56B5"/>
    <w:rsid w:val="008E537F"/>
    <w:rsid w:val="009021FC"/>
    <w:rsid w:val="00910913"/>
    <w:rsid w:val="00947011"/>
    <w:rsid w:val="00983EC0"/>
    <w:rsid w:val="00994AF6"/>
    <w:rsid w:val="009C62BE"/>
    <w:rsid w:val="009E191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128E7"/>
    <w:rsid w:val="00B2563C"/>
    <w:rsid w:val="00B91110"/>
    <w:rsid w:val="00BB091E"/>
    <w:rsid w:val="00BB1EA5"/>
    <w:rsid w:val="00BC7B61"/>
    <w:rsid w:val="00C017F5"/>
    <w:rsid w:val="00C13064"/>
    <w:rsid w:val="00C20FE3"/>
    <w:rsid w:val="00C73BDB"/>
    <w:rsid w:val="00C96119"/>
    <w:rsid w:val="00CA0A88"/>
    <w:rsid w:val="00CA30B3"/>
    <w:rsid w:val="00CB4265"/>
    <w:rsid w:val="00CC7068"/>
    <w:rsid w:val="00D02063"/>
    <w:rsid w:val="00D20A10"/>
    <w:rsid w:val="00D41EC9"/>
    <w:rsid w:val="00D65321"/>
    <w:rsid w:val="00D862F5"/>
    <w:rsid w:val="00DA463B"/>
    <w:rsid w:val="00DB2A52"/>
    <w:rsid w:val="00DC27D3"/>
    <w:rsid w:val="00DC6975"/>
    <w:rsid w:val="00DE576E"/>
    <w:rsid w:val="00E222C6"/>
    <w:rsid w:val="00E35681"/>
    <w:rsid w:val="00E60A42"/>
    <w:rsid w:val="00E6110B"/>
    <w:rsid w:val="00E6183F"/>
    <w:rsid w:val="00E63451"/>
    <w:rsid w:val="00E86F70"/>
    <w:rsid w:val="00E9607B"/>
    <w:rsid w:val="00EB1275"/>
    <w:rsid w:val="00EC78BC"/>
    <w:rsid w:val="00EF0F99"/>
    <w:rsid w:val="00EF212E"/>
    <w:rsid w:val="00F14A65"/>
    <w:rsid w:val="00F20E9E"/>
    <w:rsid w:val="00F41B75"/>
    <w:rsid w:val="00F537A3"/>
    <w:rsid w:val="00F56C2B"/>
    <w:rsid w:val="00F735A0"/>
    <w:rsid w:val="00F864EB"/>
    <w:rsid w:val="00F9011A"/>
    <w:rsid w:val="00F93B90"/>
    <w:rsid w:val="00FA3085"/>
    <w:rsid w:val="00FB0717"/>
    <w:rsid w:val="00FB3A85"/>
    <w:rsid w:val="00FC6E99"/>
    <w:rsid w:val="00FD00D6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551419"/>
    <w:pPr>
      <w:numPr>
        <w:numId w:val="15"/>
      </w:numPr>
      <w:tabs>
        <w:tab w:val="left" w:pos="851"/>
      </w:tabs>
      <w:spacing w:after="0" w:line="240" w:lineRule="auto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5CE7-D9F0-41B0-A5BC-172CF361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2012-06-04T14:54:00Z</cp:lastPrinted>
  <dcterms:created xsi:type="dcterms:W3CDTF">2012-06-10T08:25:00Z</dcterms:created>
  <dcterms:modified xsi:type="dcterms:W3CDTF">2012-06-10T10:04:00Z</dcterms:modified>
</cp:coreProperties>
</file>